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70" w:rsidRDefault="005D3870" w:rsidP="00312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870">
        <w:rPr>
          <w:rFonts w:ascii="Times New Roman" w:hAnsi="Times New Roman" w:cs="Times New Roman"/>
          <w:b/>
          <w:sz w:val="28"/>
          <w:szCs w:val="28"/>
        </w:rPr>
        <w:t>Scenariusz zajęć z pedagogiem  z wykorzystaniem TIK</w:t>
      </w:r>
    </w:p>
    <w:p w:rsidR="005D3870" w:rsidRDefault="005D3870" w:rsidP="005D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5D3870">
        <w:rPr>
          <w:rFonts w:ascii="Times New Roman" w:hAnsi="Times New Roman" w:cs="Times New Roman"/>
          <w:sz w:val="28"/>
          <w:szCs w:val="28"/>
        </w:rPr>
        <w:t>NASZE ŻYCIE UCZUCIOWE.</w:t>
      </w:r>
    </w:p>
    <w:p w:rsidR="00312C7B" w:rsidRDefault="005D3870" w:rsidP="00312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870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5D3870" w:rsidRPr="00312C7B" w:rsidRDefault="005D3870" w:rsidP="00312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:</w:t>
      </w:r>
    </w:p>
    <w:p w:rsidR="005D3870" w:rsidRDefault="005D3870" w:rsidP="0031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nazywać podstawowe uczucia, których doświadcza w życiu codziennym,</w:t>
      </w:r>
    </w:p>
    <w:p w:rsidR="005D3870" w:rsidRDefault="005D3870" w:rsidP="0031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określić na podstawie fizjonomii uczucia innych osób,</w:t>
      </w:r>
    </w:p>
    <w:p w:rsidR="005D3870" w:rsidRDefault="005D3870" w:rsidP="0031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uświadamia sobie, w jakich sytuacjach wyraża podstawowe uczucia.</w:t>
      </w:r>
    </w:p>
    <w:p w:rsidR="00312C7B" w:rsidRDefault="00312C7B" w:rsidP="00312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70" w:rsidRDefault="005D3870" w:rsidP="005D3870">
      <w:pPr>
        <w:rPr>
          <w:rFonts w:ascii="Times New Roman" w:hAnsi="Times New Roman" w:cs="Times New Roman"/>
          <w:b/>
          <w:sz w:val="24"/>
          <w:szCs w:val="24"/>
        </w:rPr>
      </w:pPr>
      <w:r w:rsidRPr="005D3870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5D3870" w:rsidRDefault="005D3870" w:rsidP="005D38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Rundka wstępna</w:t>
      </w:r>
    </w:p>
    <w:p w:rsidR="005D3870" w:rsidRDefault="005D3870" w:rsidP="005D3870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7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szyscy siedząc w kręgu, kolejno określają swój poziom energii w skali od 1 do 10.</w:t>
      </w:r>
    </w:p>
    <w:p w:rsidR="005D3870" w:rsidRDefault="005D3870" w:rsidP="005D38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870">
        <w:rPr>
          <w:rFonts w:ascii="Times New Roman" w:hAnsi="Times New Roman" w:cs="Times New Roman"/>
          <w:b/>
          <w:sz w:val="24"/>
          <w:szCs w:val="24"/>
        </w:rPr>
        <w:t>Ćwiczenie – nazywanie uczuć.</w:t>
      </w:r>
    </w:p>
    <w:p w:rsidR="005D3870" w:rsidRDefault="005D3870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zapoznaje klasę z tematem dzisiejszego spotkani</w:t>
      </w:r>
      <w:r w:rsidR="0068476C">
        <w:rPr>
          <w:rFonts w:ascii="Times New Roman" w:hAnsi="Times New Roman" w:cs="Times New Roman"/>
          <w:sz w:val="24"/>
          <w:szCs w:val="24"/>
        </w:rPr>
        <w:t>a. Prosi uczniów, by wzięli kartki i samodzielnie wypisali znane im uczucia</w:t>
      </w:r>
      <w:r w:rsidR="00897A6C">
        <w:rPr>
          <w:rFonts w:ascii="Times New Roman" w:hAnsi="Times New Roman" w:cs="Times New Roman"/>
          <w:sz w:val="24"/>
          <w:szCs w:val="24"/>
        </w:rPr>
        <w:t xml:space="preserve"> </w:t>
      </w:r>
      <w:r w:rsidR="0068476C">
        <w:rPr>
          <w:rFonts w:ascii="Times New Roman" w:hAnsi="Times New Roman" w:cs="Times New Roman"/>
          <w:sz w:val="24"/>
          <w:szCs w:val="24"/>
        </w:rPr>
        <w:t>( na wykonanie zadania maje 5 minut). Propozycje pytań dla uczniów:</w:t>
      </w:r>
    </w:p>
    <w:p w:rsidR="0068476C" w:rsidRDefault="006847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czuliście, wykonując zadanie?</w:t>
      </w:r>
    </w:p>
    <w:p w:rsidR="0068476C" w:rsidRDefault="006847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Ile nazw uczuć wypisaliście? </w:t>
      </w:r>
    </w:p>
    <w:p w:rsidR="0068476C" w:rsidRDefault="006847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myślicie, dlaczego niektórzy wypisali mniej nazw uczuć?</w:t>
      </w:r>
    </w:p>
    <w:p w:rsidR="0068476C" w:rsidRDefault="006847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Powiedzcie , który rodzaj emocji przeważa na sporządzonych przez Was listach: tych , które kojarzycie ze szczęściem, czy charakterystyczne dla złości?</w:t>
      </w:r>
    </w:p>
    <w:p w:rsidR="0068476C" w:rsidRDefault="005735A0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sadzicie z czego może wynikać to , że niektórzy wypisali więcej uczuć radosnych , a inni- przykrych?</w:t>
      </w:r>
    </w:p>
    <w:p w:rsidR="005735A0" w:rsidRDefault="005735A0" w:rsidP="005D38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wypisują nazwy wszystkich uczuć na dużym arkuszu papieru.</w:t>
      </w:r>
    </w:p>
    <w:p w:rsidR="005735A0" w:rsidRDefault="005735A0" w:rsidP="00573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5A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A2588B">
        <w:rPr>
          <w:rFonts w:ascii="Times New Roman" w:hAnsi="Times New Roman" w:cs="Times New Roman"/>
          <w:b/>
          <w:sz w:val="24"/>
          <w:szCs w:val="24"/>
        </w:rPr>
        <w:t>z</w:t>
      </w:r>
      <w:r w:rsidRPr="005735A0">
        <w:rPr>
          <w:rFonts w:ascii="Times New Roman" w:hAnsi="Times New Roman" w:cs="Times New Roman"/>
          <w:b/>
          <w:sz w:val="24"/>
          <w:szCs w:val="24"/>
        </w:rPr>
        <w:t xml:space="preserve"> tablic</w:t>
      </w:r>
      <w:r w:rsidR="00A2588B">
        <w:rPr>
          <w:rFonts w:ascii="Times New Roman" w:hAnsi="Times New Roman" w:cs="Times New Roman"/>
          <w:b/>
          <w:sz w:val="24"/>
          <w:szCs w:val="24"/>
        </w:rPr>
        <w:t>ą</w:t>
      </w:r>
      <w:r w:rsidRPr="005735A0">
        <w:rPr>
          <w:rFonts w:ascii="Times New Roman" w:hAnsi="Times New Roman" w:cs="Times New Roman"/>
          <w:b/>
          <w:sz w:val="24"/>
          <w:szCs w:val="24"/>
        </w:rPr>
        <w:t xml:space="preserve"> interaktywn</w:t>
      </w:r>
      <w:r w:rsidR="00A2588B">
        <w:rPr>
          <w:rFonts w:ascii="Times New Roman" w:hAnsi="Times New Roman" w:cs="Times New Roman"/>
          <w:b/>
          <w:sz w:val="24"/>
          <w:szCs w:val="24"/>
        </w:rPr>
        <w:t>ą</w:t>
      </w:r>
      <w:r w:rsidRPr="005735A0">
        <w:rPr>
          <w:rFonts w:ascii="Times New Roman" w:hAnsi="Times New Roman" w:cs="Times New Roman"/>
          <w:b/>
          <w:sz w:val="24"/>
          <w:szCs w:val="24"/>
        </w:rPr>
        <w:t>.</w:t>
      </w:r>
    </w:p>
    <w:p w:rsidR="005735A0" w:rsidRDefault="005735A0" w:rsidP="005735A0">
      <w:pPr>
        <w:ind w:left="360"/>
        <w:rPr>
          <w:rFonts w:ascii="Times New Roman" w:hAnsi="Times New Roman" w:cs="Times New Roman"/>
          <w:sz w:val="24"/>
          <w:szCs w:val="24"/>
        </w:rPr>
      </w:pPr>
      <w:r w:rsidRPr="005735A0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 xml:space="preserve">korzysta ze strony </w:t>
      </w:r>
      <w:hyperlink r:id="rId5" w:history="1">
        <w:r w:rsidR="00A2588B" w:rsidRPr="002A3F0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https://learningapps.org/2556739</w:t>
        </w:r>
      </w:hyperlink>
      <w:r w:rsidR="00A2588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97A6C" w:rsidRDefault="00FC0E87" w:rsidP="00312C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ma za zadanie wykreślić z diagramu nazwę uczucia. Następnie otwiera zdjęcie z wyszukanym uczuciem</w:t>
      </w:r>
      <w:r w:rsidR="00C24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opisuj</w:t>
      </w:r>
      <w:r w:rsidR="00C24A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2B">
        <w:rPr>
          <w:rFonts w:ascii="Times New Roman" w:hAnsi="Times New Roman" w:cs="Times New Roman"/>
          <w:sz w:val="24"/>
          <w:szCs w:val="24"/>
        </w:rPr>
        <w:t>mimikę twarzy i poszczególne części ciała wyrażające odpowiednią emocję.</w:t>
      </w:r>
    </w:p>
    <w:p w:rsidR="00047E99" w:rsidRDefault="00047E99" w:rsidP="00047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E99">
        <w:rPr>
          <w:rFonts w:ascii="Times New Roman" w:hAnsi="Times New Roman" w:cs="Times New Roman"/>
          <w:b/>
          <w:sz w:val="24"/>
          <w:szCs w:val="24"/>
        </w:rPr>
        <w:t>Ćwiczenie – Jak rozpoznajemy uczucia na podstawie fizjonomii człowieka?</w:t>
      </w:r>
    </w:p>
    <w:p w:rsidR="00047E99" w:rsidRDefault="00047E99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dzieli klasę na dwie grupy i rozdaje kartki z portretami osób, których twarze wyrażają następujące uczucia: wstręt, smutek strach, fascynację, gniew, radość, cierpliwość. </w:t>
      </w:r>
    </w:p>
    <w:p w:rsidR="00047E99" w:rsidRDefault="00047E99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uczniów jest dopasowanie nazwy uczucia do określonego portretu.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prezentuje odpowiedzi.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pytań do uczniów: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uczucia rozpoznaliście z łatwością?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Jak wyglądają oczy, kiedy wyrażamy poszczególne uczucia, np. radość, smutek itp.?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wyglądają usta oraz czoło, gdy doświadczamy określonych stanów emocjonalnych, np. przygnębienia, niepokoju, radości?</w:t>
      </w:r>
    </w:p>
    <w:p w:rsidR="00232BEF" w:rsidRDefault="00232BEF" w:rsidP="00047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7E99" w:rsidRDefault="00232BEF" w:rsidP="00232B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BEF">
        <w:rPr>
          <w:rFonts w:ascii="Times New Roman" w:hAnsi="Times New Roman" w:cs="Times New Roman"/>
          <w:b/>
          <w:sz w:val="24"/>
          <w:szCs w:val="24"/>
        </w:rPr>
        <w:t>Formularz „Uczucie podstawowe”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BEF" w:rsidRDefault="00232BEF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wyjaśnia uczniom, że uczucia i emocje , którym towarzyszą reakcje naszego ciała, są najpierw rejestrowane w mózgu. Ponadto mówi młodzieży o t</w:t>
      </w:r>
      <w:r w:rsidR="006B5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m, że warto zastanawiać się swoimi uczuciami, myśleć o tym , dlaczego się pojawiły w danej sytuacji- w ten sposób lepiej się poznajemy.</w:t>
      </w:r>
    </w:p>
    <w:p w:rsidR="00232BEF" w:rsidRDefault="00232BEF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rozdaje uczniom formularze „Uczucie podstawowe” i objaśnia , w </w:t>
      </w:r>
      <w:r w:rsidR="006B59EA">
        <w:rPr>
          <w:rFonts w:ascii="Times New Roman" w:hAnsi="Times New Roman" w:cs="Times New Roman"/>
          <w:sz w:val="24"/>
          <w:szCs w:val="24"/>
        </w:rPr>
        <w:t>jaki</w:t>
      </w:r>
      <w:r>
        <w:rPr>
          <w:rFonts w:ascii="Times New Roman" w:hAnsi="Times New Roman" w:cs="Times New Roman"/>
          <w:sz w:val="24"/>
          <w:szCs w:val="24"/>
        </w:rPr>
        <w:t xml:space="preserve"> sposób mają je </w:t>
      </w:r>
      <w:r w:rsidR="00DF7C9E">
        <w:rPr>
          <w:rFonts w:ascii="Times New Roman" w:hAnsi="Times New Roman" w:cs="Times New Roman"/>
          <w:sz w:val="24"/>
          <w:szCs w:val="24"/>
        </w:rPr>
        <w:t>uzupełnić:</w:t>
      </w:r>
    </w:p>
    <w:p w:rsidR="00DF7C9E" w:rsidRDefault="00AB1F62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Wybierzcie nazwę jednego z uczuć , o którym była mowa w ćwiczeniu czwartym, np. złość, złość, smutek, strach.</w:t>
      </w:r>
    </w:p>
    <w:p w:rsidR="00AB1F62" w:rsidRDefault="00AB1F62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Wpiszcie jego nazwę w formularzu.</w:t>
      </w:r>
    </w:p>
    <w:p w:rsidR="00AB1F62" w:rsidRDefault="00AB1F62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Przeczytajcie </w:t>
      </w:r>
      <w:r w:rsidR="006B59EA">
        <w:rPr>
          <w:rFonts w:ascii="Times New Roman" w:hAnsi="Times New Roman" w:cs="Times New Roman"/>
          <w:sz w:val="24"/>
          <w:szCs w:val="24"/>
        </w:rPr>
        <w:t>treść</w:t>
      </w:r>
      <w:r>
        <w:rPr>
          <w:rFonts w:ascii="Times New Roman" w:hAnsi="Times New Roman" w:cs="Times New Roman"/>
          <w:sz w:val="24"/>
          <w:szCs w:val="24"/>
        </w:rPr>
        <w:t xml:space="preserve"> formularza w całości </w:t>
      </w:r>
      <w:r w:rsidR="006B59EA">
        <w:rPr>
          <w:rFonts w:ascii="Times New Roman" w:hAnsi="Times New Roman" w:cs="Times New Roman"/>
          <w:sz w:val="24"/>
          <w:szCs w:val="24"/>
        </w:rPr>
        <w:t>i zastanówcie się czy rozumiecie wszystkie pytania.</w:t>
      </w:r>
    </w:p>
    <w:p w:rsidR="00225DF8" w:rsidRDefault="00225DF8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wszystko jest zrozumiałe, wybierzcie sytuację, w której doświadczyliście wybranego uczucia.</w:t>
      </w:r>
      <w:r w:rsidR="00C65777">
        <w:rPr>
          <w:rFonts w:ascii="Times New Roman" w:hAnsi="Times New Roman" w:cs="Times New Roman"/>
          <w:sz w:val="24"/>
          <w:szCs w:val="24"/>
        </w:rPr>
        <w:t xml:space="preserve"> Opiszcie ją dokładnie w pytaniu pierwszym , kierując się problemami uwzględnionymi w zagadnieniach szczegółowych. Potem odpowiedzcie na kolejne pytania.</w:t>
      </w:r>
    </w:p>
    <w:p w:rsidR="00C65777" w:rsidRDefault="00C65777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młodzież wypełni formularze, nauczyciel omawia z klasą zagadnienia uwzględnione w powyższym kwestionariuszu.</w:t>
      </w:r>
    </w:p>
    <w:p w:rsidR="00C65777" w:rsidRDefault="00C65777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5777" w:rsidRDefault="00C65777" w:rsidP="00C657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777">
        <w:rPr>
          <w:rFonts w:ascii="Times New Roman" w:hAnsi="Times New Roman" w:cs="Times New Roman"/>
          <w:b/>
          <w:sz w:val="24"/>
          <w:szCs w:val="24"/>
        </w:rPr>
        <w:t>Ćwiczenie „Duszek”.</w:t>
      </w:r>
    </w:p>
    <w:p w:rsidR="00C65777" w:rsidRDefault="00C65777" w:rsidP="00C657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rozdaje uczniom karty z duszkiem i prosi, aby każdy podpisał swój formularz</w:t>
      </w:r>
      <w:r w:rsidR="006F418F">
        <w:rPr>
          <w:rFonts w:ascii="Times New Roman" w:hAnsi="Times New Roman" w:cs="Times New Roman"/>
          <w:sz w:val="24"/>
          <w:szCs w:val="24"/>
        </w:rPr>
        <w:t xml:space="preserve"> </w:t>
      </w:r>
      <w:r w:rsidR="00A03AD3">
        <w:rPr>
          <w:rFonts w:ascii="Times New Roman" w:hAnsi="Times New Roman" w:cs="Times New Roman"/>
          <w:sz w:val="24"/>
          <w:szCs w:val="24"/>
        </w:rPr>
        <w:t>ora</w:t>
      </w:r>
      <w:r w:rsidR="00897A6C">
        <w:rPr>
          <w:rFonts w:ascii="Times New Roman" w:hAnsi="Times New Roman" w:cs="Times New Roman"/>
          <w:sz w:val="24"/>
          <w:szCs w:val="24"/>
        </w:rPr>
        <w:t>z wypełnił zgodnie z poleceniem</w:t>
      </w:r>
      <w:r w:rsidR="00A03AD3">
        <w:rPr>
          <w:rFonts w:ascii="Times New Roman" w:hAnsi="Times New Roman" w:cs="Times New Roman"/>
          <w:sz w:val="24"/>
          <w:szCs w:val="24"/>
        </w:rPr>
        <w:t>.</w:t>
      </w:r>
      <w:r w:rsidR="00897A6C">
        <w:rPr>
          <w:rFonts w:ascii="Times New Roman" w:hAnsi="Times New Roman" w:cs="Times New Roman"/>
          <w:sz w:val="24"/>
          <w:szCs w:val="24"/>
        </w:rPr>
        <w:t xml:space="preserve"> Wpisawszy brakującą treść, uczniowie podają swoje karty osobom siedzącym obok – zgodnie z ruchem wskazówek zegara. Każdy dopisuje w otrzymanym formularzu cechę charakterystyczną jego właściciela. Cechy nie mogą się powtarzać.</w:t>
      </w:r>
    </w:p>
    <w:p w:rsidR="00897A6C" w:rsidRDefault="00897A6C" w:rsidP="00C657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7A6C" w:rsidRDefault="00897A6C" w:rsidP="00897A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A6C"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897A6C" w:rsidRDefault="00897A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7A6C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A6C">
        <w:rPr>
          <w:rFonts w:ascii="Times New Roman" w:hAnsi="Times New Roman" w:cs="Times New Roman"/>
          <w:sz w:val="24"/>
          <w:szCs w:val="24"/>
        </w:rPr>
        <w:t xml:space="preserve"> podsumowując zajęcia</w:t>
      </w:r>
      <w:r>
        <w:rPr>
          <w:rFonts w:ascii="Times New Roman" w:hAnsi="Times New Roman" w:cs="Times New Roman"/>
          <w:sz w:val="24"/>
          <w:szCs w:val="24"/>
        </w:rPr>
        <w:t>, przypomina uczniom, że uczucia rozpoznajemy na podstawie mowy ciała, np. obserwując napięcie mięśni, na podstawie fizjonomii twarzy, temperatury ciała, itp.</w:t>
      </w:r>
    </w:p>
    <w:p w:rsidR="00897A6C" w:rsidRDefault="00897A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pytań dla uczniów:</w:t>
      </w:r>
    </w:p>
    <w:p w:rsidR="00897A6C" w:rsidRDefault="00897A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dzieje się jeżeli nie wyrażamy swoich uczuć?</w:t>
      </w:r>
    </w:p>
    <w:p w:rsidR="00897A6C" w:rsidRDefault="00897A6C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FAF">
        <w:rPr>
          <w:rFonts w:ascii="Times New Roman" w:hAnsi="Times New Roman" w:cs="Times New Roman"/>
          <w:sz w:val="24"/>
          <w:szCs w:val="24"/>
        </w:rPr>
        <w:t>Co się dzieje z ludźmi, którzy nie mówią o swoich uczuciach?</w:t>
      </w:r>
    </w:p>
    <w:p w:rsidR="00504FAF" w:rsidRDefault="00504FAF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często rozmawiacie z innymi o swoich uczuciach?</w:t>
      </w:r>
    </w:p>
    <w:p w:rsidR="00393180" w:rsidRDefault="00393180" w:rsidP="00897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180" w:rsidRDefault="00393180" w:rsidP="003931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180">
        <w:rPr>
          <w:rFonts w:ascii="Times New Roman" w:hAnsi="Times New Roman" w:cs="Times New Roman"/>
          <w:b/>
          <w:sz w:val="24"/>
          <w:szCs w:val="24"/>
        </w:rPr>
        <w:t>Rundka końcowa</w:t>
      </w:r>
    </w:p>
    <w:p w:rsidR="00393180" w:rsidRPr="00393180" w:rsidRDefault="00393180" w:rsidP="003931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kończy następujące zdanie: Na dzisiejszych zajęciach dowiedziałem się, że…</w:t>
      </w:r>
    </w:p>
    <w:p w:rsidR="006B59EA" w:rsidRPr="00232BEF" w:rsidRDefault="006B59EA" w:rsidP="00232B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B59EA" w:rsidRPr="002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3DF"/>
    <w:multiLevelType w:val="hybridMultilevel"/>
    <w:tmpl w:val="3D1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70"/>
    <w:rsid w:val="00047E99"/>
    <w:rsid w:val="00225DF8"/>
    <w:rsid w:val="00232BEF"/>
    <w:rsid w:val="00312C7B"/>
    <w:rsid w:val="00393180"/>
    <w:rsid w:val="00504FAF"/>
    <w:rsid w:val="005735A0"/>
    <w:rsid w:val="005D3870"/>
    <w:rsid w:val="0068476C"/>
    <w:rsid w:val="006B59EA"/>
    <w:rsid w:val="006F418F"/>
    <w:rsid w:val="00897A6C"/>
    <w:rsid w:val="008A2ADD"/>
    <w:rsid w:val="008D3960"/>
    <w:rsid w:val="00A03AD3"/>
    <w:rsid w:val="00A2588B"/>
    <w:rsid w:val="00AB1F62"/>
    <w:rsid w:val="00C24A2B"/>
    <w:rsid w:val="00C65777"/>
    <w:rsid w:val="00DF7C9E"/>
    <w:rsid w:val="00FC0E87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B956-52D1-4E2B-8529-0CAED72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556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dcterms:created xsi:type="dcterms:W3CDTF">2018-05-04T08:10:00Z</dcterms:created>
  <dcterms:modified xsi:type="dcterms:W3CDTF">2018-05-04T08:10:00Z</dcterms:modified>
</cp:coreProperties>
</file>