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Program „Kubusiowi Przyjaciele Natury”</w:t>
      </w:r>
      <w:r>
        <w:rPr>
          <w:rFonts w:ascii="Times New Roman" w:hAnsi="Times New Roman" w:cs="Times New Roman"/>
          <w:sz w:val="24"/>
          <w:szCs w:val="24"/>
        </w:rPr>
        <w:t xml:space="preserve">. W ramach projektu dzieci  zapoznały się  z  wieloma zagadnieniami  o  tematyce   przyrodniczej  oraz  ekologicznej (oddział przedszkolny -p.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M.Marciniec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p.A.Stasiak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Ogólnopolski Projekt „Mały Miś w Świecie Wielkiej Literatury” – </w:t>
      </w:r>
      <w:r>
        <w:rPr>
          <w:rFonts w:ascii="Times New Roman" w:hAnsi="Times New Roman" w:cs="Times New Roman"/>
          <w:sz w:val="24"/>
          <w:szCs w:val="24"/>
        </w:rPr>
        <w:t>w programie uczestniczyły dzieci z oddziału przedszkolnego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p.A.Stasiak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M.Marciniec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Ogólnopolski program edukacji zdrowotnej dla przedszkolaków „Klub Mleczaka” -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p.A.Stasiak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M.Marciniec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projekt „Czytam z klasą”</w:t>
      </w:r>
      <w:r>
        <w:rPr>
          <w:rFonts w:ascii="Times New Roman" w:hAnsi="Times New Roman" w:cs="Times New Roman"/>
          <w:sz w:val="24"/>
          <w:szCs w:val="24"/>
        </w:rPr>
        <w:t xml:space="preserve"> pod patronatem MEN. Uczniowie klasy 2 i 3 w ramach projektu zrealizowali III Moduły: Mała chmurka w krainie drzew, Mała chmurka w krainie śniegu, Mała chmurka w krainie słońca. (</w:t>
      </w:r>
      <w:proofErr w:type="spellStart"/>
      <w:r>
        <w:rPr>
          <w:rFonts w:ascii="Times New Roman" w:hAnsi="Times New Roman" w:cs="Times New Roman"/>
          <w:sz w:val="24"/>
          <w:szCs w:val="24"/>
        </w:rPr>
        <w:t>p.B.Kudaj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p.I.Kosecka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projekt „Nie marnujemy chwili”</w:t>
      </w:r>
      <w:r>
        <w:rPr>
          <w:rFonts w:ascii="Times New Roman" w:hAnsi="Times New Roman" w:cs="Times New Roman"/>
          <w:sz w:val="24"/>
          <w:szCs w:val="24"/>
        </w:rPr>
        <w:t>. W okresie od 09.-12.2020 r. uczniowie klasy I brali udział w Międzynarodowym Projekcie Edukacyjnym „Nie marnujmy chwil” organizowanym przez markę Whirlpool. W trakcie realizacji projektu zwrócono uwagę na problem nieracjonalnej dystrybucji żywności, promowano wśród dzieci walkę z marnowaniem żywności. Uczniowie i ich rodziny poznali sposoby oszczędzania żywności na różnych etapach: zakupu, przechowywania i przygotowywania. Uczniowie otrzymali specjalne pakiety z materiałami pobudzającymi kreatywność i skłaniającymi do myślenia o problemach związanych z odpadami. Dzieci również wykonały pracę konkursową – plakat „Przemyślane zakupy”. (</w:t>
      </w:r>
      <w:proofErr w:type="spellStart"/>
      <w:r>
        <w:rPr>
          <w:rFonts w:ascii="Times New Roman" w:hAnsi="Times New Roman" w:cs="Times New Roman"/>
          <w:sz w:val="24"/>
          <w:szCs w:val="24"/>
        </w:rPr>
        <w:t>p.I.Zielińska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projekt „ Lekcje z klasą. Jak odczytywać emocje?”</w:t>
      </w:r>
      <w:r>
        <w:rPr>
          <w:rFonts w:ascii="Times New Roman" w:hAnsi="Times New Roman" w:cs="Times New Roman"/>
          <w:sz w:val="24"/>
          <w:szCs w:val="24"/>
        </w:rPr>
        <w:t>. W roku szkolnym 2020/2021 uczniowie klasy I oraz IV i VII brali udział w ogólnopolskim projekcie „Lekcje z klasą. Jak odczytywać emocje?” zorganizowanym przez Fundację Uniwersytet Dzieci. W trakcie realizacji przeprowadzono zajęcia, podczas których uczniowie rozwijali kompetencje społeczne, umiejętność twórczego myślenia, uczyli się rozpoznawać  i wyrażać własne emocje, ćwiczyli pracę zespołową oraz nawiązywanie relacji społecznych. (</w:t>
      </w:r>
      <w:proofErr w:type="spellStart"/>
      <w:r>
        <w:rPr>
          <w:rFonts w:ascii="Times New Roman" w:hAnsi="Times New Roman" w:cs="Times New Roman"/>
          <w:sz w:val="24"/>
          <w:szCs w:val="24"/>
        </w:rPr>
        <w:t>p.I.Zielińska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p.I.Rytych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M.Goszczyńska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M.Tomaszewska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projekt „ Praca projektowa. Jak zrealizować projekt?”</w:t>
      </w:r>
      <w:r>
        <w:rPr>
          <w:rFonts w:ascii="Times New Roman" w:hAnsi="Times New Roman" w:cs="Times New Roman"/>
          <w:sz w:val="24"/>
          <w:szCs w:val="24"/>
        </w:rPr>
        <w:t>. Projekt realizowany podczas godzin do dyspozycji wychowawcy przez cały rok szkolny w klasie VIII (</w:t>
      </w:r>
      <w:proofErr w:type="spellStart"/>
      <w:r>
        <w:rPr>
          <w:rFonts w:ascii="Times New Roman" w:hAnsi="Times New Roman" w:cs="Times New Roman"/>
          <w:sz w:val="24"/>
          <w:szCs w:val="24"/>
        </w:rPr>
        <w:t>p.E.Błaszczyk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42414" w:rsidRDefault="00042414" w:rsidP="00042414">
      <w:pPr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projekt „Dobro podaj dalej”</w:t>
      </w:r>
      <w:r>
        <w:rPr>
          <w:rFonts w:ascii="Times New Roman" w:hAnsi="Times New Roman" w:cs="Times New Roman"/>
          <w:sz w:val="24"/>
          <w:szCs w:val="24"/>
        </w:rPr>
        <w:t xml:space="preserve">. Projekt trwał od marca 2020r do października 2021 r. i obejmował działalność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wolontaryjną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naszej szkoły. W projekcie udział wzięli uczniowie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kl.VII</w:t>
      </w:r>
      <w:proofErr w:type="spellEnd"/>
      <w:r>
        <w:rPr>
          <w:rFonts w:ascii="Times New Roman" w:hAnsi="Times New Roman" w:cs="Times New Roman"/>
          <w:sz w:val="24"/>
          <w:szCs w:val="24"/>
        </w:rPr>
        <w:t>, za udział w projekcie otrzymali dyplomy uczestnictwa i  upominki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p.M.Tomaszewska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Ogólnopolski program „Wychowanie przez czytanie”</w:t>
      </w:r>
      <w:r>
        <w:rPr>
          <w:rFonts w:ascii="Times New Roman" w:hAnsi="Times New Roman" w:cs="Times New Roman"/>
          <w:sz w:val="24"/>
          <w:szCs w:val="24"/>
        </w:rPr>
        <w:t>. Zrealizowano, uczniowie nagrali film-zamieszczony na stronie szkoły.  Celem projektu jest wspieranie rozwoju moralnego młodzieży oraz promocja czytelnictwa i wartościowej literatury (</w:t>
      </w:r>
      <w:proofErr w:type="spellStart"/>
      <w:r>
        <w:rPr>
          <w:rFonts w:ascii="Times New Roman" w:hAnsi="Times New Roman" w:cs="Times New Roman"/>
          <w:sz w:val="24"/>
          <w:szCs w:val="24"/>
        </w:rPr>
        <w:t>p.K.Sporysiak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program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iTeatr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p.K.Sporysiak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42414" w:rsidRDefault="00042414" w:rsidP="00042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2020/2021 nie mieliśmy możliwości skorzystać z całej oferty </w:t>
      </w:r>
      <w:proofErr w:type="spellStart"/>
      <w:r>
        <w:rPr>
          <w:rFonts w:ascii="Times New Roman" w:hAnsi="Times New Roman" w:cs="Times New Roman"/>
          <w:sz w:val="24"/>
          <w:szCs w:val="24"/>
        </w:rPr>
        <w:t>iTeatru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Zajęcia odbywały się zdalnie. Jedynie klasy I-III miały czasowo zniesione obostrzenia.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iTeatr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transmitował na żywo w jakości HD spektakle: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7"/>
        <w:gridCol w:w="3100"/>
        <w:gridCol w:w="1932"/>
        <w:gridCol w:w="2412"/>
        <w:gridCol w:w="2316"/>
        <w:gridCol w:w="3744"/>
      </w:tblGrid>
      <w:tr w:rsidR="00042414" w:rsidTr="0018156A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Spektakl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trwania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Wiek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414" w:rsidRDefault="00042414" w:rsidP="0018156A">
            <w:pPr>
              <w:pStyle w:val="Zawartotabeli"/>
              <w:jc w:val="center"/>
            </w:pPr>
            <w:r>
              <w:rPr>
                <w:b/>
                <w:bCs/>
              </w:rPr>
              <w:t>Uczestnictwo</w:t>
            </w:r>
          </w:p>
        </w:tc>
      </w:tr>
      <w:tr w:rsidR="00042414" w:rsidTr="0018156A"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"My, psy" z Teatru Nowego im. K. Dejmka w Łodzi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rPr>
                <w:color w:val="000000"/>
              </w:rPr>
              <w:t>22.10.2020 r. godz. 10.00</w:t>
            </w:r>
            <w:r>
              <w:t xml:space="preserve"> 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1 h 30 min.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od I kl. SP</w:t>
            </w:r>
          </w:p>
        </w:tc>
        <w:tc>
          <w:tcPr>
            <w:tcW w:w="3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414" w:rsidRDefault="00042414" w:rsidP="0018156A">
            <w:pPr>
              <w:pStyle w:val="Zawartotabeli"/>
            </w:pPr>
            <w:r>
              <w:t>klasy V-VIII</w:t>
            </w:r>
          </w:p>
          <w:p w:rsidR="00042414" w:rsidRDefault="00042414" w:rsidP="0018156A">
            <w:pPr>
              <w:pStyle w:val="Zawartotabeli"/>
            </w:pPr>
            <w:r>
              <w:t>58 osób</w:t>
            </w:r>
          </w:p>
        </w:tc>
      </w:tr>
      <w:tr w:rsidR="00042414" w:rsidTr="0018156A"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„Adonis ma gościa” z Teatru im.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A.Sewruka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Elblągu 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26.01.2021 r.</w:t>
            </w:r>
          </w:p>
          <w:p w:rsidR="00042414" w:rsidRDefault="00042414" w:rsidP="0018156A">
            <w:pPr>
              <w:pStyle w:val="Zawartotabeli"/>
            </w:pPr>
            <w:r>
              <w:t>godz. 9:00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90 min.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od 6 lat</w:t>
            </w:r>
          </w:p>
        </w:tc>
        <w:tc>
          <w:tcPr>
            <w:tcW w:w="3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414" w:rsidRDefault="00042414" w:rsidP="0018156A">
            <w:pPr>
              <w:pStyle w:val="Zawartotabeli"/>
            </w:pPr>
            <w:r>
              <w:t>Ferie zimowe</w:t>
            </w:r>
          </w:p>
        </w:tc>
      </w:tr>
      <w:tr w:rsidR="00042414" w:rsidTr="0018156A"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color w:val="212121"/>
              </w:rPr>
            </w:pPr>
            <w:r>
              <w:t>3.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rPr>
                <w:color w:val="212121"/>
              </w:rPr>
              <w:t>"</w:t>
            </w:r>
            <w:proofErr w:type="spellStart"/>
            <w:r>
              <w:rPr>
                <w:color w:val="212121"/>
              </w:rPr>
              <w:t>Daszeńka</w:t>
            </w:r>
            <w:proofErr w:type="spellEnd"/>
            <w:r>
              <w:rPr>
                <w:color w:val="212121"/>
              </w:rPr>
              <w:t>" z Teatru Powszechnego im. J. Kochanowskiego w Radomiu</w:t>
            </w:r>
            <w:r>
              <w:t xml:space="preserve"> 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26.02.2021 r.</w:t>
            </w:r>
          </w:p>
          <w:p w:rsidR="00042414" w:rsidRDefault="00042414" w:rsidP="0018156A">
            <w:pPr>
              <w:pStyle w:val="Zawartotabeli"/>
            </w:pPr>
            <w:r>
              <w:t>godz. 10:00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1 h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rPr>
                <w:color w:val="222222"/>
              </w:rPr>
            </w:pPr>
            <w:r>
              <w:t>Bez ograniczeń wiekowych</w:t>
            </w:r>
          </w:p>
        </w:tc>
        <w:tc>
          <w:tcPr>
            <w:tcW w:w="3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414" w:rsidRDefault="00042414" w:rsidP="0018156A">
            <w:pPr>
              <w:pStyle w:val="Zawartotabeli"/>
              <w:rPr>
                <w:color w:val="222222"/>
              </w:rPr>
            </w:pPr>
            <w:r>
              <w:rPr>
                <w:color w:val="222222"/>
              </w:rPr>
              <w:t xml:space="preserve">klasy I-III </w:t>
            </w:r>
          </w:p>
          <w:p w:rsidR="00042414" w:rsidRDefault="00042414" w:rsidP="0018156A">
            <w:pPr>
              <w:pStyle w:val="Zawartotabeli"/>
            </w:pPr>
            <w:r>
              <w:rPr>
                <w:color w:val="222222"/>
              </w:rPr>
              <w:t>32 osoby</w:t>
            </w:r>
            <w:r>
              <w:t xml:space="preserve"> </w:t>
            </w:r>
          </w:p>
          <w:p w:rsidR="00042414" w:rsidRDefault="00042414" w:rsidP="0018156A">
            <w:pPr>
              <w:pStyle w:val="Zawartotabeli"/>
            </w:pPr>
            <w:r>
              <w:t>IV-VIII nauczanie zdalne</w:t>
            </w:r>
          </w:p>
        </w:tc>
      </w:tr>
      <w:tr w:rsidR="00042414" w:rsidTr="0018156A"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color w:val="222222"/>
              </w:rPr>
            </w:pPr>
            <w:r>
              <w:t>4.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rPr>
                <w:color w:val="222222"/>
              </w:rPr>
              <w:t xml:space="preserve">„Bambusowa księżniczka” </w:t>
            </w:r>
            <w:r>
              <w:rPr>
                <w:color w:val="000000"/>
              </w:rPr>
              <w:t>z Teatru Maska w Rzeszowie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30.03.2021 r.</w:t>
            </w:r>
          </w:p>
          <w:p w:rsidR="00042414" w:rsidRDefault="00042414" w:rsidP="0018156A">
            <w:pPr>
              <w:pStyle w:val="Zawartotabeli"/>
            </w:pPr>
            <w:r>
              <w:t>godz. 9:00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40 min.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Bez ograniczeń wiekowych</w:t>
            </w:r>
          </w:p>
        </w:tc>
        <w:tc>
          <w:tcPr>
            <w:tcW w:w="3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414" w:rsidRDefault="00042414" w:rsidP="0018156A">
            <w:pPr>
              <w:pStyle w:val="Zawartotabeli"/>
            </w:pPr>
            <w:r>
              <w:t>Nauczanie zdalne</w:t>
            </w:r>
          </w:p>
        </w:tc>
      </w:tr>
      <w:tr w:rsidR="00042414" w:rsidTr="0018156A"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color w:val="000000"/>
              </w:rPr>
            </w:pPr>
            <w:r>
              <w:t>5.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rPr>
                <w:color w:val="000000"/>
              </w:rPr>
              <w:t xml:space="preserve">„KOSMICI” z Teatru Miniatura w Gdańsku 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29.04.2021 r.</w:t>
            </w:r>
          </w:p>
          <w:p w:rsidR="00042414" w:rsidRDefault="00042414" w:rsidP="0018156A">
            <w:pPr>
              <w:pStyle w:val="Zawartotabeli"/>
              <w:rPr>
                <w:color w:val="201F1E"/>
              </w:rPr>
            </w:pPr>
            <w:r>
              <w:t>godz. 9:00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rPr>
                <w:color w:val="201F1E"/>
              </w:rPr>
              <w:t>75 min.</w:t>
            </w:r>
          </w:p>
          <w:p w:rsidR="00042414" w:rsidRDefault="00042414" w:rsidP="0018156A">
            <w:pPr>
              <w:pStyle w:val="Zawartotabeli"/>
            </w:pP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rPr>
                <w:color w:val="222222"/>
              </w:rPr>
            </w:pPr>
            <w:r>
              <w:t>od 9 lat</w:t>
            </w:r>
          </w:p>
        </w:tc>
        <w:tc>
          <w:tcPr>
            <w:tcW w:w="3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414" w:rsidRDefault="00042414" w:rsidP="0018156A">
            <w:pPr>
              <w:pStyle w:val="Zawartotabeli"/>
            </w:pPr>
            <w:r>
              <w:rPr>
                <w:color w:val="222222"/>
              </w:rPr>
              <w:t>Nauczanie zdalne</w:t>
            </w:r>
          </w:p>
        </w:tc>
      </w:tr>
      <w:tr w:rsidR="00042414" w:rsidTr="0018156A"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jc w:val="center"/>
              <w:rPr>
                <w:color w:val="201F1E"/>
              </w:rPr>
            </w:pPr>
            <w:r>
              <w:t>6.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  <w:rPr>
                <w:color w:val="000000"/>
                <w:shd w:val="clear" w:color="auto" w:fill="FFFFFF"/>
              </w:rPr>
            </w:pPr>
            <w:r>
              <w:rPr>
                <w:color w:val="201F1E"/>
              </w:rPr>
              <w:t>„</w:t>
            </w:r>
            <w:r>
              <w:rPr>
                <w:color w:val="000000"/>
              </w:rPr>
              <w:t>My, psy</w:t>
            </w:r>
            <w:r>
              <w:rPr>
                <w:color w:val="201F1E"/>
              </w:rPr>
              <w:t xml:space="preserve">” z Teatru Nowego im. Kazimierza Dejmka w Łodzi 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rPr>
                <w:color w:val="000000"/>
                <w:shd w:val="clear" w:color="auto" w:fill="FFFFFF"/>
              </w:rPr>
              <w:t>28.05.2021 r.</w:t>
            </w:r>
            <w:r>
              <w:rPr>
                <w:color w:val="323130"/>
                <w:shd w:val="clear" w:color="auto" w:fill="FFFFFF"/>
              </w:rPr>
              <w:t xml:space="preserve"> godz. </w:t>
            </w:r>
            <w:r>
              <w:rPr>
                <w:color w:val="000000"/>
                <w:shd w:val="clear" w:color="auto" w:fill="FFFFFF"/>
              </w:rPr>
              <w:t>10</w:t>
            </w:r>
            <w:r>
              <w:rPr>
                <w:color w:val="323130"/>
                <w:shd w:val="clear" w:color="auto" w:fill="FFFFFF"/>
              </w:rPr>
              <w:t>.00</w:t>
            </w:r>
            <w:r>
              <w:t xml:space="preserve"> 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1 h 30 min.</w:t>
            </w:r>
          </w:p>
        </w:tc>
        <w:tc>
          <w:tcPr>
            <w:tcW w:w="2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2414" w:rsidRDefault="00042414" w:rsidP="0018156A">
            <w:pPr>
              <w:pStyle w:val="Zawartotabeli"/>
            </w:pPr>
            <w:r>
              <w:t>od 15 lat</w:t>
            </w:r>
          </w:p>
        </w:tc>
        <w:tc>
          <w:tcPr>
            <w:tcW w:w="3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414" w:rsidRDefault="00042414" w:rsidP="0018156A">
            <w:pPr>
              <w:pStyle w:val="Zawartotabeli"/>
            </w:pPr>
            <w:r>
              <w:t>Nauczanie zdalne</w:t>
            </w:r>
          </w:p>
        </w:tc>
      </w:tr>
    </w:tbl>
    <w:p w:rsidR="00042414" w:rsidRDefault="00042414" w:rsidP="00042414">
      <w:pPr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program SKS</w:t>
      </w:r>
      <w:r>
        <w:rPr>
          <w:rFonts w:ascii="Times New Roman" w:hAnsi="Times New Roman" w:cs="Times New Roman"/>
          <w:sz w:val="24"/>
          <w:szCs w:val="24"/>
        </w:rPr>
        <w:t xml:space="preserve">. W programie „SKS” organizowanym przez ŁSZS i Ministerstwo Sportu udział brali uczniowie klas II – VII. Grupa liczyła 15 uczniów, 14 chłopców i 1 dziewczynkę. Zajęcia ze względu na sporą rozbieżność wiekową obejmowały ćwiczenia </w:t>
      </w:r>
      <w:r>
        <w:rPr>
          <w:rFonts w:ascii="Times New Roman" w:hAnsi="Times New Roman" w:cs="Times New Roman"/>
          <w:sz w:val="24"/>
          <w:szCs w:val="24"/>
        </w:rPr>
        <w:lastRenderedPageBreak/>
        <w:t>ogólnorozwojowe, gry i zabawy sportowe z elementami piłki nożnej oraz treningi właściwe piłki nożnej. W pierwszym półroczu zajęcia odbywały się we wtorek i środę po jednej godzinie lekcyjnej, w drugim półroczu zajęcia wznowiono dopiero w maju po powrocie dzieci do szkoły i odbywały się w środę i czwartek po jednej godzinie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p.B.Mastalerz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 program  „Klub 2020”</w:t>
      </w:r>
      <w:r>
        <w:rPr>
          <w:rFonts w:ascii="Times New Roman" w:hAnsi="Times New Roman" w:cs="Times New Roman"/>
          <w:sz w:val="24"/>
          <w:szCs w:val="24"/>
        </w:rPr>
        <w:t>. Głównym celem programu było podniesienie poziomu sprawności fizycznej dzieci w naszej szkole. Dzieci chętnie uczestniczyły w zajęciach, na których główną dyscypliną była piłka nożna. Zajęcia odbywały się we wtorek i trwały godzinę. W tym roku szkolnym edycja tego programu kończyła się już w listopadzie. Dodatkowo dzięki udziałowi w programie Szkoła otrzymała jednorazową dotację w wysokości 15 tysięcy złotych, za które został zakupiony sprzęt sportowy, który jest wykorzystywany nie tylko na tych zajęciach, ale również na lekcjach wychowania fizycznego (</w:t>
      </w:r>
      <w:proofErr w:type="spellStart"/>
      <w:r>
        <w:rPr>
          <w:rFonts w:ascii="Times New Roman" w:hAnsi="Times New Roman" w:cs="Times New Roman"/>
          <w:sz w:val="24"/>
          <w:szCs w:val="24"/>
        </w:rPr>
        <w:t>p.B.Mastalerz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2414" w:rsidRDefault="00042414" w:rsidP="00042414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bidi="hi-IN"/>
        </w:rPr>
        <w:t>Uniwersytet Dzieci</w:t>
      </w:r>
      <w:r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- </w:t>
      </w:r>
      <w:r>
        <w:rPr>
          <w:rFonts w:ascii="Times New Roman" w:hAnsi="Times New Roman" w:cs="Times New Roman"/>
          <w:b/>
          <w:bCs/>
          <w:kern w:val="3"/>
          <w:sz w:val="24"/>
          <w:szCs w:val="24"/>
          <w:lang w:bidi="hi-IN"/>
        </w:rPr>
        <w:t>Projekt Matematyka „ Kto w pracy liczy, mierzy i waży”</w:t>
      </w:r>
      <w:r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Projekt Uniwersytet Dzieci w Klasie to profesjonalne i atrakcyjne uzupełnienie edukacji szkolnej, zgodne z podstawą programową. Wykorzystane scenariusze lekcji tworzone były we współpracy z naukowcami, artystami i ekspertami, stawiały na naukę przez doświadczenie i samodzielność w zdobywaniu wiedzy. Projekt pozwolił wesprzeć uczniów w rozwoju  istotnych kompetencji matematycznych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B.Kudaj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Dzieci- </w:t>
      </w:r>
      <w:r>
        <w:rPr>
          <w:rFonts w:ascii="Times New Roman" w:hAnsi="Times New Roman" w:cs="Times New Roman"/>
          <w:b/>
          <w:bCs/>
          <w:sz w:val="24"/>
          <w:szCs w:val="24"/>
        </w:rPr>
        <w:t>Projekt „Mali matematycy. Gdzie kryje się matematyk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?”. </w:t>
      </w:r>
      <w:r>
        <w:rPr>
          <w:rFonts w:ascii="Times New Roman" w:hAnsi="Times New Roman" w:cs="Times New Roman"/>
          <w:sz w:val="24"/>
          <w:szCs w:val="24"/>
        </w:rPr>
        <w:t xml:space="preserve">W ramach tego projektu uczniowie wzięli min. udział w zajęciach na następujące tematy: Gdzie jest prawo, a gdzie lewo?, Czy wszystko da się zważyć i zmierzyć?, Jak mierzymy czas?, Ile papieru jest w rolce?, Jak odczytać czas?, Jak narysować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koło?itd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Uczniowie  uczestniczyli w </w:t>
      </w:r>
      <w:r>
        <w:rPr>
          <w:rFonts w:ascii="Times New Roman" w:hAnsi="Times New Roman" w:cs="Times New Roman"/>
          <w:bCs/>
          <w:sz w:val="24"/>
          <w:szCs w:val="24"/>
        </w:rPr>
        <w:t xml:space="preserve">wykładzie : W jakim języku mówią zwierzęta? </w:t>
      </w:r>
      <w:r>
        <w:rPr>
          <w:rFonts w:ascii="Times New Roman" w:hAnsi="Times New Roman" w:cs="Times New Roman"/>
          <w:sz w:val="24"/>
          <w:szCs w:val="24"/>
        </w:rPr>
        <w:t>Projekt realizowany był przez cały rok).  (</w:t>
      </w:r>
      <w:proofErr w:type="spellStart"/>
      <w:r>
        <w:rPr>
          <w:rFonts w:ascii="Times New Roman" w:hAnsi="Times New Roman" w:cs="Times New Roman"/>
          <w:sz w:val="24"/>
          <w:szCs w:val="24"/>
        </w:rPr>
        <w:t>p.I.Kosecka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</w:t>
      </w:r>
      <w:r>
        <w:rPr>
          <w:rFonts w:ascii="Times New Roman" w:hAnsi="Times New Roman" w:cs="Times New Roman"/>
          <w:b/>
          <w:bCs/>
          <w:sz w:val="24"/>
          <w:szCs w:val="24"/>
        </w:rPr>
        <w:t>VII edycji Ogólnopolskiego Programu - Uczymy Dzieci Programować</w:t>
      </w:r>
      <w:r>
        <w:rPr>
          <w:rFonts w:ascii="Times New Roman" w:hAnsi="Times New Roman" w:cs="Times New Roman"/>
          <w:sz w:val="24"/>
          <w:szCs w:val="24"/>
        </w:rPr>
        <w:t>. To inicjatywa mająca na celu propagowanie nauki programowania wśród dzieci. Logiczne, algorytmiczne myślenie, zadaniowe podejście do stawianych problemów, szukanie różnych rozwiązań, analizowanie ich i wybieranie tych najbardziej optymalnych . Ich uniwersalność sprawia, że przydadzą się  dzieciom na każdym etapie ich życia. (</w:t>
      </w:r>
      <w:proofErr w:type="spellStart"/>
      <w:r>
        <w:rPr>
          <w:rFonts w:ascii="Times New Roman" w:hAnsi="Times New Roman" w:cs="Times New Roman"/>
          <w:sz w:val="24"/>
          <w:szCs w:val="24"/>
        </w:rPr>
        <w:t>p.I.Kosecka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Ogólnopolski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Projekt „ Kokosza , grosz do grosza”.</w:t>
      </w:r>
      <w:r>
        <w:rPr>
          <w:rFonts w:ascii="Times New Roman" w:hAnsi="Times New Roman" w:cs="Times New Roman"/>
          <w:sz w:val="24"/>
          <w:szCs w:val="24"/>
        </w:rPr>
        <w:t xml:space="preserve"> Celem projektu była edukacja finansowa w zakresie idei, sposobów i nawyków oszczędzania, na etapie szkoły podstawowej. Poprzez uczestnictwo w projekcie uczniowie mieli szansę poznać funkcje i wartość pieniądza, sposoby oszczędzania i namnażania oszczędności oraz pozytywne postawy związane z zarządzaniem finansami. Projekt miał za zadanie uczyć umiejętności bycia gospodarnym, oszczędnym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p.I.Kosecka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Ogólnopolski Projekt „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EkoEksperymentarium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Projekt uczył i rozwijał dobre praktyki ekologiczne u dzieci. Pokazywał jak świadomie robić zakupy, sprzątać czy oszczędzać wodę – wszystko w formie gry, odzwierciedlającej codzienne czynności. (</w:t>
      </w:r>
      <w:proofErr w:type="spellStart"/>
      <w:r>
        <w:rPr>
          <w:rFonts w:ascii="Times New Roman" w:hAnsi="Times New Roman" w:cs="Times New Roman"/>
          <w:sz w:val="24"/>
          <w:szCs w:val="24"/>
        </w:rPr>
        <w:t>p.I.Kosecka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„Komiksy, komiksy – magiczne obrazki”</w:t>
      </w:r>
      <w:r>
        <w:rPr>
          <w:rFonts w:ascii="Times New Roman" w:hAnsi="Times New Roman" w:cs="Times New Roman"/>
          <w:sz w:val="24"/>
          <w:szCs w:val="24"/>
        </w:rPr>
        <w:t xml:space="preserve"> – projekt szkolny zrealizowany podczas omawiania lektury „Kajko i Kokosz. Szkoła latania”. Powstał film prezentujący prace dzieci, który zamieszczono na FB oraz stronie internetowej szkoły (marzec 2021 – M. Goszczyńska).</w:t>
      </w:r>
    </w:p>
    <w:p w:rsidR="00042414" w:rsidRDefault="00042414" w:rsidP="0004241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„Jemy zdrowo i kolorowo”</w:t>
      </w:r>
      <w:r>
        <w:rPr>
          <w:rFonts w:ascii="Times New Roman" w:hAnsi="Times New Roman" w:cs="Times New Roman"/>
          <w:sz w:val="24"/>
          <w:szCs w:val="24"/>
        </w:rPr>
        <w:t xml:space="preserve"> – projekt szkolny zrealizowany podczas godzin do dyspozycji wychowawcy w klasie IV promujący zdrowe odżywianie (maj 2021 – M. Goszczyńska).</w:t>
      </w:r>
    </w:p>
    <w:p w:rsidR="001C384F" w:rsidRDefault="001C384F"/>
    <w:sectPr w:rsidR="001C384F" w:rsidSect="000424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BE7EA4"/>
    <w:multiLevelType w:val="singleLevel"/>
    <w:tmpl w:val="FBBE7EA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414"/>
    <w:rsid w:val="00042414"/>
    <w:rsid w:val="001C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1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0424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6397</Characters>
  <Application>Microsoft Office Word</Application>
  <DocSecurity>0</DocSecurity>
  <Lines>53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2021-10-14T14:11:00Z</dcterms:created>
  <dcterms:modified xsi:type="dcterms:W3CDTF">2021-10-14T14:12:00Z</dcterms:modified>
</cp:coreProperties>
</file>