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39CD4" w14:textId="64809DD7" w:rsidR="00CA282F" w:rsidRPr="0084727B" w:rsidRDefault="00CA282F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14:paraId="0DD42F6F" w14:textId="1CF2F6C0"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Ur,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titi), piramidy w Gizie, świątynia Abu Simbel</w:t>
            </w:r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614BE1E2" w14:textId="3DF671F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14:paraId="3725794A" w14:textId="68DDA2D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38615FF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Jahwe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14:paraId="4036B05B" w14:textId="3F8C236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14:paraId="0D187691" w14:textId="2568BC1E"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14:paraId="5FC17666" w14:textId="3710E8F2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14:paraId="2F5D1885" w14:textId="45BECBB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14:paraId="647C0C6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14:paraId="05F52876" w14:textId="19BC7873"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Jean F. Champollion</w:t>
            </w:r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znaczenie Kamienia z Rosetty</w:t>
            </w:r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Myron,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Granik,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r w:rsidR="007171A6" w:rsidRPr="0084727B">
              <w:rPr>
                <w:rFonts w:asciiTheme="minorHAnsi" w:hAnsiTheme="minorHAnsi" w:cstheme="minorHAnsi"/>
              </w:rPr>
              <w:t>Gaugamelą)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dokonania Gajusza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 xml:space="preserve">Gajusza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kompetencje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konflikt 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ustroju 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cesarstwa zachodniorzymskiego</w:t>
            </w:r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</w:t>
            </w:r>
            <w:r w:rsidR="00EA2113" w:rsidRPr="0084727B">
              <w:rPr>
                <w:rFonts w:asciiTheme="minorHAnsi" w:hAnsiTheme="minorHAnsi" w:cstheme="minorHAnsi"/>
              </w:rPr>
              <w:lastRenderedPageBreak/>
              <w:t xml:space="preserve">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prawo rzymskie i jego znaczenie dla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lastRenderedPageBreak/>
              <w:t>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 xml:space="preserve">świętego Piotra,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9257D4" w:rsidRPr="0084727B">
              <w:rPr>
                <w:rFonts w:asciiTheme="minorHAnsi" w:hAnsiTheme="minorHAnsi" w:cstheme="minorHAnsi"/>
              </w:rPr>
              <w:t>Tarsu i Konstantyna 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dlaczego Konstantynopol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>esarstwa zachodniorzymskiego oraz wschodniorzymskiego</w:t>
            </w:r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</w:t>
            </w:r>
            <w:r w:rsidR="00A53F1F" w:rsidRPr="0084727B">
              <w:rPr>
                <w:rFonts w:asciiTheme="minorHAnsi" w:hAnsiTheme="minorHAnsi" w:cstheme="minorHAnsi"/>
              </w:rPr>
              <w:lastRenderedPageBreak/>
              <w:t xml:space="preserve">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>tradycję zachodniorzymską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 xml:space="preserve">wyjaśnia, jakie znaczenie dla </w:t>
            </w:r>
            <w:r w:rsidR="00F4560F" w:rsidRPr="0084727B">
              <w:rPr>
                <w:rFonts w:asciiTheme="minorHAnsi" w:hAnsiTheme="minorHAnsi" w:cstheme="minorHAnsi"/>
              </w:rPr>
              <w:lastRenderedPageBreak/>
              <w:t>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>opisuje, jakie zmiany w bazylice Hagia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32B7D60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519BCB9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5C730A16" w14:textId="71B73900"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72A44D11" w14:textId="009EC92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14:paraId="242D7B57" w14:textId="5D6043B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konsekwencje ekskomuniki cesarza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Molay</w:t>
            </w:r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pauperum</w:t>
            </w:r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Słowianie w Europie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lastRenderedPageBreak/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lastRenderedPageBreak/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Mieszko I i</w:t>
            </w:r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Hodonem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i</w:t>
            </w:r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>Dagome iudex</w:t>
            </w:r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 xml:space="preserve">: Bolesław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 xml:space="preserve">or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zagrożenia wynikające </w:t>
            </w:r>
            <w:r w:rsidR="002B656E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3E6F282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35AF1484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1C51DFD1" w14:textId="6DDD45A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postanowienia I i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</w:t>
            </w:r>
            <w:r w:rsidR="00E040FF" w:rsidRPr="0084727B">
              <w:rPr>
                <w:rFonts w:asciiTheme="minorHAnsi" w:hAnsiTheme="minorHAnsi" w:cstheme="minorHAnsi"/>
              </w:rPr>
              <w:lastRenderedPageBreak/>
              <w:t xml:space="preserve">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>Nihil novi</w:t>
            </w:r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</w:t>
            </w:r>
            <w:r w:rsidR="006A084F" w:rsidRPr="0084727B">
              <w:rPr>
                <w:rFonts w:asciiTheme="minorHAnsi" w:hAnsiTheme="minorHAnsi" w:cstheme="minorHAnsi"/>
              </w:rPr>
              <w:lastRenderedPageBreak/>
              <w:t>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014B7" w14:textId="77777777" w:rsidR="00EA7CA2" w:rsidRDefault="00EA7CA2" w:rsidP="007B1B87">
      <w:pPr>
        <w:spacing w:after="0" w:line="240" w:lineRule="auto"/>
      </w:pPr>
      <w:r>
        <w:separator/>
      </w:r>
    </w:p>
  </w:endnote>
  <w:endnote w:type="continuationSeparator" w:id="0">
    <w:p w14:paraId="7FCBDBFA" w14:textId="77777777" w:rsidR="00EA7CA2" w:rsidRDefault="00EA7CA2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6B02" w14:textId="2E82C99E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06558">
      <w:rPr>
        <w:noProof/>
      </w:rPr>
      <w:t>4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A562E" w14:textId="77777777" w:rsidR="00EA7CA2" w:rsidRDefault="00EA7CA2" w:rsidP="007B1B87">
      <w:pPr>
        <w:spacing w:after="0" w:line="240" w:lineRule="auto"/>
      </w:pPr>
      <w:r>
        <w:separator/>
      </w:r>
    </w:p>
  </w:footnote>
  <w:footnote w:type="continuationSeparator" w:id="0">
    <w:p w14:paraId="31A3A636" w14:textId="77777777" w:rsidR="00EA7CA2" w:rsidRDefault="00EA7CA2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040574">
    <w:abstractNumId w:val="5"/>
  </w:num>
  <w:num w:numId="2" w16cid:durableId="1074549915">
    <w:abstractNumId w:val="1"/>
  </w:num>
  <w:num w:numId="3" w16cid:durableId="343560218">
    <w:abstractNumId w:val="13"/>
  </w:num>
  <w:num w:numId="4" w16cid:durableId="1197501876">
    <w:abstractNumId w:val="0"/>
  </w:num>
  <w:num w:numId="5" w16cid:durableId="1019821114">
    <w:abstractNumId w:val="3"/>
  </w:num>
  <w:num w:numId="6" w16cid:durableId="920137336">
    <w:abstractNumId w:val="2"/>
  </w:num>
  <w:num w:numId="7" w16cid:durableId="500006141">
    <w:abstractNumId w:val="6"/>
  </w:num>
  <w:num w:numId="8" w16cid:durableId="1999771212">
    <w:abstractNumId w:val="9"/>
  </w:num>
  <w:num w:numId="9" w16cid:durableId="1479297608">
    <w:abstractNumId w:val="12"/>
  </w:num>
  <w:num w:numId="10" w16cid:durableId="142040367">
    <w:abstractNumId w:val="8"/>
  </w:num>
  <w:num w:numId="11" w16cid:durableId="1708144732">
    <w:abstractNumId w:val="10"/>
  </w:num>
  <w:num w:numId="12" w16cid:durableId="2098137764">
    <w:abstractNumId w:val="7"/>
  </w:num>
  <w:num w:numId="13" w16cid:durableId="1244602815">
    <w:abstractNumId w:val="4"/>
  </w:num>
  <w:num w:numId="14" w16cid:durableId="886842599">
    <w:abstractNumId w:val="14"/>
  </w:num>
  <w:num w:numId="15" w16cid:durableId="7544754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5EAB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124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A7CA2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EF1-79D3-40AE-9CB0-F725462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7680</Words>
  <Characters>46083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Iwona Kosecka</cp:lastModifiedBy>
  <cp:revision>2</cp:revision>
  <cp:lastPrinted>2017-09-06T11:26:00Z</cp:lastPrinted>
  <dcterms:created xsi:type="dcterms:W3CDTF">2024-09-22T05:07:00Z</dcterms:created>
  <dcterms:modified xsi:type="dcterms:W3CDTF">2024-09-22T05:07:00Z</dcterms:modified>
</cp:coreProperties>
</file>