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53" w:rsidRDefault="00661753" w:rsidP="00661753">
      <w:pPr>
        <w:jc w:val="right"/>
      </w:pPr>
      <w:r>
        <w:t>Załącznik nr 1 do Zarządzenia</w:t>
      </w:r>
    </w:p>
    <w:p w:rsidR="004948A5" w:rsidRDefault="00661753" w:rsidP="00661753">
      <w:pPr>
        <w:jc w:val="right"/>
      </w:pPr>
      <w:r>
        <w:t xml:space="preserve"> Wójta Gminy Kowali Oleckich</w:t>
      </w:r>
    </w:p>
    <w:p w:rsidR="00661753" w:rsidRDefault="00661753" w:rsidP="00661753">
      <w:pPr>
        <w:jc w:val="right"/>
      </w:pPr>
      <w:r>
        <w:t>Z dnia ……………………</w:t>
      </w:r>
    </w:p>
    <w:p w:rsidR="00661753" w:rsidRDefault="00661753" w:rsidP="00661753">
      <w:pPr>
        <w:jc w:val="right"/>
      </w:pPr>
    </w:p>
    <w:p w:rsidR="00661753" w:rsidRDefault="00661753" w:rsidP="00661753">
      <w:pPr>
        <w:jc w:val="center"/>
      </w:pPr>
      <w:r>
        <w:t>TERMINARZ REKRUTACJI</w:t>
      </w:r>
    </w:p>
    <w:p w:rsidR="00661753" w:rsidRDefault="00661753" w:rsidP="00661753">
      <w:pPr>
        <w:jc w:val="both"/>
      </w:pPr>
    </w:p>
    <w:p w:rsidR="00661753" w:rsidRDefault="00661753" w:rsidP="00661753">
      <w:pPr>
        <w:jc w:val="center"/>
        <w:rPr>
          <w:b/>
        </w:rPr>
      </w:pPr>
      <w:r>
        <w:rPr>
          <w:b/>
        </w:rPr>
        <w:t>Terminy postępowania rekrutacyjnego, terminy składania dokumentów oraz terminy postępowania uzupełniającego do przedszkola, oddziałów przedszkolnych w szkołach podstawowych i punktów przedszkolnych prowadzonych przez Gminę Kowale Olecko</w:t>
      </w:r>
    </w:p>
    <w:p w:rsidR="00661753" w:rsidRDefault="00661753" w:rsidP="00661753">
      <w:pPr>
        <w:pStyle w:val="Akapitzlist"/>
        <w:numPr>
          <w:ilvl w:val="0"/>
          <w:numId w:val="1"/>
        </w:numPr>
        <w:jc w:val="both"/>
      </w:pPr>
      <w:r>
        <w:t>23 lutego- 20 marca 2015 roku</w:t>
      </w:r>
    </w:p>
    <w:p w:rsidR="00661753" w:rsidRDefault="00661753" w:rsidP="00661753">
      <w:pPr>
        <w:jc w:val="both"/>
      </w:pPr>
      <w:r>
        <w:t>1) w przedszkolu, punkcie przedszkolnym przyjmowanie deklaracji rodziców o kontynuowaniu przez dziecko w roku szkolnym 2015/2016 edukacji przedszkolnej w tej samej placówce;</w:t>
      </w:r>
    </w:p>
    <w:p w:rsidR="00661753" w:rsidRDefault="00661753" w:rsidP="00661753">
      <w:pPr>
        <w:jc w:val="both"/>
      </w:pPr>
      <w:r>
        <w:t>2) rodzice dzieci 5-letnich obowiązanych odbyć roczne przygotowanie przedszkolne</w:t>
      </w:r>
      <w:r w:rsidR="003E3293">
        <w:t xml:space="preserve"> dokonują czynności związanych ze zgłoszeniem dziecka do przedszkola, punktu przedszkolnego, oddziału przedszkolnego w szkole podstawowej;</w:t>
      </w:r>
    </w:p>
    <w:p w:rsidR="003E3293" w:rsidRDefault="003E3293" w:rsidP="003E3293">
      <w:pPr>
        <w:ind w:left="360"/>
        <w:jc w:val="both"/>
      </w:pPr>
      <w:r>
        <w:t>2. Do 24 marca 2015 roku- dyrektorzy przedszkola i szkół podstawowych przekazują informację o liczbie wolnych miejsc w swoich placówkach (na stronie internetowej oraz tablicach ogłoszeń), na które przeprowadzona będzie rekrutacja na rok szkolny 2015/2016;</w:t>
      </w:r>
    </w:p>
    <w:p w:rsidR="003E3293" w:rsidRDefault="003E3293" w:rsidP="003E3293">
      <w:pPr>
        <w:ind w:left="360"/>
        <w:jc w:val="both"/>
      </w:pPr>
      <w:r>
        <w:t>3. 25 marzec- 15 kwietnia 2015 roku- rodzice składają wnioski o przyjęcie dziecka, w ramach wolnych miejsc, do przedszkola, punktu przedszkolnego na rok szkolny 2015/2016 wraz z wymaganymi dokumentami potwierdzającymi spełnienie kryteriów przez kandydata;</w:t>
      </w:r>
    </w:p>
    <w:p w:rsidR="003E3293" w:rsidRDefault="003E3293" w:rsidP="003E3293">
      <w:pPr>
        <w:ind w:left="360"/>
        <w:jc w:val="both"/>
      </w:pPr>
      <w:r>
        <w:t>4. 16-17 kwietnia 2015 roku- prowadzenie postępowania rekrutacyjnego przez komisje powołane przez dyrektorów odpowiednio przedszkola i szkół podstawowych;</w:t>
      </w:r>
    </w:p>
    <w:p w:rsidR="003E3293" w:rsidRDefault="003E3293" w:rsidP="003E3293">
      <w:pPr>
        <w:ind w:left="360"/>
        <w:jc w:val="both"/>
      </w:pPr>
      <w:r>
        <w:t xml:space="preserve">5. Do 20 kwietnia 2015 roku- każda komisja rekrutacyjna podaje do publicznej wiadomości listę kandydatów zakwalifikowanych do danej publicznej placówki przedszkolnej; </w:t>
      </w:r>
    </w:p>
    <w:p w:rsidR="00E453F3" w:rsidRDefault="00E453F3" w:rsidP="003E3293">
      <w:pPr>
        <w:ind w:left="360"/>
        <w:jc w:val="both"/>
      </w:pPr>
      <w:r>
        <w:t xml:space="preserve">6. Do 30 kwietnia 2015 roku dyrektor placówki podaje Wójtowi informację o liczbie nieprzyjętych dzieci do placówki przedszkolnej lub liczbę pozostałych wolnych miejsc; </w:t>
      </w:r>
    </w:p>
    <w:p w:rsidR="00E453F3" w:rsidRDefault="00E453F3" w:rsidP="003E3293">
      <w:pPr>
        <w:ind w:left="360"/>
        <w:jc w:val="both"/>
      </w:pPr>
      <w:r>
        <w:t>7. Do 22 maja 2015 roku rodzice dzieci przyjętych do przedszkola i punktu przedszkolnego podpisują umowy;</w:t>
      </w:r>
    </w:p>
    <w:p w:rsidR="00E453F3" w:rsidRDefault="00E453F3" w:rsidP="003E3293">
      <w:pPr>
        <w:ind w:left="360"/>
        <w:jc w:val="both"/>
      </w:pPr>
      <w:r>
        <w:t>8. Od 1 czerwca do 20 sierpnia 2015 roku- postępowanie uzupełniające;</w:t>
      </w:r>
    </w:p>
    <w:p w:rsidR="00E453F3" w:rsidRDefault="00E453F3" w:rsidP="00E453F3">
      <w:pPr>
        <w:jc w:val="both"/>
      </w:pPr>
      <w:r>
        <w:t>1) jeżeli po przeprowadzeniu postępowania rekrutacyjnego przedszkole nadal dysponuje wolnymi miejscami, dyrektor przedszkola i punktu przedszkolnego przeprowadza postępowanie uzupełniające;</w:t>
      </w:r>
    </w:p>
    <w:p w:rsidR="00E453F3" w:rsidRPr="00661753" w:rsidRDefault="00E453F3" w:rsidP="00E453F3">
      <w:pPr>
        <w:jc w:val="both"/>
      </w:pPr>
      <w:r>
        <w:t>2) przy postępowaniu uzupełniającym stosuje się ten sam tryb, zasady i kryteria, jakie obowiązywały podczas podstawowego postępowania rekrutacyjnego.</w:t>
      </w:r>
      <w:bookmarkStart w:id="0" w:name="_GoBack"/>
      <w:bookmarkEnd w:id="0"/>
    </w:p>
    <w:p w:rsidR="00661753" w:rsidRPr="00661753" w:rsidRDefault="00661753" w:rsidP="00661753">
      <w:pPr>
        <w:jc w:val="both"/>
      </w:pPr>
    </w:p>
    <w:sectPr w:rsidR="00661753" w:rsidRPr="0066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00067"/>
    <w:multiLevelType w:val="hybridMultilevel"/>
    <w:tmpl w:val="08D2B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74AD1"/>
    <w:multiLevelType w:val="hybridMultilevel"/>
    <w:tmpl w:val="90B0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570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07B7E6F"/>
    <w:multiLevelType w:val="hybridMultilevel"/>
    <w:tmpl w:val="56B27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BA"/>
    <w:rsid w:val="00015DBA"/>
    <w:rsid w:val="003E3293"/>
    <w:rsid w:val="004948A5"/>
    <w:rsid w:val="00661753"/>
    <w:rsid w:val="00E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CE24A-744B-4810-ADDC-F544E82F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2015-02-17T07:30:00Z</dcterms:created>
  <dcterms:modified xsi:type="dcterms:W3CDTF">2015-02-17T08:01:00Z</dcterms:modified>
</cp:coreProperties>
</file>