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EB" w:rsidRPr="0052776D" w:rsidRDefault="0052776D">
      <w:pPr>
        <w:rPr>
          <w:sz w:val="32"/>
        </w:rPr>
      </w:pPr>
      <w:bookmarkStart w:id="0" w:name="_GoBack"/>
      <w:bookmarkEnd w:id="0"/>
      <w:r w:rsidRPr="0052776D">
        <w:rPr>
          <w:sz w:val="32"/>
        </w:rPr>
        <w:t>Największą trudnością w pracy zdalnej był przede wszystkim brak bezpośredniego kontaktu, mimo iż można było się skontaktować z Panią i służyła Pani pomocą nie było to to samo co podczas lekcji. Jeśli we wrześniu pojawiłaby się znowu taka forma pracy, myślę, że można byłoby zadawać więcej prac w grupie, aby uczniowie nie tracili z sobą kontaktu i się integrowali. Dotychczasowa praca jak najbardziej podobała mi się i z chęcią robiłam zadawane zadania.</w:t>
      </w:r>
    </w:p>
    <w:sectPr w:rsidR="000F52EB" w:rsidRPr="0052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D"/>
    <w:rsid w:val="000F52EB"/>
    <w:rsid w:val="0052776D"/>
    <w:rsid w:val="008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3BE4-1C9A-4813-B32D-1F77C7B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2020-06-26T12:06:00Z</dcterms:created>
  <dcterms:modified xsi:type="dcterms:W3CDTF">2020-06-26T12:06:00Z</dcterms:modified>
</cp:coreProperties>
</file>