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20CF" w:rsidRDefault="001520CF" w:rsidP="001520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>
        <w:rPr>
          <w:rFonts w:ascii="Times New Roman" w:hAnsi="Times New Roman" w:cs="Times New Roman"/>
          <w:b/>
          <w:sz w:val="24"/>
          <w:szCs w:val="24"/>
        </w:rPr>
        <w:t>E ZASADY OCENIANIA 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:rsidR="001520CF" w:rsidRPr="007A17C0" w:rsidRDefault="001520CF" w:rsidP="001520CF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1520CF" w:rsidTr="00306918">
        <w:tc>
          <w:tcPr>
            <w:tcW w:w="9209" w:type="dxa"/>
          </w:tcPr>
          <w:p w:rsidR="001520CF" w:rsidRPr="007A17C0" w:rsidRDefault="001520CF" w:rsidP="004173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PRZEDMIOTOWE</w:t>
            </w: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ZASADY</w:t>
            </w: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OCENIANIA Z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5169">
              <w:rPr>
                <w:rFonts w:ascii="Times New Roman" w:hAnsi="Times New Roman" w:cs="Times New Roman"/>
                <w:b/>
                <w:sz w:val="24"/>
                <w:szCs w:val="24"/>
              </w:rPr>
              <w:t>CHEMII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DLA KLAS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516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</w:t>
            </w:r>
          </w:p>
        </w:tc>
      </w:tr>
      <w:tr w:rsidR="001520CF" w:rsidTr="00306918">
        <w:tc>
          <w:tcPr>
            <w:tcW w:w="9209" w:type="dxa"/>
          </w:tcPr>
          <w:p w:rsidR="001520CF" w:rsidRDefault="001520CF" w:rsidP="004173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stosowane przez nauczyciela chemii Agnieszkę Komisarczyk</w:t>
            </w:r>
          </w:p>
          <w:p w:rsidR="001520CF" w:rsidRPr="007A17C0" w:rsidRDefault="001520CF" w:rsidP="004173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0CF" w:rsidTr="00306918">
        <w:tc>
          <w:tcPr>
            <w:tcW w:w="9209" w:type="dxa"/>
          </w:tcPr>
          <w:p w:rsidR="001520CF" w:rsidRDefault="001520CF" w:rsidP="004173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Tytuł podręcznika:   </w:t>
            </w:r>
            <w:r w:rsidR="00F25169">
              <w:rPr>
                <w:rFonts w:ascii="Times New Roman" w:hAnsi="Times New Roman" w:cs="Times New Roman"/>
                <w:b/>
                <w:sz w:val="24"/>
                <w:szCs w:val="24"/>
              </w:rPr>
              <w:t>Chemia nowej Ery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520CF" w:rsidRDefault="001520CF" w:rsidP="004173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 Nowa Era</w:t>
            </w:r>
          </w:p>
          <w:p w:rsidR="001520CF" w:rsidRDefault="001520CF" w:rsidP="004173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Autorzy: </w:t>
            </w:r>
            <w:r w:rsidR="009108C3">
              <w:rPr>
                <w:rFonts w:ascii="Times New Roman" w:hAnsi="Times New Roman" w:cs="Times New Roman"/>
                <w:b/>
                <w:sz w:val="24"/>
                <w:szCs w:val="24"/>
              </w:rPr>
              <w:t>Jan Kulawik, Teresa Kulawik, Maria Litwin</w:t>
            </w:r>
          </w:p>
        </w:tc>
      </w:tr>
      <w:tr w:rsidR="001520CF" w:rsidTr="00306918">
        <w:tc>
          <w:tcPr>
            <w:tcW w:w="9209" w:type="dxa"/>
          </w:tcPr>
          <w:p w:rsidR="001520CF" w:rsidRPr="007A17C0" w:rsidRDefault="001520CF" w:rsidP="004173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:rsidR="001520CF" w:rsidRPr="007A17C0" w:rsidRDefault="001520CF" w:rsidP="004173C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:rsidR="001520CF" w:rsidRPr="007A17C0" w:rsidRDefault="001520CF" w:rsidP="004173C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(Dz.U. z 2019 r., poz. 373 ze zm.)</w:t>
            </w:r>
          </w:p>
          <w:p w:rsidR="001520CF" w:rsidRPr="007A17C0" w:rsidRDefault="001520CF" w:rsidP="004173C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:rsidR="001520CF" w:rsidRPr="007A17C0" w:rsidRDefault="001520CF" w:rsidP="004173C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:rsidR="009108C3" w:rsidRDefault="001520CF" w:rsidP="009108C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="009108C3">
              <w:t>:Program nauczania chemii w szkole podstawowej Chemia nowej ery-</w:t>
            </w:r>
          </w:p>
          <w:p w:rsidR="001520CF" w:rsidRPr="007A17C0" w:rsidRDefault="009108C3" w:rsidP="009108C3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t>autorstwa Teresy Kulawik, Marii Litwin</w:t>
            </w:r>
          </w:p>
          <w:p w:rsidR="001520CF" w:rsidRPr="007A17C0" w:rsidRDefault="001520CF" w:rsidP="004173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0CF" w:rsidTr="00306918">
        <w:tc>
          <w:tcPr>
            <w:tcW w:w="9209" w:type="dxa"/>
          </w:tcPr>
          <w:p w:rsidR="001520CF" w:rsidRPr="00591512" w:rsidRDefault="001520CF" w:rsidP="004173C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1520CF" w:rsidTr="00306918">
        <w:tc>
          <w:tcPr>
            <w:tcW w:w="9209" w:type="dxa"/>
          </w:tcPr>
          <w:p w:rsidR="001520CF" w:rsidRDefault="001520CF" w:rsidP="004173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1520CF" w:rsidRDefault="001520CF" w:rsidP="004173C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Ocenianie osiągnięć edukacyjnych ucznia polega na rozpoznawaniu przez nauczyciela postępów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:rsidR="001520CF" w:rsidRDefault="001520CF" w:rsidP="004173C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Nauczyciel:</w:t>
            </w:r>
          </w:p>
          <w:p w:rsidR="001520CF" w:rsidRDefault="001520CF" w:rsidP="004173C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-informuje ucznia o  poziomie jego osiągnięć edukacyjnych oraz o postępach w tym zakresie;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-motywuje ucznia do dalszych postępów w nauce;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-dostarcza rodzicom informacji o postępach, trudnościach w nauce oraz specjalnych uzdolnieniach ucznia;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-udziela uczniowi pomocy w samodzielnym planowaniu swojego rozwoju;</w:t>
            </w:r>
          </w:p>
          <w:p w:rsidR="001520CF" w:rsidRDefault="001520CF" w:rsidP="004173C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Każdy uczeń jest oceniany zgodnie z zasadami sprawiedliwości. Oceniając, nauczyciel bierze pod uwagę możliwości intelektualne ucznia, jego zaangażowanie, wkład pracy oraz zalecenia Poradni Psychologiczno-Pedagogicznej.</w:t>
            </w:r>
          </w:p>
          <w:p w:rsidR="001520CF" w:rsidRDefault="001520CF" w:rsidP="004173C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 wniosek ucznia lub jego rodziców nauczyciel uzasadnia ustaloną ocenę w sposób określony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statucie szkoły.</w:t>
            </w:r>
          </w:p>
          <w:p w:rsidR="001520CF" w:rsidRDefault="001520CF" w:rsidP="004173C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Sprawdzone i ocenione pisemne prace są udostępniane do wglądu rodzicom w sposób określony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statucie szkoły.</w:t>
            </w:r>
          </w:p>
          <w:p w:rsidR="001520CF" w:rsidRPr="004B0045" w:rsidRDefault="001520CF" w:rsidP="004173C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warunki i zasady wewnątrzszkolnego oceniania określa statut szkoły.</w:t>
            </w:r>
          </w:p>
        </w:tc>
      </w:tr>
      <w:tr w:rsidR="001520CF" w:rsidTr="00306918">
        <w:tc>
          <w:tcPr>
            <w:tcW w:w="9209" w:type="dxa"/>
          </w:tcPr>
          <w:p w:rsidR="001520CF" w:rsidRPr="00591512" w:rsidRDefault="001520CF" w:rsidP="004173C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Kryteria oceniania poszczególnych obszarów aktywności</w:t>
            </w:r>
          </w:p>
        </w:tc>
      </w:tr>
      <w:tr w:rsidR="001520CF" w:rsidTr="00306918">
        <w:tc>
          <w:tcPr>
            <w:tcW w:w="9209" w:type="dxa"/>
          </w:tcPr>
          <w:p w:rsidR="001520CF" w:rsidRDefault="001520CF" w:rsidP="004173C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:rsidR="001520CF" w:rsidRPr="008A575D" w:rsidRDefault="001520CF" w:rsidP="004173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sprawdziany, kartkówki, odpowiedzi ustne, ćwiczenia wykonywane na lekcji, zadania dla chętnych, prace dodatkowe, </w:t>
            </w:r>
            <w:r w:rsidR="009108C3">
              <w:rPr>
                <w:rFonts w:ascii="Times New Roman" w:hAnsi="Times New Roman" w:cs="Times New Roman"/>
                <w:i/>
                <w:sz w:val="24"/>
                <w:szCs w:val="24"/>
              </w:rPr>
              <w:t>doświadczeni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projekty oraz szczegółowe osiągnięcia/udział w konkursach.</w:t>
            </w:r>
          </w:p>
        </w:tc>
      </w:tr>
      <w:tr w:rsidR="001520CF" w:rsidTr="00306918">
        <w:tc>
          <w:tcPr>
            <w:tcW w:w="9209" w:type="dxa"/>
          </w:tcPr>
          <w:p w:rsidR="001520CF" w:rsidRDefault="001520CF" w:rsidP="004173C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:rsidR="001520CF" w:rsidRDefault="001520CF" w:rsidP="004173C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a. Testy  diagnozujące, służące analizie wiadomości i umiejętności uczniów na rozpoczęcie etapu edukacyjnego i jego zakończenie( NIE podlegają ocenie).</w:t>
            </w:r>
          </w:p>
          <w:p w:rsidR="001520CF" w:rsidRDefault="001520CF" w:rsidP="004173C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b. Sprawdziany, po każdym dziale oparte na szczegółowych wymaganiach z danego zakresu, badające bieżące osiągnięcia uczniów.</w:t>
            </w:r>
          </w:p>
          <w:p w:rsidR="001520CF" w:rsidRDefault="001520CF" w:rsidP="004173C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c. Referaty, doświadczenia,  prezentacje, zadania związane z samokształceniem, wyszukiwaniem i selekcja informacji oraz prezentacją swojej pracy.</w:t>
            </w:r>
          </w:p>
          <w:p w:rsidR="001520CF" w:rsidRDefault="001520CF" w:rsidP="004173C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d.  Kartkówki zapowiedziane i niezapowiedziane, oparte na celach pojedynczych lekcji, badających opanowanie pojedynczych utrwalonych lub wprowadzonych umiejętności.</w:t>
            </w:r>
          </w:p>
          <w:p w:rsidR="001520CF" w:rsidRDefault="001520CF" w:rsidP="004173C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e. Odpowiedzi uczniów zapowiedziane i niezapowiedziane.</w:t>
            </w:r>
          </w:p>
          <w:p w:rsidR="001520CF" w:rsidRDefault="001520CF" w:rsidP="004173C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f. Praca na lekcji: indywidualne i grupowe, oparte na celach pojedynczych lekcji, szczegółowych wymaganiach z danego zakresu.</w:t>
            </w:r>
          </w:p>
          <w:p w:rsidR="001520CF" w:rsidRDefault="001520CF" w:rsidP="004173C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g. Prace dodatkowe , </w:t>
            </w:r>
          </w:p>
          <w:p w:rsidR="001520CF" w:rsidRDefault="001520CF" w:rsidP="004173C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h. Aktywność na lekcji.</w:t>
            </w:r>
          </w:p>
          <w:p w:rsidR="001520CF" w:rsidRDefault="001520CF" w:rsidP="004173C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i. Udział w konkursach</w:t>
            </w:r>
          </w:p>
          <w:p w:rsidR="001520CF" w:rsidRPr="00FE50EA" w:rsidRDefault="001520CF" w:rsidP="004173CF">
            <w:pPr>
              <w:rPr>
                <w:i/>
                <w:iCs/>
                <w:u w:val="single"/>
              </w:rPr>
            </w:pPr>
            <w:r w:rsidRPr="00FE50EA">
              <w:rPr>
                <w:i/>
                <w:iCs/>
                <w:u w:val="single"/>
              </w:rPr>
              <w:t>Uczeń mający kłopoty z opanowaniem materiału może zwrócić się do nauczyciela w celu</w:t>
            </w:r>
          </w:p>
          <w:p w:rsidR="001520CF" w:rsidRPr="008A575D" w:rsidRDefault="001520CF" w:rsidP="004173C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0EA">
              <w:rPr>
                <w:i/>
                <w:iCs/>
                <w:u w:val="single"/>
              </w:rPr>
              <w:t>ustalenia formy wyrównania braków lub pokonania trudności</w:t>
            </w:r>
            <w:r>
              <w:rPr>
                <w:i/>
                <w:iCs/>
                <w:u w:val="single"/>
              </w:rPr>
              <w:t>.</w:t>
            </w:r>
          </w:p>
        </w:tc>
      </w:tr>
      <w:tr w:rsidR="001520CF" w:rsidTr="00306918">
        <w:tc>
          <w:tcPr>
            <w:tcW w:w="9209" w:type="dxa"/>
          </w:tcPr>
          <w:p w:rsidR="001520CF" w:rsidRDefault="001520CF" w:rsidP="004173C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Prace pisemne:</w:t>
            </w:r>
          </w:p>
          <w:p w:rsidR="001520CF" w:rsidRPr="00837C92" w:rsidRDefault="001520CF" w:rsidP="004173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-są obowiązkowe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-są udostępnione do wglądu uczniom po ich sprawdzeniu (do 2 tygodni) i omawiane na lekcji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-są udostępniane do wglądu rodzicom zgodnie z zasadami zawartymi w statucie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-są przechowywane w teczkach do końca roku szkolnego, czyli do 31 sierpnia)</w:t>
            </w:r>
          </w:p>
        </w:tc>
      </w:tr>
      <w:tr w:rsidR="001520CF" w:rsidTr="00306918">
        <w:tc>
          <w:tcPr>
            <w:tcW w:w="9209" w:type="dxa"/>
          </w:tcPr>
          <w:p w:rsidR="001520CF" w:rsidRDefault="001520CF" w:rsidP="004173C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520CF" w:rsidRPr="002F7F25" w:rsidRDefault="001520CF" w:rsidP="004173C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6C0AC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Nie ocenia się ucznia do dwóch dni po dłuższej (co najmniej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tygodniowej</w:t>
            </w:r>
            <w:r w:rsidRPr="006C0ACC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  <w:r w:rsidRPr="006C0AC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usprawiedliwionej </w:t>
            </w:r>
            <w:r w:rsidRPr="006C0ACC">
              <w:rPr>
                <w:rFonts w:ascii="Times New Roman" w:hAnsi="Times New Roman"/>
                <w:i/>
                <w:iCs/>
                <w:sz w:val="24"/>
                <w:szCs w:val="24"/>
              </w:rPr>
              <w:t>nieobecności.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W razie nieobecności ucznia dłużej niż 3 dni - 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:rsidR="001520CF" w:rsidRDefault="001520CF" w:rsidP="004173C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W razie nieobecności  ucznia dłużej niż 3 dni* w szkole włączając   dzień uprzednio wyznaczony do rozliczenia się z pracy długoterminowej( prezentacji, doświadczenia itp.)  uczeń zobowiązany jest wywiązać  się z tego zadania w ustalonym z nauczycielem terminie nie później niż w ciągu 2 tygodni po ustaniu nieobecności. </w:t>
            </w:r>
          </w:p>
          <w:p w:rsidR="001520CF" w:rsidRPr="00837C92" w:rsidRDefault="001520CF" w:rsidP="004173C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*W przypadku jednodniowej nieobecności uczeń zobowiązany jest rozliczyć się z zadania na najbliższej lekcji z przedmiotu.</w:t>
            </w:r>
          </w:p>
        </w:tc>
      </w:tr>
      <w:tr w:rsidR="001520CF" w:rsidRPr="008E267C" w:rsidTr="00306918">
        <w:tc>
          <w:tcPr>
            <w:tcW w:w="9209" w:type="dxa"/>
          </w:tcPr>
          <w:p w:rsidR="001520CF" w:rsidRPr="008E267C" w:rsidRDefault="001520CF" w:rsidP="004173C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E267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Prace ucznia:</w:t>
            </w:r>
            <w:r w:rsidRPr="008E267C">
              <w:rPr>
                <w:i/>
                <w:iCs/>
                <w:sz w:val="24"/>
                <w:szCs w:val="24"/>
              </w:rPr>
              <w:br/>
            </w:r>
            <w:r w:rsidRPr="008E267C">
              <w:rPr>
                <w:b/>
                <w:i/>
                <w:iCs/>
                <w:sz w:val="24"/>
                <w:szCs w:val="24"/>
              </w:rPr>
              <w:t xml:space="preserve">Sprawdziany </w:t>
            </w:r>
            <w:r w:rsidRPr="008E267C">
              <w:rPr>
                <w:i/>
                <w:iCs/>
                <w:sz w:val="24"/>
                <w:szCs w:val="24"/>
              </w:rPr>
              <w:t>są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obowiązkowe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przeprowadza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się</w:t>
            </w:r>
            <w:r>
              <w:rPr>
                <w:i/>
                <w:iCs/>
                <w:sz w:val="24"/>
                <w:szCs w:val="24"/>
              </w:rPr>
              <w:t xml:space="preserve"> je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formie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pisemnej,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a ich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celem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jest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>
              <w:rPr>
                <w:i/>
                <w:iCs/>
                <w:spacing w:val="-57"/>
                <w:sz w:val="24"/>
                <w:szCs w:val="24"/>
              </w:rPr>
              <w:t xml:space="preserve">    </w:t>
            </w:r>
            <w:r w:rsidRPr="008E267C">
              <w:rPr>
                <w:i/>
                <w:iCs/>
                <w:sz w:val="24"/>
                <w:szCs w:val="24"/>
              </w:rPr>
              <w:t>sprawdzenie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wiadomości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 umiejętności</w:t>
            </w:r>
            <w:r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ucznia z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zakresu danego działu.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Sprawdziany </w:t>
            </w:r>
            <w:r w:rsidRPr="008E267C">
              <w:rPr>
                <w:i/>
                <w:iCs/>
                <w:sz w:val="24"/>
                <w:szCs w:val="24"/>
              </w:rPr>
              <w:t>planuje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się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zakończenie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każdego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działu.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1358" w:firstLine="0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Uczeń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jest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informowany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planowanej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pracy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klasowej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co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najmniej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tygodniowym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wyprzedzeniem.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Przed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każdym sprawdzianem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nauczyciel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podaje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ustnie</w:t>
            </w:r>
            <w:r w:rsidRPr="008E267C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lub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pisemnie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jej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zakres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 xml:space="preserve">programowy </w:t>
            </w:r>
            <w:proofErr w:type="spellStart"/>
            <w:r w:rsidRPr="008E267C">
              <w:rPr>
                <w:i/>
                <w:iCs/>
                <w:sz w:val="24"/>
                <w:szCs w:val="24"/>
              </w:rPr>
              <w:t>tzw.Nacobezu</w:t>
            </w:r>
            <w:proofErr w:type="spellEnd"/>
            <w:r w:rsidRPr="008E267C">
              <w:rPr>
                <w:i/>
                <w:iCs/>
                <w:sz w:val="24"/>
                <w:szCs w:val="24"/>
              </w:rPr>
              <w:t>.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719" w:firstLine="0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Każdy sprawdzian poprzedza lekcja powtórzeniowa, podczas której nauczyciel zwraca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pacing w:val="-58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uwagę uczniów na najważniejsze</w:t>
            </w:r>
            <w:r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zagadnienia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 danego działu.</w:t>
            </w:r>
          </w:p>
          <w:p w:rsidR="001520CF" w:rsidRPr="00EC5913" w:rsidRDefault="001520CF" w:rsidP="004173CF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left="56" w:right="953" w:firstLine="0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S</w:t>
            </w:r>
            <w:r w:rsidRPr="008E267C">
              <w:rPr>
                <w:i/>
                <w:iCs/>
                <w:sz w:val="24"/>
                <w:szCs w:val="24"/>
              </w:rPr>
              <w:t>prawdzian</w:t>
            </w:r>
            <w:r>
              <w:rPr>
                <w:i/>
                <w:iCs/>
                <w:sz w:val="24"/>
                <w:szCs w:val="24"/>
              </w:rPr>
              <w:t>y z danego działu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są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obowiązkowe.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Nie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napisanie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>
              <w:rPr>
                <w:i/>
                <w:iCs/>
                <w:spacing w:val="-57"/>
                <w:sz w:val="24"/>
                <w:szCs w:val="24"/>
              </w:rPr>
              <w:t xml:space="preserve">   </w:t>
            </w:r>
            <w:r w:rsidRPr="008E267C">
              <w:rPr>
                <w:i/>
                <w:iCs/>
                <w:sz w:val="24"/>
                <w:szCs w:val="24"/>
              </w:rPr>
              <w:t>sprawdzianu,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skutkuje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wpisaniem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tabeli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ocen nieobecności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(nb.).i zobowiązuje ucznia do jego napisania po uprzednim ustaleniu terminu z nauczycielem( jednak nie dłużej niż 2 tygodnie</w:t>
            </w:r>
            <w:r>
              <w:rPr>
                <w:i/>
                <w:iCs/>
                <w:sz w:val="24"/>
                <w:szCs w:val="24"/>
              </w:rPr>
              <w:t xml:space="preserve">, </w:t>
            </w:r>
          </w:p>
          <w:p w:rsidR="001520CF" w:rsidRPr="00EC5913" w:rsidRDefault="001520CF" w:rsidP="004173CF">
            <w:pPr>
              <w:rPr>
                <w:i/>
                <w:iCs/>
                <w:sz w:val="24"/>
                <w:szCs w:val="24"/>
              </w:rPr>
            </w:pPr>
            <w:r w:rsidRPr="00EC5913">
              <w:rPr>
                <w:i/>
                <w:iCs/>
                <w:sz w:val="24"/>
                <w:szCs w:val="24"/>
              </w:rPr>
              <w:lastRenderedPageBreak/>
              <w:t>f)Każdy  Sprawdzian w półroczu można poprawić.</w:t>
            </w:r>
          </w:p>
          <w:p w:rsidR="001520CF" w:rsidRDefault="001520CF" w:rsidP="004173CF">
            <w:pPr>
              <w:pStyle w:val="TableParagraph"/>
              <w:tabs>
                <w:tab w:val="left" w:pos="303"/>
              </w:tabs>
              <w:ind w:right="953"/>
              <w:rPr>
                <w:i/>
                <w:iCs/>
                <w:sz w:val="24"/>
                <w:szCs w:val="24"/>
              </w:rPr>
            </w:pPr>
            <w:r w:rsidRPr="00EC5913">
              <w:rPr>
                <w:i/>
                <w:iCs/>
                <w:sz w:val="24"/>
                <w:szCs w:val="24"/>
              </w:rPr>
              <w:t>Poprawa jest dobrowolna i odbywa się w ciągu 2 tygodni od dnia podania wyników sprawdzianu. Uczeń poprawia pracę tylko raz. Pod uwagę brana jest tylko lepsza ocena i tylko ona jest wliczana do średniej</w:t>
            </w:r>
            <w:r>
              <w:rPr>
                <w:i/>
                <w:iCs/>
                <w:sz w:val="24"/>
                <w:szCs w:val="24"/>
              </w:rPr>
              <w:t>.</w:t>
            </w:r>
          </w:p>
          <w:p w:rsidR="001520CF" w:rsidRPr="00EC5913" w:rsidRDefault="001520CF" w:rsidP="004173CF">
            <w:pPr>
              <w:pStyle w:val="TableParagraph"/>
              <w:tabs>
                <w:tab w:val="left" w:pos="303"/>
              </w:tabs>
              <w:ind w:right="953"/>
              <w:rPr>
                <w:i/>
                <w:iCs/>
                <w:sz w:val="24"/>
                <w:szCs w:val="24"/>
              </w:rPr>
            </w:pPr>
            <w:r>
              <w:t>g)</w:t>
            </w:r>
            <w:r w:rsidRPr="00FE50EA">
              <w:rPr>
                <w:i/>
                <w:iCs/>
                <w:sz w:val="24"/>
                <w:szCs w:val="24"/>
              </w:rPr>
              <w:t>Jeżeli uczeń pisze pracę niesamodzielnie lub korzysta z materiałów niedozwolonych</w:t>
            </w:r>
            <w:r w:rsidRPr="00FE50EA">
              <w:rPr>
                <w:i/>
                <w:iCs/>
                <w:spacing w:val="-58"/>
                <w:sz w:val="24"/>
                <w:szCs w:val="24"/>
              </w:rPr>
              <w:t xml:space="preserve"> </w:t>
            </w:r>
            <w:r w:rsidRPr="00FE50EA">
              <w:rPr>
                <w:i/>
                <w:iCs/>
                <w:sz w:val="24"/>
                <w:szCs w:val="24"/>
              </w:rPr>
              <w:t>otrzymuje</w:t>
            </w:r>
            <w:r w:rsidRPr="00FE50EA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FE50EA">
              <w:rPr>
                <w:i/>
                <w:iCs/>
                <w:sz w:val="24"/>
                <w:szCs w:val="24"/>
              </w:rPr>
              <w:t>ocenę</w:t>
            </w:r>
            <w:r w:rsidRPr="00FE50EA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FE50EA">
              <w:rPr>
                <w:i/>
                <w:iCs/>
                <w:sz w:val="24"/>
                <w:szCs w:val="24"/>
              </w:rPr>
              <w:t>niedostateczną.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14"/>
              </w:numPr>
              <w:tabs>
                <w:tab w:val="left" w:pos="277"/>
              </w:tabs>
              <w:ind w:left="56" w:right="105" w:firstLine="0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Zasad</w:t>
            </w:r>
            <w:r>
              <w:rPr>
                <w:i/>
                <w:iCs/>
                <w:sz w:val="24"/>
                <w:szCs w:val="24"/>
              </w:rPr>
              <w:t>y</w:t>
            </w:r>
            <w:r w:rsidRPr="008E267C">
              <w:rPr>
                <w:i/>
                <w:iCs/>
                <w:sz w:val="24"/>
                <w:szCs w:val="24"/>
              </w:rPr>
              <w:t xml:space="preserve"> przeliczania punktów na stopień szkolny: Nauczyciel ustala ocenę każdorazowo zgodnie</w:t>
            </w:r>
            <w:r w:rsidRPr="008E267C">
              <w:rPr>
                <w:i/>
                <w:iCs/>
                <w:spacing w:val="-58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pacing w:val="-58"/>
                <w:sz w:val="24"/>
                <w:szCs w:val="24"/>
              </w:rPr>
              <w:br/>
            </w:r>
            <w:r w:rsidRPr="008E267C">
              <w:rPr>
                <w:i/>
                <w:iCs/>
                <w:sz w:val="24"/>
                <w:szCs w:val="24"/>
              </w:rPr>
              <w:t>z ilością punktów, które uczeń mógł otrzymać na różnych poziomach wymagań lub wg</w:t>
            </w:r>
            <w:r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następującej skali:</w:t>
            </w:r>
          </w:p>
          <w:p w:rsidR="001520CF" w:rsidRPr="008E267C" w:rsidRDefault="001520CF" w:rsidP="004173CF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/0% - 29%/ niedostateczny</w:t>
            </w:r>
          </w:p>
          <w:p w:rsidR="001520CF" w:rsidRPr="008E267C" w:rsidRDefault="001520CF" w:rsidP="004173CF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/30% - 37%/ -(minus) dopuszczający</w:t>
            </w:r>
          </w:p>
          <w:p w:rsidR="001520CF" w:rsidRPr="008E267C" w:rsidRDefault="001520CF" w:rsidP="004173CF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/38 % - 44%/ dopuszczający</w:t>
            </w:r>
          </w:p>
          <w:p w:rsidR="001520CF" w:rsidRPr="008E267C" w:rsidRDefault="001520CF" w:rsidP="004173CF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/45% - 49%/ +(plus) dopuszczający</w:t>
            </w:r>
          </w:p>
          <w:p w:rsidR="001520CF" w:rsidRPr="008E267C" w:rsidRDefault="001520CF" w:rsidP="004173CF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/50% - 58%/ -(minus) dostateczny</w:t>
            </w:r>
          </w:p>
          <w:p w:rsidR="001520CF" w:rsidRPr="008E267C" w:rsidRDefault="001520CF" w:rsidP="004173CF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/59% - 69%/ dostateczny</w:t>
            </w:r>
          </w:p>
          <w:p w:rsidR="001520CF" w:rsidRPr="008E267C" w:rsidRDefault="001520CF" w:rsidP="004173CF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/70% - 74%/ +(plus) dostateczny</w:t>
            </w:r>
          </w:p>
          <w:p w:rsidR="001520CF" w:rsidRPr="008E267C" w:rsidRDefault="001520CF" w:rsidP="004173CF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/75% - 79%/ -(minus) dobry</w:t>
            </w:r>
          </w:p>
          <w:p w:rsidR="001520CF" w:rsidRPr="008E267C" w:rsidRDefault="001520CF" w:rsidP="004173CF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/80% - 85%/ dobry</w:t>
            </w:r>
          </w:p>
          <w:p w:rsidR="001520CF" w:rsidRPr="008E267C" w:rsidRDefault="001520CF" w:rsidP="004173CF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/86% - 89%/ +(plus) dobry</w:t>
            </w:r>
          </w:p>
          <w:p w:rsidR="001520CF" w:rsidRPr="008E267C" w:rsidRDefault="001520CF" w:rsidP="004173CF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/90% - 92%/ - (minus) bardzo dobry</w:t>
            </w:r>
          </w:p>
          <w:p w:rsidR="001520CF" w:rsidRPr="008E267C" w:rsidRDefault="001520CF" w:rsidP="004173CF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/93% - 95%/ bardzo dobry</w:t>
            </w:r>
          </w:p>
          <w:p w:rsidR="001520CF" w:rsidRPr="008E267C" w:rsidRDefault="001520CF" w:rsidP="004173CF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/96% - 98%/ + (plus) bardzo dobry</w:t>
            </w:r>
          </w:p>
          <w:p w:rsidR="001520CF" w:rsidRPr="008E267C" w:rsidRDefault="001520CF" w:rsidP="004173CF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/99% - 100%/ celujący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14"/>
              </w:numPr>
              <w:tabs>
                <w:tab w:val="left" w:pos="317"/>
              </w:tabs>
              <w:ind w:left="56" w:right="586" w:firstLine="0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Uczeń  zawsze otrzymuje informacje zwrotną dotycząca stopnia  opanowania wiadomości i umiejętności z  materiału, który podlegał sprawdzeniu.</w:t>
            </w:r>
          </w:p>
          <w:p w:rsidR="001520CF" w:rsidRPr="008E267C" w:rsidRDefault="001520CF" w:rsidP="004173CF">
            <w:pPr>
              <w:pStyle w:val="TableParagraph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b/>
                <w:i/>
                <w:iCs/>
                <w:sz w:val="24"/>
                <w:szCs w:val="24"/>
              </w:rPr>
              <w:t xml:space="preserve">Kartkówki </w:t>
            </w:r>
            <w:r w:rsidRPr="008E267C">
              <w:rPr>
                <w:i/>
                <w:iCs/>
                <w:sz w:val="24"/>
                <w:szCs w:val="24"/>
              </w:rPr>
              <w:t>przeprowadza się w formie pisemnej, a ich celem jest sprawdzenie</w:t>
            </w:r>
            <w:r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wiadomości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umiejętności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ucznia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zakresu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programowego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1–3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ostatnich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jednostek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lekcyjnych.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852" w:firstLine="0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Nauczyciel nie ma obowiązku uprzedzania uczniów o</w:t>
            </w:r>
            <w:r>
              <w:rPr>
                <w:i/>
                <w:iCs/>
                <w:sz w:val="24"/>
                <w:szCs w:val="24"/>
              </w:rPr>
              <w:t xml:space="preserve"> ich </w:t>
            </w:r>
            <w:r w:rsidRPr="008E267C">
              <w:rPr>
                <w:i/>
                <w:iCs/>
                <w:sz w:val="24"/>
                <w:szCs w:val="24"/>
              </w:rPr>
              <w:t xml:space="preserve"> terminie</w:t>
            </w:r>
            <w:r>
              <w:rPr>
                <w:i/>
                <w:iCs/>
                <w:sz w:val="24"/>
                <w:szCs w:val="24"/>
              </w:rPr>
              <w:t xml:space="preserve">, 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7"/>
              </w:numPr>
              <w:tabs>
                <w:tab w:val="left" w:pos="317"/>
              </w:tabs>
              <w:spacing w:before="1"/>
              <w:ind w:right="263" w:firstLine="0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Kartkówka </w:t>
            </w:r>
            <w:r w:rsidRPr="008E267C">
              <w:rPr>
                <w:i/>
                <w:iCs/>
                <w:sz w:val="24"/>
                <w:szCs w:val="24"/>
              </w:rPr>
              <w:t>jest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tak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skonstruowan</w:t>
            </w:r>
            <w:r>
              <w:rPr>
                <w:i/>
                <w:iCs/>
                <w:sz w:val="24"/>
                <w:szCs w:val="24"/>
              </w:rPr>
              <w:t>a</w:t>
            </w:r>
            <w:r w:rsidRPr="008E267C">
              <w:rPr>
                <w:i/>
                <w:iCs/>
                <w:sz w:val="24"/>
                <w:szCs w:val="24"/>
              </w:rPr>
              <w:t>,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by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uczeń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mógł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wykonać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wszystkie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polecenia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</w:t>
            </w:r>
            <w:r w:rsidRPr="008E267C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czasie</w:t>
            </w:r>
            <w:r w:rsidRPr="008E267C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nie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dłuższym niż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15 minut.</w:t>
            </w:r>
          </w:p>
          <w:p w:rsidR="001520CF" w:rsidRDefault="001520CF" w:rsidP="004173CF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613" w:firstLine="0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pacing w:val="-1"/>
                <w:sz w:val="24"/>
                <w:szCs w:val="24"/>
              </w:rPr>
              <w:t>Kartkówka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jest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ocenian</w:t>
            </w:r>
            <w:r>
              <w:rPr>
                <w:i/>
                <w:iCs/>
                <w:sz w:val="24"/>
                <w:szCs w:val="24"/>
              </w:rPr>
              <w:t>a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skali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punktowej,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a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liczba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punktów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jest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przeliczana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 ocenę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br/>
            </w:r>
            <w:r w:rsidRPr="008E267C">
              <w:rPr>
                <w:i/>
                <w:iCs/>
                <w:sz w:val="24"/>
                <w:szCs w:val="24"/>
              </w:rPr>
              <w:t>w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        </w:t>
            </w:r>
            <w:r w:rsidRPr="008E267C">
              <w:rPr>
                <w:i/>
                <w:iCs/>
                <w:sz w:val="24"/>
                <w:szCs w:val="24"/>
              </w:rPr>
              <w:t>zależności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od poziomu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wykonanych zadań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lub</w:t>
            </w:r>
            <w:r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wg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skali</w:t>
            </w:r>
            <w:r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zawartej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 pkt. 5f</w:t>
            </w:r>
          </w:p>
          <w:p w:rsidR="001520CF" w:rsidRDefault="001520CF" w:rsidP="004173CF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613" w:firstLine="0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Kartkówki zapowiedziane są obowiązkowe, w przypadku nieobecności ucznia  nauczyciel może wybrać inna formę sprawdzenia wiedzy zdanego zakresu materiału  np. odpowiedź ustna obejmująca materiał z 3 ostatnich lekcji.</w:t>
            </w:r>
          </w:p>
          <w:p w:rsidR="001520CF" w:rsidRPr="00FE50EA" w:rsidRDefault="001520CF" w:rsidP="004173CF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613" w:firstLine="0"/>
              <w:jc w:val="both"/>
              <w:rPr>
                <w:i/>
                <w:iCs/>
                <w:sz w:val="24"/>
                <w:szCs w:val="24"/>
              </w:rPr>
            </w:pPr>
            <w:r w:rsidRPr="00FE50EA">
              <w:rPr>
                <w:sz w:val="24"/>
                <w:szCs w:val="24"/>
              </w:rPr>
              <w:t>Jeżeli uczeń pisze pracę niesamodzielnie lub korzysta z materiałów niedozwolonych</w:t>
            </w:r>
            <w:r w:rsidRPr="00FE50EA">
              <w:rPr>
                <w:spacing w:val="-58"/>
                <w:sz w:val="24"/>
                <w:szCs w:val="24"/>
              </w:rPr>
              <w:t xml:space="preserve"> </w:t>
            </w:r>
            <w:r w:rsidRPr="00FE50EA">
              <w:rPr>
                <w:sz w:val="24"/>
                <w:szCs w:val="24"/>
              </w:rPr>
              <w:t>otrzymuje</w:t>
            </w:r>
            <w:r w:rsidRPr="00FE50EA">
              <w:rPr>
                <w:spacing w:val="-2"/>
                <w:sz w:val="24"/>
                <w:szCs w:val="24"/>
              </w:rPr>
              <w:t xml:space="preserve"> </w:t>
            </w:r>
            <w:r w:rsidRPr="00FE50EA">
              <w:rPr>
                <w:sz w:val="24"/>
                <w:szCs w:val="24"/>
              </w:rPr>
              <w:t>ocenę</w:t>
            </w:r>
            <w:r w:rsidRPr="00FE50EA">
              <w:rPr>
                <w:spacing w:val="-1"/>
                <w:sz w:val="24"/>
                <w:szCs w:val="24"/>
              </w:rPr>
              <w:t xml:space="preserve"> </w:t>
            </w:r>
            <w:r w:rsidRPr="00FE50EA">
              <w:rPr>
                <w:sz w:val="24"/>
                <w:szCs w:val="24"/>
              </w:rPr>
              <w:t>niedostateczną</w:t>
            </w:r>
          </w:p>
          <w:p w:rsidR="001520CF" w:rsidRPr="008E267C" w:rsidRDefault="001520CF" w:rsidP="004173CF">
            <w:pPr>
              <w:pStyle w:val="TableParagraph"/>
              <w:jc w:val="both"/>
              <w:rPr>
                <w:i/>
                <w:iCs/>
                <w:sz w:val="24"/>
                <w:szCs w:val="24"/>
              </w:rPr>
            </w:pPr>
            <w:r w:rsidRPr="00B73B1A">
              <w:rPr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B73B1A">
              <w:rPr>
                <w:b/>
                <w:bCs/>
                <w:i/>
                <w:iCs/>
                <w:sz w:val="24"/>
                <w:szCs w:val="24"/>
              </w:rPr>
              <w:t>Odpowiedź</w:t>
            </w:r>
            <w:r w:rsidRPr="00B73B1A">
              <w:rPr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B73B1A">
              <w:rPr>
                <w:b/>
                <w:bCs/>
                <w:i/>
                <w:iCs/>
                <w:sz w:val="24"/>
                <w:szCs w:val="24"/>
              </w:rPr>
              <w:t>ustna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obejmuje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zakres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programowy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aktualnie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realizowanego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działu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lub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innych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działów. Oceniając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odpowiedź ustną, nauczyciel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bierze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pod uwagę: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ind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zgodność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wypowiedzi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postawionym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pytaniem,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ind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prawidłowe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posługiwanie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się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pojęciami,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 xml:space="preserve"> zawartość merytoryczną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wypowiedzi,</w:t>
            </w:r>
            <w:r w:rsidRPr="008E267C">
              <w:rPr>
                <w:i/>
                <w:iCs/>
                <w:sz w:val="24"/>
                <w:szCs w:val="24"/>
              </w:rPr>
              <w:br/>
              <w:t>-sposób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formułowania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wypowiedzi.</w:t>
            </w:r>
          </w:p>
          <w:p w:rsidR="001520CF" w:rsidRPr="008E267C" w:rsidRDefault="001520CF" w:rsidP="004173CF">
            <w:pPr>
              <w:pStyle w:val="TableParagraph"/>
              <w:ind w:left="196"/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 xml:space="preserve">Praca na lekcji: </w:t>
            </w:r>
            <w:r w:rsidRPr="008E267C">
              <w:rPr>
                <w:b/>
                <w:i/>
                <w:iCs/>
                <w:sz w:val="24"/>
                <w:szCs w:val="24"/>
              </w:rPr>
              <w:t>Plusy</w:t>
            </w:r>
            <w:r w:rsidRPr="008E267C">
              <w:rPr>
                <w:b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b/>
                <w:i/>
                <w:iCs/>
                <w:sz w:val="24"/>
                <w:szCs w:val="24"/>
              </w:rPr>
              <w:t>i</w:t>
            </w:r>
            <w:r w:rsidRPr="008E267C">
              <w:rPr>
                <w:b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b/>
                <w:i/>
                <w:iCs/>
                <w:sz w:val="24"/>
                <w:szCs w:val="24"/>
              </w:rPr>
              <w:t>minusy</w:t>
            </w:r>
            <w:r>
              <w:rPr>
                <w:b/>
                <w:i/>
                <w:iCs/>
                <w:sz w:val="24"/>
                <w:szCs w:val="24"/>
              </w:rPr>
              <w:t xml:space="preserve"> lub ocena </w:t>
            </w:r>
            <w:r w:rsidRPr="008E267C">
              <w:rPr>
                <w:b/>
                <w:i/>
                <w:iCs/>
                <w:sz w:val="24"/>
                <w:szCs w:val="24"/>
              </w:rPr>
              <w:t>: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right="171" w:firstLine="0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Uczeń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otrzymuje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plus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(+)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za: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udzielanie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częstych</w:t>
            </w:r>
            <w:r w:rsidRPr="008E267C">
              <w:rPr>
                <w:i/>
                <w:iCs/>
                <w:sz w:val="24"/>
                <w:szCs w:val="24"/>
              </w:rPr>
              <w:br/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="00EF4E00">
              <w:rPr>
                <w:i/>
                <w:iCs/>
                <w:spacing w:val="-57"/>
                <w:sz w:val="24"/>
                <w:szCs w:val="24"/>
              </w:rPr>
              <w:t xml:space="preserve">   </w:t>
            </w:r>
            <w:r w:rsidR="00306918">
              <w:rPr>
                <w:i/>
                <w:iCs/>
                <w:spacing w:val="-57"/>
                <w:sz w:val="24"/>
                <w:szCs w:val="24"/>
              </w:rPr>
              <w:t xml:space="preserve">   </w:t>
            </w:r>
            <w:r w:rsidRPr="008E267C">
              <w:rPr>
                <w:i/>
                <w:iCs/>
                <w:sz w:val="24"/>
                <w:szCs w:val="24"/>
              </w:rPr>
              <w:t>poprawnych odpowiedzi,</w:t>
            </w:r>
            <w:r w:rsidR="00EF4E00">
              <w:rPr>
                <w:i/>
                <w:iCs/>
                <w:sz w:val="24"/>
                <w:szCs w:val="24"/>
              </w:rPr>
              <w:t xml:space="preserve"> rzetelną prace podczas lekcji, dociekliwość, </w:t>
            </w:r>
            <w:r w:rsidRPr="008E267C">
              <w:rPr>
                <w:i/>
                <w:iCs/>
                <w:sz w:val="24"/>
                <w:szCs w:val="24"/>
              </w:rPr>
              <w:t xml:space="preserve"> stosowanie wiedzy przedmiotowej w sytuacjach praktycznych, logiczne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myślenie i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wnioskowanie,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wysiłek</w:t>
            </w:r>
            <w:r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wkład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pracy.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right="286" w:firstLine="0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lastRenderedPageBreak/>
              <w:t>Uczeń otrzymuje minus (-) za niewłaściwą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="00EF4E00">
              <w:rPr>
                <w:i/>
                <w:iCs/>
                <w:spacing w:val="-57"/>
                <w:sz w:val="24"/>
                <w:szCs w:val="24"/>
              </w:rPr>
              <w:t xml:space="preserve">    </w:t>
            </w:r>
            <w:r w:rsidRPr="008E267C">
              <w:rPr>
                <w:i/>
                <w:iCs/>
                <w:sz w:val="24"/>
                <w:szCs w:val="24"/>
              </w:rPr>
              <w:t>odpowiedź</w:t>
            </w:r>
            <w:r w:rsidR="00EF4E00">
              <w:rPr>
                <w:i/>
                <w:iCs/>
                <w:sz w:val="24"/>
                <w:szCs w:val="24"/>
              </w:rPr>
              <w:t xml:space="preserve"> z materiału już zrealizowanego</w:t>
            </w:r>
            <w:r w:rsidRPr="008E267C">
              <w:rPr>
                <w:i/>
                <w:iCs/>
                <w:sz w:val="24"/>
                <w:szCs w:val="24"/>
              </w:rPr>
              <w:t xml:space="preserve"> lub notoryczne niezainteresowanie lekcją objawiające się ciągłym uniemożliwianiem</w:t>
            </w:r>
            <w:r w:rsidRPr="008E267C">
              <w:rPr>
                <w:i/>
                <w:iCs/>
                <w:spacing w:val="-58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zdobywania wiedzy sobie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</w:t>
            </w:r>
            <w:r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innym.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Każde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pięć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plusów*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przelicza się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ocenę</w:t>
            </w:r>
            <w:r>
              <w:rPr>
                <w:i/>
                <w:iCs/>
                <w:sz w:val="24"/>
                <w:szCs w:val="24"/>
              </w:rPr>
              <w:t xml:space="preserve"> celującą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Każde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pięć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minusów*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przelicza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się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</w:t>
            </w:r>
            <w:r w:rsidRPr="008E267C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ocenę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niedostateczną.</w:t>
            </w:r>
          </w:p>
          <w:p w:rsidR="001520CF" w:rsidRPr="008E267C" w:rsidRDefault="001520CF" w:rsidP="004173CF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Liczba 5 + lub 5- dotyczy przedmiotów, które mają miejsce 2 razy w tygodniu</w:t>
            </w:r>
          </w:p>
          <w:p w:rsidR="001520CF" w:rsidRPr="008E267C" w:rsidRDefault="001520CF" w:rsidP="004173CF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W przypadku 1 godziny tygodniowo ustala się:</w:t>
            </w:r>
          </w:p>
          <w:p w:rsidR="001520CF" w:rsidRPr="008E267C" w:rsidRDefault="001520CF" w:rsidP="004173CF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-Każde trzy + przelicza się na ocenę</w:t>
            </w:r>
            <w:r>
              <w:rPr>
                <w:i/>
                <w:iCs/>
                <w:sz w:val="24"/>
                <w:szCs w:val="24"/>
              </w:rPr>
              <w:t xml:space="preserve"> celującą</w:t>
            </w:r>
          </w:p>
          <w:p w:rsidR="001520CF" w:rsidRDefault="001520CF" w:rsidP="004173CF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-Każde trzy – przelicza się na ocenę niedostateczną.</w:t>
            </w:r>
          </w:p>
          <w:p w:rsidR="001520CF" w:rsidRDefault="001520CF" w:rsidP="004173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Aktywność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plusy  na bieżąco i ocena </w:t>
            </w:r>
            <w:r w:rsidR="00EF4E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całościowa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na koniec każdego semestru</w:t>
            </w:r>
          </w:p>
          <w:p w:rsidR="001520CF" w:rsidRPr="0043247A" w:rsidRDefault="001520CF" w:rsidP="004173C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24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Ocenianiu podlega:</w:t>
            </w:r>
          </w:p>
          <w:p w:rsidR="001520CF" w:rsidRPr="0043247A" w:rsidRDefault="001520CF" w:rsidP="004173C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24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a. Częste zgłaszanie się na lekcji, udzielanie poprawnych odpowiedzi,</w:t>
            </w:r>
          </w:p>
          <w:p w:rsidR="001520CF" w:rsidRPr="0043247A" w:rsidRDefault="001520CF" w:rsidP="004173C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24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b. Udział w dyskusji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</w:p>
          <w:p w:rsidR="001520CF" w:rsidRPr="0043247A" w:rsidRDefault="001520CF" w:rsidP="004173C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24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c. Wypowiedzi w trakcie rozwiązywania nowych problemów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</w:p>
          <w:p w:rsidR="001520CF" w:rsidRPr="0043247A" w:rsidRDefault="001520CF" w:rsidP="004173C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24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d. Eksperymentowanie w toku lekcji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</w:p>
          <w:p w:rsidR="001520CF" w:rsidRPr="0043247A" w:rsidRDefault="001520CF" w:rsidP="004173CF">
            <w:pPr>
              <w:rPr>
                <w:i/>
                <w:iCs/>
              </w:rPr>
            </w:pPr>
            <w:r w:rsidRPr="004324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e. Pomysł, inicjatywa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</w:p>
          <w:p w:rsidR="001520CF" w:rsidRPr="008E267C" w:rsidRDefault="001520CF" w:rsidP="004173CF">
            <w:pPr>
              <w:pStyle w:val="TableParagraph"/>
              <w:tabs>
                <w:tab w:val="left" w:pos="197"/>
              </w:tabs>
              <w:ind w:left="196"/>
              <w:jc w:val="both"/>
              <w:rPr>
                <w:i/>
                <w:iCs/>
                <w:sz w:val="24"/>
                <w:szCs w:val="24"/>
              </w:rPr>
            </w:pPr>
          </w:p>
          <w:p w:rsidR="001520CF" w:rsidRPr="008E267C" w:rsidRDefault="001520CF" w:rsidP="004173CF">
            <w:pPr>
              <w:pStyle w:val="TableParagraph"/>
              <w:ind w:right="600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b/>
                <w:i/>
                <w:iCs/>
                <w:sz w:val="24"/>
                <w:szCs w:val="24"/>
              </w:rPr>
              <w:t xml:space="preserve">Prace dodatkowe </w:t>
            </w:r>
            <w:r w:rsidRPr="008E267C">
              <w:rPr>
                <w:i/>
                <w:iCs/>
                <w:sz w:val="24"/>
                <w:szCs w:val="24"/>
              </w:rPr>
              <w:t>obejmują dodatkowe zadania dla zainteresowanych uczniów (zadania dla</w:t>
            </w:r>
            <w:r w:rsidRPr="008E267C">
              <w:rPr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chętnych), prace projektowe wykonane indywidualnie lub zespołowo, przygotowanie gazetki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="00654574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ściennej,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wykonanie</w:t>
            </w:r>
            <w:r w:rsidRPr="008E267C">
              <w:rPr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pomocy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naukowych,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prezentacji.</w:t>
            </w:r>
            <w:r w:rsidRPr="008E267C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Oceniając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ten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rodzaj</w:t>
            </w:r>
            <w:r w:rsidRPr="008E267C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pracy,</w:t>
            </w:r>
            <w:r w:rsidRPr="008E267C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nauczyciel</w:t>
            </w:r>
            <w:r w:rsidRPr="008E267C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="00654574">
              <w:rPr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bierze pod uwagę</w:t>
            </w:r>
            <w:r w:rsidRPr="008E267C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m.in.: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spacing w:before="1"/>
              <w:ind w:left="256"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wartość</w:t>
            </w:r>
            <w:r w:rsidRPr="008E267C">
              <w:rPr>
                <w:i/>
                <w:iCs/>
                <w:spacing w:val="-9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merytoryczną</w:t>
            </w:r>
            <w:r w:rsidRPr="008E267C">
              <w:rPr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pracy,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estetykę</w:t>
            </w:r>
            <w:r w:rsidRPr="008E267C">
              <w:rPr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wykonania,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wkład</w:t>
            </w:r>
            <w:r w:rsidRPr="008E267C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pracy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ucznia,</w:t>
            </w:r>
          </w:p>
          <w:p w:rsidR="001520CF" w:rsidRPr="008E267C" w:rsidRDefault="001520CF" w:rsidP="004173CF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sposób</w:t>
            </w:r>
            <w:r w:rsidRPr="008E267C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prezentacji,</w:t>
            </w:r>
          </w:p>
          <w:p w:rsidR="001520CF" w:rsidRPr="008E267C" w:rsidRDefault="001520CF" w:rsidP="004173CF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  <w:r w:rsidRPr="008E267C">
              <w:rPr>
                <w:i/>
                <w:iCs/>
                <w:sz w:val="24"/>
                <w:szCs w:val="24"/>
              </w:rPr>
              <w:t>-oryginalność</w:t>
            </w:r>
            <w:r w:rsidRPr="008E267C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i</w:t>
            </w:r>
            <w:r w:rsidRPr="008E267C">
              <w:rPr>
                <w:i/>
                <w:iCs/>
                <w:spacing w:val="-7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pomysłowość</w:t>
            </w:r>
            <w:r w:rsidRPr="008E267C">
              <w:rPr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8E267C">
              <w:rPr>
                <w:i/>
                <w:iCs/>
                <w:sz w:val="24"/>
                <w:szCs w:val="24"/>
              </w:rPr>
              <w:t>pracy.)</w:t>
            </w:r>
          </w:p>
          <w:p w:rsidR="001520CF" w:rsidRPr="008E267C" w:rsidRDefault="001520CF" w:rsidP="004173CF">
            <w:pPr>
              <w:autoSpaceDE w:val="0"/>
              <w:autoSpaceDN w:val="0"/>
              <w:adjustRightInd w:val="0"/>
              <w:spacing w:line="360" w:lineRule="auto"/>
              <w:rPr>
                <w:rStyle w:val="Pogrubienie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2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Na podstawie pisemnej opinii Poradni Psychologiczno-Pedagogicznej lub innej poradni specjalistycznej nauczyciel dostosowuje wymagania edukacyjne do ucznia, którego opinia ta dotyczy. Np. </w:t>
            </w:r>
            <w:r w:rsidRPr="008E267C">
              <w:rPr>
                <w:rStyle w:val="Pogrubienie"/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1520CF" w:rsidRPr="008E267C" w:rsidRDefault="001520CF" w:rsidP="004173CF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2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uczniowi z dysleksją –</w:t>
            </w:r>
            <w:r w:rsidR="002C40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min.</w:t>
            </w:r>
            <w:r w:rsidRPr="008E2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wydłuża się czas na wykonanie zadania, pracy pisemnej </w:t>
            </w:r>
            <w:r w:rsidRPr="008E26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 xml:space="preserve">( docenia się przede wszystkim wysiłek włożony w wykonanie różnych zadań ), </w:t>
            </w:r>
          </w:p>
          <w:p w:rsidR="001520CF" w:rsidRPr="008E267C" w:rsidRDefault="001520CF" w:rsidP="004173CF">
            <w:pPr>
              <w:pStyle w:val="NormalnyWeb"/>
              <w:numPr>
                <w:ilvl w:val="0"/>
                <w:numId w:val="13"/>
              </w:numPr>
              <w:spacing w:after="0" w:afterAutospacing="0"/>
              <w:rPr>
                <w:i/>
                <w:iCs/>
              </w:rPr>
            </w:pPr>
            <w:r w:rsidRPr="008E267C">
              <w:rPr>
                <w:i/>
                <w:iCs/>
              </w:rPr>
              <w:t>ucznia z dysgrafią –</w:t>
            </w:r>
            <w:r w:rsidR="002C4027">
              <w:rPr>
                <w:i/>
                <w:iCs/>
              </w:rPr>
              <w:t xml:space="preserve"> min.</w:t>
            </w:r>
            <w:r w:rsidRPr="008E267C">
              <w:rPr>
                <w:i/>
                <w:iCs/>
              </w:rPr>
              <w:t xml:space="preserve"> w większym stopniu ocenia się na podstawie wypowiedzi ustnych, w pracach pisemnych ocenia się przede wszystkim ich treść ( stronę merytoryczną ), </w:t>
            </w:r>
          </w:p>
          <w:p w:rsidR="001520CF" w:rsidRDefault="001520CF" w:rsidP="004173CF">
            <w:pPr>
              <w:pStyle w:val="NormalnyWeb"/>
              <w:numPr>
                <w:ilvl w:val="0"/>
                <w:numId w:val="13"/>
              </w:numPr>
              <w:spacing w:after="0" w:afterAutospacing="0"/>
              <w:rPr>
                <w:i/>
                <w:iCs/>
              </w:rPr>
            </w:pPr>
            <w:r w:rsidRPr="008E267C">
              <w:rPr>
                <w:i/>
                <w:iCs/>
              </w:rPr>
              <w:t xml:space="preserve">innego typu schorzenia – zgodnie z zaleceniami poradni. </w:t>
            </w:r>
          </w:p>
          <w:p w:rsidR="001520CF" w:rsidRPr="00170F47" w:rsidRDefault="001520CF" w:rsidP="004173C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170F47">
              <w:rPr>
                <w:rFonts w:ascii="Times New Roman" w:hAnsi="Times New Roman"/>
              </w:rPr>
              <w:t xml:space="preserve"> Na podstawie pisemnej opinii Poradni Psychologiczno-Pedagogicznej lub innej poradni</w:t>
            </w:r>
          </w:p>
          <w:p w:rsidR="001520CF" w:rsidRPr="00170F47" w:rsidRDefault="001520CF" w:rsidP="004173C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170F47">
              <w:rPr>
                <w:rFonts w:ascii="Times New Roman" w:hAnsi="Times New Roman"/>
              </w:rPr>
              <w:t>specjalistycznej nauczyciel dostosowuje wymagania edukacyjne do ucznia, którego opinia</w:t>
            </w:r>
          </w:p>
          <w:p w:rsidR="001520CF" w:rsidRDefault="001520CF" w:rsidP="004173C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170F47">
              <w:rPr>
                <w:rFonts w:ascii="Times New Roman" w:hAnsi="Times New Roman"/>
              </w:rPr>
              <w:t>ta dotyczy.</w:t>
            </w:r>
          </w:p>
          <w:p w:rsidR="001520CF" w:rsidRPr="00B73B1A" w:rsidRDefault="001520CF" w:rsidP="004173C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733501">
              <w:rPr>
                <w:rFonts w:ascii="Times New Roman" w:hAnsi="Times New Roman"/>
              </w:rPr>
              <w:t xml:space="preserve"> </w:t>
            </w:r>
            <w:r w:rsidRPr="00B73B1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B73B1A">
              <w:rPr>
                <w:rFonts w:ascii="Times New Roman" w:hAnsi="Times New Roman"/>
                <w:i/>
                <w:iCs/>
                <w:sz w:val="24"/>
                <w:szCs w:val="24"/>
              </w:rPr>
              <w:t>Nie ocenia się ucznia do dwóch dni po dłuższej (co najmniej tygodniowej)</w:t>
            </w:r>
          </w:p>
          <w:p w:rsidR="001520CF" w:rsidRPr="00B73B1A" w:rsidRDefault="001520CF" w:rsidP="004173C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3B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usprawiedliwionej </w:t>
            </w:r>
            <w:r w:rsidRPr="00B73B1A">
              <w:rPr>
                <w:rFonts w:ascii="Times New Roman" w:hAnsi="Times New Roman"/>
                <w:i/>
                <w:iCs/>
                <w:sz w:val="24"/>
                <w:szCs w:val="24"/>
              </w:rPr>
              <w:t>nieobecności.</w:t>
            </w:r>
          </w:p>
          <w:p w:rsidR="001520CF" w:rsidRPr="008E267C" w:rsidRDefault="001520CF" w:rsidP="004173CF">
            <w:pPr>
              <w:pStyle w:val="NormalnyWeb"/>
              <w:spacing w:after="0" w:afterAutospacing="0"/>
              <w:ind w:left="720"/>
              <w:rPr>
                <w:i/>
                <w:iCs/>
              </w:rPr>
            </w:pPr>
          </w:p>
          <w:p w:rsidR="001520CF" w:rsidRPr="008E267C" w:rsidRDefault="001520CF" w:rsidP="004173CF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iCs/>
                <w:sz w:val="24"/>
                <w:szCs w:val="24"/>
              </w:rPr>
            </w:pPr>
          </w:p>
          <w:p w:rsidR="001520CF" w:rsidRPr="008E267C" w:rsidRDefault="001520CF" w:rsidP="004173C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520CF" w:rsidTr="00306918">
        <w:tc>
          <w:tcPr>
            <w:tcW w:w="9209" w:type="dxa"/>
          </w:tcPr>
          <w:p w:rsidR="001520CF" w:rsidRPr="008E267C" w:rsidRDefault="001520CF" w:rsidP="004173C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:rsidR="001520CF" w:rsidRPr="005A3248" w:rsidRDefault="001520CF" w:rsidP="004173CF">
            <w:pPr>
              <w:pStyle w:val="TableParagraph"/>
              <w:numPr>
                <w:ilvl w:val="1"/>
                <w:numId w:val="9"/>
              </w:numPr>
              <w:tabs>
                <w:tab w:val="left" w:pos="283"/>
              </w:tabs>
              <w:ind w:right="506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 ocena z pracy pisemnej jest uzasadniona przyznaną punktacją procentową, a w miarę</w:t>
            </w:r>
            <w:r w:rsidRPr="005A3248">
              <w:rPr>
                <w:i/>
                <w:spacing w:val="-58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potrzeb – dodatkowym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pisemnym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komentarzem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do niej.</w:t>
            </w:r>
          </w:p>
          <w:p w:rsidR="001520CF" w:rsidRPr="005A3248" w:rsidRDefault="001520CF" w:rsidP="004173CF">
            <w:pPr>
              <w:pStyle w:val="TableParagraph"/>
              <w:numPr>
                <w:ilvl w:val="1"/>
                <w:numId w:val="9"/>
              </w:numPr>
              <w:tabs>
                <w:tab w:val="left" w:pos="297"/>
              </w:tabs>
              <w:ind w:right="815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ocena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odpowiedź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ustną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jest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uzasadniona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ustnie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forum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klasy,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ze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wskazaniem</w:t>
            </w:r>
            <w:r w:rsidRPr="005A3248">
              <w:rPr>
                <w:i/>
                <w:spacing w:val="-57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obszarów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poprawnie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wykonanych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i umiejętności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wymagających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ćwiczenia.</w:t>
            </w:r>
          </w:p>
          <w:p w:rsidR="001520CF" w:rsidRPr="009218EF" w:rsidRDefault="001520CF" w:rsidP="004173CF">
            <w:pPr>
              <w:pStyle w:val="Akapitzlist"/>
              <w:numPr>
                <w:ilvl w:val="1"/>
                <w:numId w:val="9"/>
              </w:num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9218EF">
              <w:rPr>
                <w:rFonts w:ascii="Times New Roman" w:hAnsi="Times New Roman" w:cs="Times New Roman"/>
                <w:i/>
                <w:sz w:val="24"/>
              </w:rPr>
              <w:t>Nauczyciel przy wystawianiu oceny śródrocznej i rocznej w pierwszej kolejności bierze pod</w:t>
            </w:r>
            <w:r w:rsidRPr="009218EF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9218EF">
              <w:rPr>
                <w:rFonts w:ascii="Times New Roman" w:hAnsi="Times New Roman" w:cs="Times New Roman"/>
                <w:i/>
                <w:sz w:val="24"/>
              </w:rPr>
              <w:t xml:space="preserve">uwagę 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wkład pracy ucznia i jego zaangażowanie w proces dydaktyczny.</w:t>
            </w:r>
          </w:p>
          <w:p w:rsidR="001520CF" w:rsidRPr="009218EF" w:rsidRDefault="001520CF" w:rsidP="004173CF">
            <w:pPr>
              <w:pStyle w:val="Akapitzlist"/>
              <w:ind w:left="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Średnia ważona jest wyjściową do wystawienia oceny śródrocznej i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końcoworocznej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</w:p>
        </w:tc>
      </w:tr>
      <w:tr w:rsidR="001520CF" w:rsidTr="00306918">
        <w:tc>
          <w:tcPr>
            <w:tcW w:w="9209" w:type="dxa"/>
          </w:tcPr>
          <w:p w:rsidR="001520CF" w:rsidRDefault="001520CF" w:rsidP="004173C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:rsidR="001520CF" w:rsidRPr="005A3248" w:rsidRDefault="001520CF" w:rsidP="004173CF">
            <w:pPr>
              <w:pStyle w:val="TableParagraph"/>
              <w:numPr>
                <w:ilvl w:val="1"/>
                <w:numId w:val="10"/>
              </w:numPr>
              <w:tabs>
                <w:tab w:val="left" w:pos="279"/>
              </w:tabs>
              <w:ind w:right="1056" w:firstLine="0"/>
              <w:rPr>
                <w:i/>
                <w:sz w:val="24"/>
                <w:szCs w:val="24"/>
              </w:rPr>
            </w:pPr>
            <w:r w:rsidRPr="005A3248">
              <w:rPr>
                <w:i/>
                <w:sz w:val="24"/>
                <w:szCs w:val="24"/>
              </w:rPr>
              <w:t>W</w:t>
            </w:r>
            <w:r w:rsidRPr="005A3248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przypadku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zdarzeń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losowych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uczeń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ma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prawo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2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razy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w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spacing w:val="-2"/>
                <w:sz w:val="24"/>
                <w:szCs w:val="24"/>
              </w:rPr>
              <w:t>półroczu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skorzystać</w:t>
            </w:r>
            <w:r w:rsidRPr="005A324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z</w:t>
            </w:r>
            <w:r w:rsidRPr="005A3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tzw.</w:t>
            </w:r>
            <w:r w:rsidRPr="005A3248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nieprzygotowania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bez</w:t>
            </w:r>
            <w:r w:rsidRPr="005A3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wyjaśniania</w:t>
            </w:r>
            <w:r w:rsidRPr="005A3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jego</w:t>
            </w:r>
            <w:r w:rsidRPr="005A3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A3248">
              <w:rPr>
                <w:i/>
                <w:sz w:val="24"/>
                <w:szCs w:val="24"/>
              </w:rPr>
              <w:t>powodów.</w:t>
            </w:r>
          </w:p>
          <w:p w:rsidR="001520CF" w:rsidRDefault="001520CF" w:rsidP="004173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Nieprzygotowania</w:t>
            </w:r>
            <w:r w:rsidRPr="005A3248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zgłasza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się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z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miejsca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ustnie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na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początku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zajęć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po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sprawdzeniu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listy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  <w:szCs w:val="24"/>
              </w:rPr>
              <w:t xml:space="preserve">        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obecności.</w:t>
            </w:r>
          </w:p>
          <w:p w:rsidR="001520CF" w:rsidRPr="005A3248" w:rsidRDefault="001520CF" w:rsidP="00417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</w:t>
            </w:r>
            <w:r w:rsidRPr="00FE50EA">
              <w:rPr>
                <w:rFonts w:ascii="Sitka Banner" w:hAnsi="Sitka Banner" w:cs="Times New Roman"/>
                <w:iCs/>
                <w:sz w:val="24"/>
                <w:szCs w:val="24"/>
              </w:rPr>
              <w:t>.</w:t>
            </w:r>
            <w:r w:rsidRPr="00FE50EA">
              <w:rPr>
                <w:rFonts w:ascii="Sitka Banner" w:hAnsi="Sitka Banner"/>
                <w:iCs/>
                <w:sz w:val="24"/>
                <w:szCs w:val="24"/>
              </w:rPr>
              <w:t xml:space="preserve"> </w:t>
            </w:r>
            <w:r w:rsidRPr="00FE50EA">
              <w:rPr>
                <w:rFonts w:ascii="Sitka Banner" w:hAnsi="Sitka Banner"/>
                <w:i/>
                <w:sz w:val="24"/>
                <w:szCs w:val="24"/>
              </w:rPr>
              <w:t>Uczeń nie może zgłosić nieprzygotowania do lekcji powtórzeniowej lub sprawdzianu</w:t>
            </w:r>
            <w:r w:rsidRPr="00FE50EA">
              <w:rPr>
                <w:i/>
                <w:sz w:val="24"/>
                <w:szCs w:val="24"/>
              </w:rPr>
              <w:t>.</w:t>
            </w:r>
          </w:p>
        </w:tc>
      </w:tr>
      <w:tr w:rsidR="001520CF" w:rsidTr="00306918">
        <w:tc>
          <w:tcPr>
            <w:tcW w:w="9209" w:type="dxa"/>
          </w:tcPr>
          <w:p w:rsidR="001520CF" w:rsidRPr="008E267C" w:rsidRDefault="001520CF" w:rsidP="004173C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uczniów:</w:t>
            </w:r>
            <w:r w:rsidRPr="008E267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W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tym</w:t>
            </w:r>
            <w:r w:rsidRPr="008E267C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udział</w:t>
            </w:r>
            <w:r w:rsidRPr="008E267C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8E267C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konkursach</w:t>
            </w:r>
            <w:r w:rsidRPr="008E267C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przedmiotowych,</w:t>
            </w:r>
            <w:r w:rsidRPr="008E267C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szkolnych</w:t>
            </w:r>
            <w:r w:rsidRPr="008E267C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8E267C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   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międzyszkolnych,</w:t>
            </w:r>
            <w:r w:rsidRPr="008E267C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są</w:t>
            </w:r>
            <w:r w:rsidRPr="008E267C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oceniane</w:t>
            </w:r>
            <w:r w:rsidRPr="008E267C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zgodnie z</w:t>
            </w:r>
            <w:r w:rsidRPr="008E267C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zasadami</w:t>
            </w:r>
            <w:r w:rsidRPr="008E267C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zapisanymi</w:t>
            </w:r>
            <w:r w:rsidRPr="008E267C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8E267C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8E267C">
              <w:rPr>
                <w:rFonts w:ascii="Times New Roman" w:hAnsi="Times New Roman" w:cs="Times New Roman"/>
                <w:i/>
                <w:sz w:val="24"/>
              </w:rPr>
              <w:t>statucie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:rsidR="001520CF" w:rsidTr="00306918">
        <w:tc>
          <w:tcPr>
            <w:tcW w:w="9209" w:type="dxa"/>
          </w:tcPr>
          <w:p w:rsidR="001520CF" w:rsidRDefault="001520CF" w:rsidP="004173C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</w:t>
            </w:r>
            <w:r w:rsidR="002C4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/zeszyt </w:t>
            </w:r>
            <w:proofErr w:type="spellStart"/>
            <w:r w:rsidR="002C4027">
              <w:rPr>
                <w:rFonts w:ascii="Times New Roman" w:hAnsi="Times New Roman" w:cs="Times New Roman"/>
                <w:b/>
                <w:sz w:val="24"/>
                <w:szCs w:val="24"/>
              </w:rPr>
              <w:t>cwiczeń</w:t>
            </w:r>
            <w:proofErr w:type="spellEnd"/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520CF" w:rsidRPr="005A3248" w:rsidRDefault="001520CF" w:rsidP="004173CF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J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est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własnością ucznia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i/>
                <w:spacing w:val="56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być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prowadzony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czytelnie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,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starannie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oraz systematycznie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.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Uczeń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ma dbać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zapisywanie treści omawianych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lekcji.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W przypadku nieobecności na lekcji uczeń zobowiązany jest uzupełnić </w:t>
            </w:r>
            <w:r w:rsidR="002C4027">
              <w:rPr>
                <w:rFonts w:ascii="Times New Roman" w:hAnsi="Times New Roman" w:cs="Times New Roman"/>
                <w:i/>
                <w:sz w:val="24"/>
              </w:rPr>
              <w:t>zaległości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:rsidR="001520CF" w:rsidTr="00306918">
        <w:tc>
          <w:tcPr>
            <w:tcW w:w="9209" w:type="dxa"/>
          </w:tcPr>
          <w:p w:rsidR="001520CF" w:rsidRDefault="001520CF" w:rsidP="004173C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:rsidR="001520CF" w:rsidRDefault="001520CF" w:rsidP="004173CF">
            <w:pPr>
              <w:pStyle w:val="TableParagraph"/>
              <w:numPr>
                <w:ilvl w:val="0"/>
                <w:numId w:val="11"/>
              </w:numPr>
              <w:tabs>
                <w:tab w:val="left" w:pos="238"/>
              </w:tabs>
              <w:spacing w:before="39"/>
              <w:ind w:right="299" w:firstLine="0"/>
              <w:jc w:val="both"/>
              <w:rPr>
                <w:sz w:val="24"/>
              </w:rPr>
            </w:pPr>
            <w:r>
              <w:rPr>
                <w:sz w:val="24"/>
              </w:rPr>
              <w:t>We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wszystkich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kwestiach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nieujętych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 PZO obowiązują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przepisy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Statutu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Szkoły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Podstawowej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im. Jana Pawła II w Korczynie.</w:t>
            </w:r>
          </w:p>
          <w:p w:rsidR="001520CF" w:rsidRPr="005A3248" w:rsidRDefault="001520CF" w:rsidP="004173CF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  <w:r w:rsidRPr="005A3248">
              <w:rPr>
                <w:rFonts w:ascii="Times New Roman" w:hAnsi="Times New Roman" w:cs="Times New Roman"/>
                <w:sz w:val="24"/>
              </w:rPr>
              <w:t>We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wszystkich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kwestiach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nieujętych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PZ</w:t>
            </w:r>
            <w:r w:rsidRPr="005A3248">
              <w:rPr>
                <w:rFonts w:ascii="Times New Roman" w:hAnsi="Times New Roman" w:cs="Times New Roman"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Statucie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SP</w:t>
            </w:r>
            <w:r w:rsidRPr="005A3248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decyzję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podejmuje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się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z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uwzględnieniem przepisów Rozporządzenia w sprawie warunków i sposobu oceniania,</w:t>
            </w:r>
            <w:r w:rsidRPr="005A324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klasyfikowania i promowania uczniów i słuchaczy oraz przeprowadzania sprawdzianów i</w:t>
            </w:r>
            <w:r w:rsidRPr="005A324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egzaminów</w:t>
            </w:r>
            <w:r w:rsidRPr="005A324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</w:rPr>
              <w:br/>
            </w:r>
            <w:r w:rsidRPr="005A3248">
              <w:rPr>
                <w:rFonts w:ascii="Times New Roman" w:hAnsi="Times New Roman" w:cs="Times New Roman"/>
                <w:sz w:val="24"/>
              </w:rPr>
              <w:t>w szkołach publicznych.</w:t>
            </w:r>
          </w:p>
        </w:tc>
      </w:tr>
    </w:tbl>
    <w:p w:rsidR="001520CF" w:rsidRDefault="001520CF" w:rsidP="001520CF">
      <w:pPr>
        <w:rPr>
          <w:rFonts w:ascii="Times New Roman" w:hAnsi="Times New Roman" w:cs="Times New Roman"/>
          <w:sz w:val="24"/>
          <w:szCs w:val="24"/>
        </w:rPr>
      </w:pPr>
    </w:p>
    <w:p w:rsidR="001520CF" w:rsidRDefault="001520CF" w:rsidP="001520CF">
      <w:pPr>
        <w:rPr>
          <w:rFonts w:ascii="Times New Roman" w:hAnsi="Times New Roman" w:cs="Times New Roman"/>
          <w:b/>
          <w:sz w:val="24"/>
          <w:szCs w:val="24"/>
        </w:rPr>
      </w:pPr>
      <w:r w:rsidRPr="0014242C">
        <w:rPr>
          <w:rFonts w:ascii="Times New Roman" w:hAnsi="Times New Roman" w:cs="Times New Roman"/>
          <w:b/>
          <w:sz w:val="24"/>
          <w:szCs w:val="24"/>
        </w:rPr>
        <w:t>Wymagania edukacyjne niezbędne do otrzymania przez ucznia śródrocznych i rocznych ocen klasyfikacyjnych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520CF" w:rsidRDefault="001520CF" w:rsidP="001520CF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218EF">
        <w:rPr>
          <w:rFonts w:ascii="Times New Roman" w:hAnsi="Times New Roman" w:cs="Times New Roman"/>
          <w:bCs/>
          <w:i/>
          <w:iCs/>
          <w:sz w:val="24"/>
          <w:szCs w:val="24"/>
        </w:rPr>
        <w:t>Średnia ważona jest wyjściową do wystawienia oceny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śródrocznej i </w:t>
      </w:r>
      <w:proofErr w:type="spellStart"/>
      <w:r>
        <w:rPr>
          <w:rFonts w:ascii="Times New Roman" w:hAnsi="Times New Roman" w:cs="Times New Roman"/>
          <w:bCs/>
          <w:i/>
          <w:iCs/>
          <w:sz w:val="24"/>
          <w:szCs w:val="24"/>
        </w:rPr>
        <w:t>końcoworocznej</w:t>
      </w:r>
      <w:proofErr w:type="spellEnd"/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1520CF" w:rsidRDefault="001520CF" w:rsidP="001520CF">
      <w:pPr>
        <w:spacing w:line="360" w:lineRule="auto"/>
        <w:jc w:val="both"/>
        <w:rPr>
          <w:bCs/>
          <w:i/>
          <w:iCs/>
          <w:color w:val="1D1B11"/>
          <w:sz w:val="24"/>
          <w:szCs w:val="24"/>
        </w:rPr>
      </w:pPr>
      <w:r w:rsidRPr="002F7F25">
        <w:rPr>
          <w:rFonts w:ascii="Times New Roman" w:hAnsi="Times New Roman" w:cs="Times New Roman"/>
          <w:bCs/>
          <w:i/>
          <w:iCs/>
          <w:color w:val="1D1B11"/>
          <w:sz w:val="24"/>
          <w:szCs w:val="24"/>
        </w:rPr>
        <w:t>Ocena końcowo roczna jest średnią arytmetyczną ocen ważonych z dwóch semestrów</w:t>
      </w:r>
      <w:r w:rsidRPr="002F7F25">
        <w:rPr>
          <w:bCs/>
          <w:i/>
          <w:iCs/>
          <w:color w:val="1D1B11"/>
          <w:sz w:val="24"/>
          <w:szCs w:val="24"/>
        </w:rPr>
        <w:t>.</w:t>
      </w:r>
    </w:p>
    <w:p w:rsidR="001520CF" w:rsidRPr="00E94BE0" w:rsidRDefault="001520CF" w:rsidP="001520CF">
      <w:pPr>
        <w:pStyle w:val="Akapitzlist"/>
        <w:numPr>
          <w:ilvl w:val="0"/>
          <w:numId w:val="15"/>
        </w:numPr>
        <w:spacing w:line="360" w:lineRule="auto"/>
        <w:jc w:val="both"/>
        <w:rPr>
          <w:bCs/>
          <w:i/>
          <w:iCs/>
          <w:color w:val="1D1B11"/>
          <w:sz w:val="24"/>
          <w:szCs w:val="24"/>
        </w:rPr>
      </w:pPr>
      <w:r w:rsidRPr="00E94BE0">
        <w:rPr>
          <w:rFonts w:ascii="Times New Roman" w:hAnsi="Times New Roman"/>
          <w:i/>
          <w:iCs/>
          <w:color w:val="1D1B11"/>
          <w:sz w:val="24"/>
          <w:szCs w:val="24"/>
        </w:rPr>
        <w:t>nauczyciel na cztery tygodnie przed końcem semestru informuje ucznia o proponowanej ocenie śródrocznej/rocznej,</w:t>
      </w:r>
    </w:p>
    <w:p w:rsidR="001520CF" w:rsidRPr="007E0897" w:rsidRDefault="001520CF" w:rsidP="001520CF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i/>
          <w:iCs/>
          <w:color w:val="1D1B11"/>
          <w:sz w:val="24"/>
          <w:szCs w:val="24"/>
        </w:rPr>
      </w:pPr>
      <w:r w:rsidRPr="007E0897">
        <w:rPr>
          <w:rFonts w:ascii="Times New Roman" w:hAnsi="Times New Roman"/>
          <w:i/>
          <w:iCs/>
          <w:color w:val="1D1B11"/>
          <w:sz w:val="24"/>
          <w:szCs w:val="24"/>
        </w:rPr>
        <w:t>przy wystawieniu oceny rocznej brana pod uwagę jest również ocena śródroczna,</w:t>
      </w:r>
    </w:p>
    <w:p w:rsidR="001520CF" w:rsidRPr="00652012" w:rsidRDefault="001520CF" w:rsidP="001520CF">
      <w:pPr>
        <w:pStyle w:val="Akapitzlist"/>
        <w:widowControl w:val="0"/>
        <w:numPr>
          <w:ilvl w:val="0"/>
          <w:numId w:val="12"/>
        </w:numPr>
        <w:tabs>
          <w:tab w:val="left" w:pos="617"/>
        </w:tabs>
        <w:autoSpaceDE w:val="0"/>
        <w:autoSpaceDN w:val="0"/>
        <w:spacing w:after="0" w:line="360" w:lineRule="auto"/>
        <w:ind w:right="771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Na koniec semestru nie przeprowadza się sprawdzianu końcowego, zaliczeniowego.</w:t>
      </w:r>
      <w:r w:rsidRPr="00652012">
        <w:rPr>
          <w:rFonts w:ascii="Times New Roman" w:hAnsi="Times New Roman" w:cs="Times New Roman"/>
          <w:i/>
          <w:iCs/>
          <w:spacing w:val="1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Oceniana</w:t>
      </w:r>
      <w:r w:rsidRPr="00652012">
        <w:rPr>
          <w:rFonts w:ascii="Times New Roman" w:hAnsi="Times New Roman" w:cs="Times New Roman"/>
          <w:i/>
          <w:iCs/>
          <w:spacing w:val="-3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jest</w:t>
      </w:r>
      <w:r w:rsidRPr="00652012">
        <w:rPr>
          <w:rFonts w:ascii="Times New Roman" w:hAnsi="Times New Roman" w:cs="Times New Roman"/>
          <w:i/>
          <w:iCs/>
          <w:spacing w:val="-1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całościowa praca</w:t>
      </w:r>
      <w:r w:rsidRPr="00652012">
        <w:rPr>
          <w:rFonts w:ascii="Times New Roman" w:hAnsi="Times New Roman" w:cs="Times New Roman"/>
          <w:i/>
          <w:iCs/>
          <w:spacing w:val="-2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ucznia</w:t>
      </w:r>
      <w:r w:rsidRPr="00652012">
        <w:rPr>
          <w:rFonts w:ascii="Times New Roman" w:hAnsi="Times New Roman" w:cs="Times New Roman"/>
          <w:i/>
          <w:iCs/>
          <w:spacing w:val="-1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w</w:t>
      </w:r>
      <w:r w:rsidRPr="00652012">
        <w:rPr>
          <w:rFonts w:ascii="Times New Roman" w:hAnsi="Times New Roman" w:cs="Times New Roman"/>
          <w:i/>
          <w:iCs/>
          <w:spacing w:val="-2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ciągu</w:t>
      </w:r>
      <w:r w:rsidRPr="00652012">
        <w:rPr>
          <w:rFonts w:ascii="Times New Roman" w:hAnsi="Times New Roman" w:cs="Times New Roman"/>
          <w:i/>
          <w:iCs/>
          <w:spacing w:val="-1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semestru</w:t>
      </w:r>
      <w:r w:rsidRPr="00652012">
        <w:rPr>
          <w:rFonts w:ascii="Times New Roman" w:hAnsi="Times New Roman" w:cs="Times New Roman"/>
          <w:i/>
          <w:iCs/>
          <w:spacing w:val="-2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i</w:t>
      </w:r>
      <w:r w:rsidRPr="00652012">
        <w:rPr>
          <w:rFonts w:ascii="Times New Roman" w:hAnsi="Times New Roman" w:cs="Times New Roman"/>
          <w:i/>
          <w:iCs/>
          <w:spacing w:val="-1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roku</w:t>
      </w:r>
      <w:r w:rsidRPr="00652012">
        <w:rPr>
          <w:rFonts w:ascii="Times New Roman" w:hAnsi="Times New Roman" w:cs="Times New Roman"/>
          <w:i/>
          <w:iCs/>
          <w:spacing w:val="-1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szkolnego.</w:t>
      </w:r>
      <w:r w:rsidRPr="00652012">
        <w:rPr>
          <w:rFonts w:ascii="Times New Roman" w:hAnsi="Times New Roman" w:cs="Times New Roman"/>
          <w:i/>
          <w:iCs/>
          <w:spacing w:val="1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W przypadku,</w:t>
      </w:r>
    </w:p>
    <w:p w:rsidR="001520CF" w:rsidRPr="00652012" w:rsidRDefault="001520CF" w:rsidP="001520CF">
      <w:pPr>
        <w:pStyle w:val="Tekstpodstawowy"/>
        <w:spacing w:line="362" w:lineRule="auto"/>
        <w:ind w:left="720" w:right="141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gdy</w:t>
      </w:r>
      <w:r w:rsidRPr="00652012">
        <w:rPr>
          <w:rFonts w:ascii="Times New Roman" w:hAnsi="Times New Roman" w:cs="Times New Roman"/>
          <w:i/>
          <w:iCs/>
          <w:spacing w:val="59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uczeń</w:t>
      </w:r>
      <w:r w:rsidRPr="00652012">
        <w:rPr>
          <w:rFonts w:ascii="Times New Roman" w:hAnsi="Times New Roman" w:cs="Times New Roman"/>
          <w:i/>
          <w:iCs/>
          <w:spacing w:val="5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nie</w:t>
      </w:r>
      <w:r w:rsidRPr="00652012">
        <w:rPr>
          <w:rFonts w:ascii="Times New Roman" w:hAnsi="Times New Roman" w:cs="Times New Roman"/>
          <w:i/>
          <w:iCs/>
          <w:spacing w:val="6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zgadza</w:t>
      </w:r>
      <w:r w:rsidRPr="00652012">
        <w:rPr>
          <w:rFonts w:ascii="Times New Roman" w:hAnsi="Times New Roman" w:cs="Times New Roman"/>
          <w:i/>
          <w:iCs/>
          <w:spacing w:val="7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się</w:t>
      </w:r>
      <w:r w:rsidRPr="00652012">
        <w:rPr>
          <w:rFonts w:ascii="Times New Roman" w:hAnsi="Times New Roman" w:cs="Times New Roman"/>
          <w:i/>
          <w:iCs/>
          <w:spacing w:val="5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z</w:t>
      </w:r>
      <w:r w:rsidRPr="00652012">
        <w:rPr>
          <w:rFonts w:ascii="Times New Roman" w:hAnsi="Times New Roman" w:cs="Times New Roman"/>
          <w:i/>
          <w:iCs/>
          <w:spacing w:val="6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oceną</w:t>
      </w:r>
      <w:r w:rsidRPr="00652012">
        <w:rPr>
          <w:rFonts w:ascii="Times New Roman" w:hAnsi="Times New Roman" w:cs="Times New Roman"/>
          <w:i/>
          <w:iCs/>
          <w:spacing w:val="6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proponowaną</w:t>
      </w:r>
      <w:r w:rsidRPr="00652012">
        <w:rPr>
          <w:rFonts w:ascii="Times New Roman" w:hAnsi="Times New Roman" w:cs="Times New Roman"/>
          <w:i/>
          <w:iCs/>
          <w:spacing w:val="8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przez</w:t>
      </w:r>
      <w:r w:rsidRPr="00652012">
        <w:rPr>
          <w:rFonts w:ascii="Times New Roman" w:hAnsi="Times New Roman" w:cs="Times New Roman"/>
          <w:i/>
          <w:iCs/>
          <w:spacing w:val="6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nauczyciela</w:t>
      </w:r>
      <w:r w:rsidRPr="00652012">
        <w:rPr>
          <w:rFonts w:ascii="Times New Roman" w:hAnsi="Times New Roman" w:cs="Times New Roman"/>
          <w:i/>
          <w:iCs/>
          <w:spacing w:val="4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obowiązują</w:t>
      </w:r>
      <w:r w:rsidRPr="00652012">
        <w:rPr>
          <w:rFonts w:ascii="Times New Roman" w:hAnsi="Times New Roman" w:cs="Times New Roman"/>
          <w:i/>
          <w:iCs/>
          <w:spacing w:val="5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przepisy </w:t>
      </w:r>
      <w:r w:rsidRPr="00652012">
        <w:rPr>
          <w:rFonts w:ascii="Times New Roman" w:hAnsi="Times New Roman" w:cs="Times New Roman"/>
          <w:i/>
          <w:iCs/>
          <w:spacing w:val="-57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zawarte</w:t>
      </w:r>
      <w:r w:rsidRPr="00652012">
        <w:rPr>
          <w:rFonts w:ascii="Times New Roman" w:hAnsi="Times New Roman" w:cs="Times New Roman"/>
          <w:i/>
          <w:iCs/>
          <w:spacing w:val="-3"/>
          <w:sz w:val="24"/>
          <w:szCs w:val="24"/>
          <w:u w:val="single"/>
        </w:rPr>
        <w:t xml:space="preserve"> </w:t>
      </w:r>
      <w:r w:rsidRPr="00652012">
        <w:rPr>
          <w:rFonts w:ascii="Times New Roman" w:hAnsi="Times New Roman" w:cs="Times New Roman"/>
          <w:i/>
          <w:iCs/>
          <w:sz w:val="24"/>
          <w:szCs w:val="24"/>
          <w:u w:val="single"/>
        </w:rPr>
        <w:t>w Statucie.</w:t>
      </w:r>
    </w:p>
    <w:p w:rsidR="001520CF" w:rsidRPr="007E0897" w:rsidRDefault="001520CF" w:rsidP="001520CF">
      <w:pPr>
        <w:pStyle w:val="Akapitzlist"/>
        <w:spacing w:after="0" w:line="360" w:lineRule="auto"/>
        <w:jc w:val="both"/>
        <w:rPr>
          <w:i/>
          <w:iCs/>
          <w:color w:val="1D1B11"/>
          <w:sz w:val="24"/>
          <w:szCs w:val="24"/>
        </w:rPr>
      </w:pPr>
    </w:p>
    <w:p w:rsidR="001520CF" w:rsidRPr="007E0897" w:rsidRDefault="001520CF" w:rsidP="001520CF">
      <w:pPr>
        <w:spacing w:line="360" w:lineRule="auto"/>
        <w:ind w:left="567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7E0897">
        <w:rPr>
          <w:rFonts w:ascii="Times New Roman" w:hAnsi="Times New Roman"/>
          <w:b/>
          <w:i/>
          <w:iCs/>
          <w:sz w:val="24"/>
          <w:szCs w:val="24"/>
          <w:u w:val="single"/>
        </w:rPr>
        <w:t>Waga poszczególnych ocen.</w:t>
      </w:r>
    </w:p>
    <w:p w:rsidR="001520CF" w:rsidRPr="007E0897" w:rsidRDefault="001520CF" w:rsidP="001520CF">
      <w:pPr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</w:t>
      </w:r>
      <w:r w:rsidRPr="007E0897">
        <w:rPr>
          <w:rFonts w:ascii="Times New Roman" w:hAnsi="Times New Roman"/>
          <w:i/>
          <w:iCs/>
          <w:sz w:val="24"/>
          <w:szCs w:val="24"/>
        </w:rPr>
        <w:t>Sprawdzian – waga 3</w:t>
      </w:r>
    </w:p>
    <w:p w:rsidR="001520CF" w:rsidRPr="007E0897" w:rsidRDefault="001520CF" w:rsidP="001520CF">
      <w:pPr>
        <w:spacing w:line="360" w:lineRule="auto"/>
        <w:ind w:left="567"/>
        <w:rPr>
          <w:rFonts w:ascii="Times New Roman" w:hAnsi="Times New Roman"/>
          <w:i/>
          <w:iCs/>
          <w:sz w:val="24"/>
          <w:szCs w:val="24"/>
        </w:rPr>
      </w:pPr>
      <w:r w:rsidRPr="007E0897">
        <w:rPr>
          <w:rFonts w:ascii="Times New Roman" w:hAnsi="Times New Roman"/>
          <w:i/>
          <w:iCs/>
          <w:sz w:val="24"/>
          <w:szCs w:val="24"/>
        </w:rPr>
        <w:t>Kartkówka – waga 2</w:t>
      </w:r>
    </w:p>
    <w:p w:rsidR="001520CF" w:rsidRPr="007E0897" w:rsidRDefault="001520CF" w:rsidP="001520CF">
      <w:pPr>
        <w:spacing w:line="360" w:lineRule="auto"/>
        <w:ind w:left="567"/>
        <w:rPr>
          <w:rFonts w:ascii="Times New Roman" w:hAnsi="Times New Roman"/>
          <w:i/>
          <w:iCs/>
          <w:sz w:val="24"/>
          <w:szCs w:val="24"/>
        </w:rPr>
      </w:pPr>
      <w:r w:rsidRPr="007E0897">
        <w:rPr>
          <w:rFonts w:ascii="Times New Roman" w:hAnsi="Times New Roman"/>
          <w:i/>
          <w:iCs/>
          <w:sz w:val="24"/>
          <w:szCs w:val="24"/>
        </w:rPr>
        <w:t>Odpowiedź ustna, praca na lekcji – waga 2</w:t>
      </w:r>
    </w:p>
    <w:p w:rsidR="001520CF" w:rsidRPr="007E0897" w:rsidRDefault="001520CF" w:rsidP="001520CF">
      <w:pPr>
        <w:spacing w:line="360" w:lineRule="auto"/>
        <w:ind w:left="567"/>
        <w:rPr>
          <w:rFonts w:ascii="Times New Roman" w:hAnsi="Times New Roman"/>
          <w:i/>
          <w:iCs/>
          <w:sz w:val="24"/>
          <w:szCs w:val="24"/>
        </w:rPr>
      </w:pPr>
      <w:r w:rsidRPr="007E0897">
        <w:rPr>
          <w:rFonts w:ascii="Times New Roman" w:hAnsi="Times New Roman"/>
          <w:i/>
          <w:iCs/>
          <w:sz w:val="24"/>
          <w:szCs w:val="24"/>
        </w:rPr>
        <w:t>Aktywność na lekcji, praca w grupach , doświadczenia , referaty modele do wykonania– waga 1</w:t>
      </w:r>
    </w:p>
    <w:p w:rsidR="001520CF" w:rsidRPr="007E0897" w:rsidRDefault="001520CF" w:rsidP="001520CF">
      <w:pPr>
        <w:spacing w:before="120" w:line="36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7E0897">
        <w:rPr>
          <w:rFonts w:ascii="Times New Roman" w:hAnsi="Times New Roman"/>
          <w:i/>
          <w:iCs/>
          <w:sz w:val="24"/>
          <w:szCs w:val="24"/>
        </w:rPr>
        <w:t>Ocena wynikająca ze średniej ważonej jest oceną wyjściową do wystawienia oceny śródrocznej i końcowo rocznej. Średnia ważona liczona jest według wzoru:</w:t>
      </w:r>
    </w:p>
    <w:p w:rsidR="001520CF" w:rsidRPr="007E0897" w:rsidRDefault="001520CF" w:rsidP="001520CF">
      <w:pPr>
        <w:rPr>
          <w:i/>
          <w:iCs/>
          <w:sz w:val="24"/>
          <w:szCs w:val="24"/>
        </w:rPr>
      </w:pPr>
    </w:p>
    <w:p w:rsidR="001520CF" w:rsidRPr="007E0897" w:rsidRDefault="001520CF" w:rsidP="001520CF">
      <w:pPr>
        <w:jc w:val="center"/>
        <w:rPr>
          <w:b/>
          <w:i/>
          <w:iCs/>
          <w:sz w:val="24"/>
          <w:szCs w:val="24"/>
          <w:u w:val="single"/>
        </w:rPr>
      </w:pPr>
      <w:r w:rsidRPr="007E0897">
        <w:rPr>
          <w:b/>
          <w:i/>
          <w:iCs/>
          <w:sz w:val="24"/>
          <w:szCs w:val="24"/>
          <w:u w:val="single"/>
        </w:rPr>
        <w:t>suma iloczynów (ocena x waga)</w:t>
      </w:r>
    </w:p>
    <w:p w:rsidR="001520CF" w:rsidRPr="007E0897" w:rsidRDefault="001520CF" w:rsidP="001520CF">
      <w:pPr>
        <w:jc w:val="center"/>
        <w:rPr>
          <w:b/>
          <w:i/>
          <w:iCs/>
          <w:sz w:val="24"/>
          <w:szCs w:val="24"/>
        </w:rPr>
      </w:pPr>
      <w:r w:rsidRPr="007E0897">
        <w:rPr>
          <w:b/>
          <w:i/>
          <w:iCs/>
          <w:sz w:val="24"/>
          <w:szCs w:val="24"/>
        </w:rPr>
        <w:t>suma wag</w:t>
      </w:r>
    </w:p>
    <w:p w:rsidR="001520CF" w:rsidRPr="007E0897" w:rsidRDefault="001520CF" w:rsidP="001520CF">
      <w:pPr>
        <w:rPr>
          <w:i/>
          <w:iCs/>
          <w:sz w:val="24"/>
          <w:szCs w:val="24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3528"/>
        <w:gridCol w:w="3540"/>
      </w:tblGrid>
      <w:tr w:rsidR="001520CF" w:rsidRPr="007E0897" w:rsidTr="004173CF">
        <w:trPr>
          <w:trHeight w:val="285"/>
          <w:tblCellSpacing w:w="20" w:type="dxa"/>
          <w:jc w:val="center"/>
        </w:trPr>
        <w:tc>
          <w:tcPr>
            <w:tcW w:w="3468" w:type="dxa"/>
            <w:shd w:val="clear" w:color="auto" w:fill="auto"/>
            <w:vAlign w:val="center"/>
          </w:tcPr>
          <w:p w:rsidR="001520CF" w:rsidRPr="007E0897" w:rsidRDefault="001520CF" w:rsidP="004173CF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E0897">
              <w:rPr>
                <w:b/>
                <w:i/>
                <w:iCs/>
                <w:sz w:val="24"/>
                <w:szCs w:val="24"/>
              </w:rPr>
              <w:t>ŚREDNIA WAŻONA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1520CF" w:rsidRPr="007E0897" w:rsidRDefault="001520CF" w:rsidP="004173CF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7E0897">
              <w:rPr>
                <w:b/>
                <w:i/>
                <w:iCs/>
                <w:sz w:val="24"/>
                <w:szCs w:val="24"/>
              </w:rPr>
              <w:t>OCENA</w:t>
            </w:r>
          </w:p>
        </w:tc>
      </w:tr>
      <w:tr w:rsidR="001520CF" w:rsidRPr="007E0897" w:rsidTr="004173CF">
        <w:trPr>
          <w:trHeight w:val="301"/>
          <w:tblCellSpacing w:w="20" w:type="dxa"/>
          <w:jc w:val="center"/>
        </w:trPr>
        <w:tc>
          <w:tcPr>
            <w:tcW w:w="3468" w:type="dxa"/>
            <w:shd w:val="clear" w:color="auto" w:fill="auto"/>
            <w:vAlign w:val="center"/>
          </w:tcPr>
          <w:p w:rsidR="001520CF" w:rsidRPr="007E0897" w:rsidRDefault="001520CF" w:rsidP="004173CF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1,60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1520CF" w:rsidRPr="007E0897" w:rsidRDefault="001520CF" w:rsidP="004173CF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NIEDOSTATECZNA</w:t>
            </w:r>
          </w:p>
        </w:tc>
      </w:tr>
      <w:tr w:rsidR="001520CF" w:rsidRPr="007E0897" w:rsidTr="004173CF">
        <w:trPr>
          <w:trHeight w:val="301"/>
          <w:tblCellSpacing w:w="20" w:type="dxa"/>
          <w:jc w:val="center"/>
        </w:trPr>
        <w:tc>
          <w:tcPr>
            <w:tcW w:w="3468" w:type="dxa"/>
            <w:shd w:val="clear" w:color="auto" w:fill="auto"/>
            <w:vAlign w:val="center"/>
          </w:tcPr>
          <w:p w:rsidR="001520CF" w:rsidRPr="007E0897" w:rsidRDefault="001520CF" w:rsidP="004173CF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1,6 – 2,59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1520CF" w:rsidRPr="007E0897" w:rsidRDefault="001520CF" w:rsidP="004173CF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DOPUSZCZAJĄCA</w:t>
            </w:r>
          </w:p>
        </w:tc>
      </w:tr>
      <w:tr w:rsidR="001520CF" w:rsidRPr="007E0897" w:rsidTr="004173CF">
        <w:trPr>
          <w:trHeight w:val="301"/>
          <w:tblCellSpacing w:w="20" w:type="dxa"/>
          <w:jc w:val="center"/>
        </w:trPr>
        <w:tc>
          <w:tcPr>
            <w:tcW w:w="3468" w:type="dxa"/>
            <w:shd w:val="clear" w:color="auto" w:fill="auto"/>
            <w:vAlign w:val="center"/>
          </w:tcPr>
          <w:p w:rsidR="001520CF" w:rsidRPr="007E0897" w:rsidRDefault="001520CF" w:rsidP="004173CF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2,6 – 3,59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1520CF" w:rsidRPr="007E0897" w:rsidRDefault="001520CF" w:rsidP="004173CF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DOSTATECZNA</w:t>
            </w:r>
          </w:p>
        </w:tc>
      </w:tr>
      <w:tr w:rsidR="001520CF" w:rsidRPr="007E0897" w:rsidTr="004173CF">
        <w:trPr>
          <w:trHeight w:val="301"/>
          <w:tblCellSpacing w:w="20" w:type="dxa"/>
          <w:jc w:val="center"/>
        </w:trPr>
        <w:tc>
          <w:tcPr>
            <w:tcW w:w="3468" w:type="dxa"/>
            <w:shd w:val="clear" w:color="auto" w:fill="auto"/>
            <w:vAlign w:val="center"/>
          </w:tcPr>
          <w:p w:rsidR="001520CF" w:rsidRPr="007E0897" w:rsidRDefault="001520CF" w:rsidP="004173CF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3,6 – 4,59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1520CF" w:rsidRPr="007E0897" w:rsidRDefault="001520CF" w:rsidP="004173CF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DOBRA</w:t>
            </w:r>
          </w:p>
        </w:tc>
      </w:tr>
      <w:tr w:rsidR="001520CF" w:rsidRPr="007E0897" w:rsidTr="004173CF">
        <w:trPr>
          <w:trHeight w:val="301"/>
          <w:tblCellSpacing w:w="20" w:type="dxa"/>
          <w:jc w:val="center"/>
        </w:trPr>
        <w:tc>
          <w:tcPr>
            <w:tcW w:w="3468" w:type="dxa"/>
            <w:shd w:val="clear" w:color="auto" w:fill="auto"/>
            <w:vAlign w:val="center"/>
          </w:tcPr>
          <w:p w:rsidR="001520CF" w:rsidRPr="007E0897" w:rsidRDefault="001520CF" w:rsidP="004173CF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4,6 – 5,59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1520CF" w:rsidRPr="007E0897" w:rsidRDefault="001520CF" w:rsidP="004173CF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BARDZO DOBRA</w:t>
            </w:r>
          </w:p>
        </w:tc>
      </w:tr>
      <w:tr w:rsidR="001520CF" w:rsidRPr="007E0897" w:rsidTr="004173CF">
        <w:trPr>
          <w:trHeight w:val="317"/>
          <w:tblCellSpacing w:w="20" w:type="dxa"/>
          <w:jc w:val="center"/>
        </w:trPr>
        <w:tc>
          <w:tcPr>
            <w:tcW w:w="3468" w:type="dxa"/>
            <w:shd w:val="clear" w:color="auto" w:fill="auto"/>
            <w:vAlign w:val="center"/>
          </w:tcPr>
          <w:p w:rsidR="001520CF" w:rsidRPr="007E0897" w:rsidRDefault="001520CF" w:rsidP="004173CF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5,6 - 6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1520CF" w:rsidRPr="007E0897" w:rsidRDefault="001520CF" w:rsidP="004173CF">
            <w:pPr>
              <w:jc w:val="center"/>
              <w:rPr>
                <w:i/>
                <w:iCs/>
                <w:sz w:val="24"/>
                <w:szCs w:val="24"/>
              </w:rPr>
            </w:pPr>
            <w:r w:rsidRPr="007E0897">
              <w:rPr>
                <w:i/>
                <w:iCs/>
                <w:sz w:val="24"/>
                <w:szCs w:val="24"/>
              </w:rPr>
              <w:t>CELUJĄCA</w:t>
            </w:r>
          </w:p>
        </w:tc>
      </w:tr>
    </w:tbl>
    <w:p w:rsidR="001520CF" w:rsidRPr="007E0897" w:rsidRDefault="001520CF" w:rsidP="001520CF">
      <w:pPr>
        <w:spacing w:line="360" w:lineRule="auto"/>
        <w:ind w:left="567"/>
        <w:rPr>
          <w:i/>
          <w:iCs/>
          <w:sz w:val="24"/>
          <w:szCs w:val="24"/>
        </w:rPr>
      </w:pPr>
    </w:p>
    <w:p w:rsidR="001520CF" w:rsidRPr="007E0897" w:rsidRDefault="001520CF" w:rsidP="001520CF">
      <w:pPr>
        <w:spacing w:line="360" w:lineRule="auto"/>
        <w:ind w:left="567"/>
        <w:rPr>
          <w:i/>
          <w:iCs/>
          <w:sz w:val="24"/>
          <w:szCs w:val="24"/>
        </w:rPr>
      </w:pPr>
      <w:r w:rsidRPr="007E0897">
        <w:rPr>
          <w:i/>
          <w:iCs/>
          <w:sz w:val="24"/>
          <w:szCs w:val="24"/>
        </w:rPr>
        <w:t>„+” przy ocenie zwiększa wartość oceny o 0,5.</w:t>
      </w:r>
    </w:p>
    <w:p w:rsidR="001520CF" w:rsidRPr="007E0897" w:rsidRDefault="001520CF" w:rsidP="001520CF">
      <w:pPr>
        <w:spacing w:line="360" w:lineRule="auto"/>
        <w:ind w:left="567"/>
        <w:rPr>
          <w:i/>
          <w:iCs/>
          <w:sz w:val="24"/>
          <w:szCs w:val="24"/>
        </w:rPr>
      </w:pPr>
      <w:r w:rsidRPr="007E0897">
        <w:rPr>
          <w:i/>
          <w:iCs/>
          <w:sz w:val="24"/>
          <w:szCs w:val="24"/>
        </w:rPr>
        <w:t>„-„ przy ocenie zmniejsza wartość oceny o 0,25.</w:t>
      </w:r>
    </w:p>
    <w:p w:rsidR="001520CF" w:rsidRPr="00E63C26" w:rsidRDefault="001520CF" w:rsidP="00E63C26">
      <w:pPr>
        <w:spacing w:line="360" w:lineRule="auto"/>
        <w:jc w:val="both"/>
        <w:rPr>
          <w:i/>
          <w:iCs/>
          <w:sz w:val="24"/>
          <w:szCs w:val="24"/>
        </w:rPr>
      </w:pPr>
      <w:r w:rsidRPr="007E0897">
        <w:rPr>
          <w:i/>
          <w:iCs/>
          <w:sz w:val="24"/>
          <w:szCs w:val="24"/>
        </w:rPr>
        <w:t xml:space="preserve">Ocenę celującą śródroczną lub końcowo roczną otrzymuje  uczeń, który otrzymał ocenę bardzo dobrą w wyniku klasyfikacji śródrocznej i końcowo rocznej i zajął wysoką pozycję w konkursie </w:t>
      </w:r>
      <w:r w:rsidRPr="007E0897">
        <w:rPr>
          <w:i/>
          <w:iCs/>
          <w:sz w:val="24"/>
          <w:szCs w:val="24"/>
        </w:rPr>
        <w:lastRenderedPageBreak/>
        <w:t xml:space="preserve">kuratoryjnym lub innym o szczeblu co najmniej </w:t>
      </w:r>
      <w:proofErr w:type="spellStart"/>
      <w:r w:rsidRPr="007E0897">
        <w:rPr>
          <w:i/>
          <w:iCs/>
          <w:sz w:val="24"/>
          <w:szCs w:val="24"/>
        </w:rPr>
        <w:t>wojewódzkim.</w:t>
      </w:r>
      <w:r w:rsidRPr="007E0897">
        <w:rPr>
          <w:rFonts w:ascii="Times New Roman" w:hAnsi="Times New Roman"/>
          <w:i/>
          <w:iCs/>
          <w:sz w:val="24"/>
          <w:szCs w:val="24"/>
        </w:rPr>
        <w:t>W</w:t>
      </w:r>
      <w:proofErr w:type="spellEnd"/>
      <w:r w:rsidRPr="007E0897">
        <w:rPr>
          <w:rFonts w:ascii="Times New Roman" w:hAnsi="Times New Roman"/>
          <w:i/>
          <w:iCs/>
          <w:sz w:val="24"/>
          <w:szCs w:val="24"/>
        </w:rPr>
        <w:t xml:space="preserve"> kwestiach nie regulowanych przez PZO stosuje się zapisy umieszczone w Statucie.</w:t>
      </w:r>
    </w:p>
    <w:p w:rsidR="001520CF" w:rsidRDefault="001520CF" w:rsidP="001520CF">
      <w:r>
        <w:t xml:space="preserve">Ogólne wymagania edukacyjne z </w:t>
      </w:r>
      <w:r w:rsidR="00E63C26">
        <w:t xml:space="preserve">chemii </w:t>
      </w:r>
      <w:r>
        <w:t>niezbędne do otrzymania przez ucznia poszczególnych</w:t>
      </w:r>
    </w:p>
    <w:p w:rsidR="001520CF" w:rsidRDefault="001520CF" w:rsidP="001520CF">
      <w:r>
        <w:t>śródrocznych i rocznych:</w:t>
      </w:r>
    </w:p>
    <w:p w:rsidR="00E63C26" w:rsidRDefault="00E63C26" w:rsidP="00E63C26">
      <w:r>
        <w:t xml:space="preserve">Uczeń otrzyma ocenę </w:t>
      </w:r>
      <w:r w:rsidRPr="00E63C26">
        <w:rPr>
          <w:b/>
          <w:bCs/>
          <w:u w:val="single"/>
        </w:rPr>
        <w:t>celującą,</w:t>
      </w:r>
      <w:r>
        <w:t xml:space="preserve"> jeżeli:</w:t>
      </w:r>
    </w:p>
    <w:p w:rsidR="00E63C26" w:rsidRDefault="00E63C26" w:rsidP="00E63C26">
      <w:pPr>
        <w:pStyle w:val="Akapitzlist"/>
        <w:numPr>
          <w:ilvl w:val="0"/>
          <w:numId w:val="16"/>
        </w:numPr>
      </w:pPr>
      <w:r>
        <w:t xml:space="preserve">opanuje w pełnym zakresie wiadomości i umiejętności określone w podstawie programowej, </w:t>
      </w:r>
    </w:p>
    <w:p w:rsidR="00E63C26" w:rsidRDefault="00E63C26" w:rsidP="00E63C26">
      <w:pPr>
        <w:pStyle w:val="Akapitzlist"/>
        <w:numPr>
          <w:ilvl w:val="0"/>
          <w:numId w:val="16"/>
        </w:numPr>
      </w:pPr>
      <w:r>
        <w:t>sprawnie posługuje się nomenklatura chemiczną ,</w:t>
      </w:r>
    </w:p>
    <w:p w:rsidR="00E63C26" w:rsidRDefault="00E63C26" w:rsidP="00E63C26">
      <w:pPr>
        <w:pStyle w:val="Akapitzlist"/>
        <w:numPr>
          <w:ilvl w:val="0"/>
          <w:numId w:val="16"/>
        </w:numPr>
        <w:spacing w:after="0"/>
      </w:pPr>
      <w:r>
        <w:t>aktywnie uczestniczy w lekcji, uzyskuje maksymalne wyniki z prac pisemnych i odpowiedzi</w:t>
      </w:r>
    </w:p>
    <w:p w:rsidR="00E63C26" w:rsidRDefault="00E63C26" w:rsidP="00E63C26">
      <w:pPr>
        <w:spacing w:after="0"/>
      </w:pPr>
      <w:r>
        <w:t xml:space="preserve">           ustnych, odpowiada na dodatkowe pytania,</w:t>
      </w:r>
    </w:p>
    <w:p w:rsidR="00E63C26" w:rsidRDefault="00E63C26" w:rsidP="00E63C26">
      <w:pPr>
        <w:pStyle w:val="Akapitzlist"/>
        <w:numPr>
          <w:ilvl w:val="0"/>
          <w:numId w:val="17"/>
        </w:numPr>
        <w:spacing w:after="0"/>
      </w:pPr>
      <w:r>
        <w:t>potrafi wykorzystywać uzyskaną wiedzę na lekcjach  z innych przedmiotów oraz  wiedzę  uzyskaną poza szkołą,</w:t>
      </w:r>
    </w:p>
    <w:p w:rsidR="00E63C26" w:rsidRDefault="00E63C26" w:rsidP="00E63C26">
      <w:pPr>
        <w:pStyle w:val="Akapitzlist"/>
        <w:numPr>
          <w:ilvl w:val="0"/>
          <w:numId w:val="17"/>
        </w:numPr>
        <w:spacing w:after="0"/>
      </w:pPr>
      <w:r>
        <w:t>trafnie analizuje i interpretuje oraz samodzielnie opracowuje i przedstawia informacje oraz</w:t>
      </w:r>
    </w:p>
    <w:p w:rsidR="00E63C26" w:rsidRDefault="00E63C26" w:rsidP="00E63C26">
      <w:pPr>
        <w:spacing w:after="0"/>
      </w:pPr>
      <w:r>
        <w:t xml:space="preserve">              dane pochodzące z różnych źródeł,</w:t>
      </w:r>
    </w:p>
    <w:p w:rsidR="00E63C26" w:rsidRDefault="00E63C26" w:rsidP="00E63C26">
      <w:pPr>
        <w:pStyle w:val="Akapitzlist"/>
        <w:numPr>
          <w:ilvl w:val="0"/>
          <w:numId w:val="18"/>
        </w:numPr>
      </w:pPr>
      <w:r>
        <w:t xml:space="preserve"> trafnie analizuje zjawiska i procesy chemiczne,</w:t>
      </w:r>
    </w:p>
    <w:p w:rsidR="00E63C26" w:rsidRDefault="00E63C26" w:rsidP="00E63C26">
      <w:pPr>
        <w:pStyle w:val="Akapitzlist"/>
        <w:numPr>
          <w:ilvl w:val="0"/>
          <w:numId w:val="18"/>
        </w:numPr>
      </w:pPr>
      <w:r>
        <w:t>potrafi zaprojektować doświadczenie chemiczne i zinterpretować jego wyniki,</w:t>
      </w:r>
    </w:p>
    <w:p w:rsidR="00E63C26" w:rsidRDefault="00E63C26" w:rsidP="00E63C26">
      <w:pPr>
        <w:pStyle w:val="Akapitzlist"/>
        <w:numPr>
          <w:ilvl w:val="0"/>
          <w:numId w:val="18"/>
        </w:numPr>
      </w:pPr>
      <w:r>
        <w:t xml:space="preserve">formułuje problemy i rozwiązuje je w sposób twórczy, trafnie dobierając liczne przykłady, </w:t>
      </w:r>
    </w:p>
    <w:p w:rsidR="00E63C26" w:rsidRDefault="00E63C26" w:rsidP="00E63C26">
      <w:pPr>
        <w:pStyle w:val="Akapitzlist"/>
        <w:numPr>
          <w:ilvl w:val="0"/>
          <w:numId w:val="18"/>
        </w:numPr>
      </w:pPr>
      <w:r>
        <w:t>Ocenę celującą otrzymuje również uczeń, który otrzymał ocenę bardzo dobrą i zajął wysoka pozycję w konkursie przedmiotowym na etapie wojewódzkim.</w:t>
      </w:r>
    </w:p>
    <w:p w:rsidR="00E63C26" w:rsidRDefault="00E63C26" w:rsidP="00E63C26">
      <w:pPr>
        <w:pStyle w:val="Akapitzlist"/>
      </w:pPr>
    </w:p>
    <w:p w:rsidR="00E63C26" w:rsidRDefault="00E63C26" w:rsidP="00E63C26">
      <w:r>
        <w:t xml:space="preserve">Uczeń otrzymuje ocenę </w:t>
      </w:r>
      <w:r w:rsidRPr="00E63C26">
        <w:rPr>
          <w:b/>
          <w:bCs/>
          <w:u w:val="single"/>
        </w:rPr>
        <w:t>bardzo dobrą</w:t>
      </w:r>
      <w:r>
        <w:t>, jeżeli:</w:t>
      </w:r>
    </w:p>
    <w:p w:rsidR="00E63C26" w:rsidRDefault="00E63C26" w:rsidP="00E63C26">
      <w:r>
        <w:t>Ocenę tę otrzymuje uczeń, który opanował pełen zakres wiadomości przewidziany programem</w:t>
      </w:r>
    </w:p>
    <w:p w:rsidR="00E63C26" w:rsidRDefault="00E63C26" w:rsidP="00E63C26">
      <w:r>
        <w:t>nauczania oraz:</w:t>
      </w:r>
    </w:p>
    <w:p w:rsidR="00E63C26" w:rsidRDefault="00E63C26" w:rsidP="00E63C26">
      <w:pPr>
        <w:pStyle w:val="Akapitzlist"/>
        <w:numPr>
          <w:ilvl w:val="0"/>
          <w:numId w:val="26"/>
        </w:numPr>
      </w:pPr>
      <w:r>
        <w:t>opanował w pełnym zakresie wiadomości i umiejętności określone programem,</w:t>
      </w:r>
    </w:p>
    <w:p w:rsidR="00E63C26" w:rsidRDefault="00E63C26" w:rsidP="00E63C26">
      <w:pPr>
        <w:pStyle w:val="Akapitzlist"/>
        <w:numPr>
          <w:ilvl w:val="0"/>
          <w:numId w:val="26"/>
        </w:numPr>
      </w:pPr>
      <w:r>
        <w:t>potrafi stosować zdobytą wiedzę do rozwiązywania problemów i zadań w nowych sytuacjach,</w:t>
      </w:r>
    </w:p>
    <w:p w:rsidR="00E63C26" w:rsidRDefault="00E63C26" w:rsidP="00E63C26">
      <w:pPr>
        <w:pStyle w:val="Akapitzlist"/>
        <w:numPr>
          <w:ilvl w:val="0"/>
          <w:numId w:val="26"/>
        </w:numPr>
      </w:pPr>
      <w:r>
        <w:t>wykazuje dużą samodzielność i potrafi bez pomocy nauczyciela korzystać z różnych źródeł wiedzy,</w:t>
      </w:r>
    </w:p>
    <w:p w:rsidR="00E63C26" w:rsidRDefault="00E63C26" w:rsidP="00E63C26">
      <w:pPr>
        <w:pStyle w:val="Akapitzlist"/>
        <w:numPr>
          <w:ilvl w:val="0"/>
          <w:numId w:val="26"/>
        </w:numPr>
      </w:pPr>
      <w:r>
        <w:t>potrafi planować i bezpiecznie przeprowadzać eksperymenty chemiczne,</w:t>
      </w:r>
    </w:p>
    <w:p w:rsidR="00E63C26" w:rsidRDefault="00E63C26" w:rsidP="00E63C26">
      <w:pPr>
        <w:pStyle w:val="Akapitzlist"/>
        <w:numPr>
          <w:ilvl w:val="0"/>
          <w:numId w:val="26"/>
        </w:numPr>
      </w:pPr>
      <w:r>
        <w:t>potrafi biegle pisać i samodzielnie uzgadniać równania reakcji chemicznych.</w:t>
      </w:r>
    </w:p>
    <w:p w:rsidR="00E63C26" w:rsidRDefault="00E63C26" w:rsidP="00E63C26">
      <w:pPr>
        <w:pStyle w:val="Akapitzlist"/>
        <w:numPr>
          <w:ilvl w:val="0"/>
          <w:numId w:val="19"/>
        </w:numPr>
        <w:spacing w:after="0"/>
      </w:pPr>
      <w:r>
        <w:t>aktywnie uczestniczy w lekcji, z prac pisemnych uzyskuje co najmniej 85% punktów, udziela</w:t>
      </w:r>
    </w:p>
    <w:p w:rsidR="00E63C26" w:rsidRDefault="00E63C26" w:rsidP="00E63C26">
      <w:pPr>
        <w:spacing w:after="0"/>
      </w:pPr>
      <w:r>
        <w:t xml:space="preserve">           pełnych odpowiedzi na pytania podczas odpowiedzi ustnych,</w:t>
      </w:r>
    </w:p>
    <w:p w:rsidR="00E63C26" w:rsidRDefault="00E63C26" w:rsidP="00E63C26">
      <w:pPr>
        <w:pStyle w:val="Akapitzlist"/>
        <w:numPr>
          <w:ilvl w:val="0"/>
          <w:numId w:val="20"/>
        </w:numPr>
        <w:spacing w:after="0"/>
      </w:pPr>
      <w:r>
        <w:t>trafnie analizuje i interpretuje informacje i dane pochodzące z różnych źródeł,</w:t>
      </w:r>
    </w:p>
    <w:p w:rsidR="00E63C26" w:rsidRDefault="00E63C26" w:rsidP="00E63C26">
      <w:pPr>
        <w:pStyle w:val="Akapitzlist"/>
        <w:numPr>
          <w:ilvl w:val="0"/>
          <w:numId w:val="20"/>
        </w:numPr>
        <w:spacing w:after="0"/>
      </w:pPr>
      <w:r>
        <w:t>potrafi zinterpretować zjawiska chemiczne,</w:t>
      </w:r>
    </w:p>
    <w:p w:rsidR="00E63C26" w:rsidRDefault="00E63C26" w:rsidP="00E63C26">
      <w:pPr>
        <w:pStyle w:val="Akapitzlist"/>
        <w:numPr>
          <w:ilvl w:val="0"/>
          <w:numId w:val="20"/>
        </w:numPr>
        <w:spacing w:after="0"/>
      </w:pPr>
      <w:r>
        <w:t>potrafi stosować zdobytą wiedzę i umiejętności do samodzielnego rozwiązywania problemów</w:t>
      </w:r>
    </w:p>
    <w:p w:rsidR="00E63C26" w:rsidRDefault="00E63C26" w:rsidP="00E63C26">
      <w:pPr>
        <w:spacing w:after="0"/>
      </w:pPr>
      <w:r>
        <w:t xml:space="preserve">               w nowych sytuacjach.</w:t>
      </w:r>
    </w:p>
    <w:p w:rsidR="00E63C26" w:rsidRDefault="00E63C26" w:rsidP="00E63C26">
      <w:r>
        <w:t xml:space="preserve">Uczeń otrzymuje ocenę </w:t>
      </w:r>
      <w:r w:rsidRPr="00E63C26">
        <w:rPr>
          <w:b/>
          <w:bCs/>
          <w:u w:val="single"/>
        </w:rPr>
        <w:t>dobrą</w:t>
      </w:r>
      <w:r>
        <w:t>, jeżeli:</w:t>
      </w:r>
    </w:p>
    <w:p w:rsidR="00E63C26" w:rsidRDefault="00E63C26" w:rsidP="00E63C26">
      <w:pPr>
        <w:pStyle w:val="Akapitzlist"/>
        <w:numPr>
          <w:ilvl w:val="0"/>
          <w:numId w:val="23"/>
        </w:numPr>
      </w:pPr>
      <w:r>
        <w:t>opanował w dużym zakresie wiadomości i umiejętności określone programem,</w:t>
      </w:r>
    </w:p>
    <w:p w:rsidR="00E63C26" w:rsidRDefault="00E63C26" w:rsidP="00E63C26">
      <w:pPr>
        <w:pStyle w:val="Akapitzlist"/>
        <w:numPr>
          <w:ilvl w:val="0"/>
          <w:numId w:val="23"/>
        </w:numPr>
      </w:pPr>
      <w:r>
        <w:t>poprawnie stosuje wiadomości i umiejętności do samodzielnego rozwiązywania typowych zadań lub problemów,</w:t>
      </w:r>
    </w:p>
    <w:p w:rsidR="00E63C26" w:rsidRDefault="00E63C26" w:rsidP="00E63C26">
      <w:pPr>
        <w:pStyle w:val="Akapitzlist"/>
        <w:numPr>
          <w:ilvl w:val="0"/>
          <w:numId w:val="24"/>
        </w:numPr>
        <w:spacing w:after="0"/>
      </w:pPr>
      <w:r>
        <w:t>potrafi korzystać z układu okresowego pierwiastków, wykresów, tablic i innych źródeł wiedzy</w:t>
      </w:r>
    </w:p>
    <w:p w:rsidR="00E63C26" w:rsidRDefault="00E63C26" w:rsidP="00E63C26">
      <w:pPr>
        <w:spacing w:after="0"/>
      </w:pPr>
      <w:r>
        <w:t xml:space="preserve">               chemicznej,</w:t>
      </w:r>
    </w:p>
    <w:p w:rsidR="00E63C26" w:rsidRDefault="00E63C26" w:rsidP="00E63C26">
      <w:pPr>
        <w:pStyle w:val="Akapitzlist"/>
        <w:numPr>
          <w:ilvl w:val="0"/>
          <w:numId w:val="24"/>
        </w:numPr>
      </w:pPr>
      <w:r>
        <w:t>potrafi bezpiecznie wykonać doświadczenia chemiczne,</w:t>
      </w:r>
    </w:p>
    <w:p w:rsidR="00E63C26" w:rsidRDefault="00E63C26" w:rsidP="00E63C26">
      <w:pPr>
        <w:pStyle w:val="Akapitzlist"/>
        <w:numPr>
          <w:ilvl w:val="0"/>
          <w:numId w:val="24"/>
        </w:numPr>
      </w:pPr>
      <w:r>
        <w:lastRenderedPageBreak/>
        <w:t>potrafi pisać i uzgadniać równania reakcji chemicznych.</w:t>
      </w:r>
    </w:p>
    <w:p w:rsidR="00E63C26" w:rsidRDefault="00E63C26" w:rsidP="00E63C26">
      <w:r>
        <w:t xml:space="preserve">Uczeń otrzymuje ocenę </w:t>
      </w:r>
      <w:r w:rsidRPr="00E63C26">
        <w:rPr>
          <w:b/>
          <w:bCs/>
          <w:u w:val="single"/>
        </w:rPr>
        <w:t>dostateczną</w:t>
      </w:r>
      <w:r>
        <w:t>, jeżeli:</w:t>
      </w:r>
    </w:p>
    <w:p w:rsidR="00E63C26" w:rsidRDefault="00E63C26" w:rsidP="00E63C26">
      <w:r>
        <w:t>Ocenę tę otrzymuje uczeń, który opanował wiadomości i umiejętności przewidziane podstawą</w:t>
      </w:r>
    </w:p>
    <w:p w:rsidR="00E63C26" w:rsidRDefault="00E63C26" w:rsidP="00E63C26">
      <w:r>
        <w:t>programową, a także:</w:t>
      </w:r>
    </w:p>
    <w:p w:rsidR="00E63C26" w:rsidRDefault="00E63C26" w:rsidP="00E63C26">
      <w:pPr>
        <w:pStyle w:val="Akapitzlist"/>
        <w:numPr>
          <w:ilvl w:val="0"/>
          <w:numId w:val="25"/>
        </w:numPr>
        <w:spacing w:after="0"/>
      </w:pPr>
      <w:r>
        <w:t>opanował w podstawowym zakresie te wiadomości i umiejętności określone programem, które są konieczne do dalszego kształcenia,</w:t>
      </w:r>
    </w:p>
    <w:p w:rsidR="00E63C26" w:rsidRDefault="00E63C26" w:rsidP="00E63C26">
      <w:pPr>
        <w:pStyle w:val="Akapitzlist"/>
        <w:numPr>
          <w:ilvl w:val="0"/>
          <w:numId w:val="25"/>
        </w:numPr>
        <w:spacing w:after="0"/>
      </w:pPr>
      <w:r>
        <w:t>poprawnie stosuje wiadomości i umiejętności do rozwiązywania, z pomocą nauczyciela,</w:t>
      </w:r>
    </w:p>
    <w:p w:rsidR="00E63C26" w:rsidRDefault="00E63C26" w:rsidP="00E63C26">
      <w:pPr>
        <w:spacing w:after="0"/>
      </w:pPr>
      <w:r>
        <w:t>typowych zadań lub problemów,</w:t>
      </w:r>
    </w:p>
    <w:p w:rsidR="00E63C26" w:rsidRDefault="00E63C26" w:rsidP="00E63C26">
      <w:pPr>
        <w:pStyle w:val="Akapitzlist"/>
        <w:numPr>
          <w:ilvl w:val="0"/>
          <w:numId w:val="25"/>
        </w:numPr>
        <w:spacing w:after="0"/>
      </w:pPr>
      <w:r>
        <w:t>potrafi korzystać, z pomocą nauczyciela, z takich źródeł wiedzy, jak: układ okresowy</w:t>
      </w:r>
    </w:p>
    <w:p w:rsidR="00E63C26" w:rsidRDefault="00E63C26" w:rsidP="00E63C26">
      <w:pPr>
        <w:spacing w:after="0"/>
      </w:pPr>
      <w:r>
        <w:t>pierwiastków, wykresy, tablice,</w:t>
      </w:r>
    </w:p>
    <w:p w:rsidR="00E63C26" w:rsidRDefault="00E63C26" w:rsidP="00E63C26">
      <w:pPr>
        <w:pStyle w:val="Akapitzlist"/>
        <w:numPr>
          <w:ilvl w:val="0"/>
          <w:numId w:val="25"/>
        </w:numPr>
      </w:pPr>
      <w:r>
        <w:t>potrafi z pomocą nauczyciela, pisać i uzgadniać równania reakcji chemicznych</w:t>
      </w:r>
    </w:p>
    <w:p w:rsidR="00E63C26" w:rsidRDefault="00E63C26" w:rsidP="00E63C26">
      <w:r>
        <w:t xml:space="preserve">Uczeń otrzymuje ocenę </w:t>
      </w:r>
      <w:r w:rsidRPr="00E63C26">
        <w:rPr>
          <w:b/>
          <w:bCs/>
          <w:u w:val="single"/>
        </w:rPr>
        <w:t>dopuszczającą</w:t>
      </w:r>
      <w:r>
        <w:t>, jeżeli:</w:t>
      </w:r>
    </w:p>
    <w:p w:rsidR="00E63C26" w:rsidRDefault="00E63C26" w:rsidP="00E63C26">
      <w:r>
        <w:t>Uczeń opanował wiadomości i umiejętności przewidziane podstawą programową w takim zakresie, że</w:t>
      </w:r>
    </w:p>
    <w:p w:rsidR="00E63C26" w:rsidRDefault="00E63C26" w:rsidP="00E63C26">
      <w:r>
        <w:t>potrafi:</w:t>
      </w:r>
    </w:p>
    <w:p w:rsidR="00E63C26" w:rsidRDefault="00E63C26" w:rsidP="00E63C26">
      <w:pPr>
        <w:pStyle w:val="Akapitzlist"/>
        <w:numPr>
          <w:ilvl w:val="0"/>
          <w:numId w:val="25"/>
        </w:numPr>
        <w:spacing w:after="0"/>
      </w:pPr>
      <w:r>
        <w:t>rozwiązać, z pomocą nauczyciela, typowe zadania teoretyczne lub praktyczne o niewielkim</w:t>
      </w:r>
    </w:p>
    <w:p w:rsidR="00E63C26" w:rsidRDefault="00E63C26" w:rsidP="00E63C26">
      <w:pPr>
        <w:spacing w:after="0"/>
      </w:pPr>
      <w:r>
        <w:t xml:space="preserve">                stopniu trudności,</w:t>
      </w:r>
    </w:p>
    <w:p w:rsidR="00E63C26" w:rsidRDefault="00E63C26" w:rsidP="00E63C26">
      <w:pPr>
        <w:pStyle w:val="Akapitzlist"/>
        <w:numPr>
          <w:ilvl w:val="0"/>
          <w:numId w:val="25"/>
        </w:numPr>
        <w:spacing w:after="0"/>
      </w:pPr>
      <w:r>
        <w:t>z pomocą nauczyciela potrafi bezpiecznie wykonać bardzo proste eksperymenty chemiczne,</w:t>
      </w:r>
    </w:p>
    <w:p w:rsidR="00E63C26" w:rsidRDefault="00E63C26" w:rsidP="00E63C26">
      <w:pPr>
        <w:spacing w:after="0"/>
      </w:pPr>
      <w:r>
        <w:t>pisać proste wzory chemiczne i proste równania chemiczne,</w:t>
      </w:r>
    </w:p>
    <w:p w:rsidR="00E63C26" w:rsidRDefault="00E63C26" w:rsidP="00E63C26">
      <w:pPr>
        <w:pStyle w:val="Akapitzlist"/>
        <w:numPr>
          <w:ilvl w:val="0"/>
          <w:numId w:val="25"/>
        </w:numPr>
        <w:spacing w:after="0"/>
      </w:pPr>
      <w:r>
        <w:t>ma braki w opanowaniu wiadomości i umiejętności określonych programem, ale braki te nie</w:t>
      </w:r>
    </w:p>
    <w:p w:rsidR="00E63C26" w:rsidRDefault="00E63C26" w:rsidP="00E63C26">
      <w:pPr>
        <w:spacing w:after="0"/>
      </w:pPr>
      <w:r>
        <w:t>przekreślają możliwości dalszego kształcenia</w:t>
      </w:r>
    </w:p>
    <w:p w:rsidR="00E63C26" w:rsidRDefault="00E63C26" w:rsidP="00E63C26"/>
    <w:p w:rsidR="00E63C26" w:rsidRDefault="00E63C26" w:rsidP="00E63C26">
      <w:r>
        <w:t xml:space="preserve">Uczeń otrzymuje ocenę </w:t>
      </w:r>
      <w:r w:rsidRPr="00E63C26">
        <w:rPr>
          <w:b/>
          <w:bCs/>
          <w:u w:val="single"/>
        </w:rPr>
        <w:t>niedostateczną</w:t>
      </w:r>
      <w:r>
        <w:t>, jeżeli:</w:t>
      </w:r>
    </w:p>
    <w:p w:rsidR="00E63C26" w:rsidRDefault="00E63C26" w:rsidP="00E63C26">
      <w:r>
        <w:t>Uczeń  nie opanował wiadomości i umiejętności przewidziane podstawą programową w takim zakresie, że</w:t>
      </w:r>
    </w:p>
    <w:p w:rsidR="00E63C26" w:rsidRDefault="00E63C26" w:rsidP="00E63C26">
      <w:pPr>
        <w:spacing w:after="0"/>
      </w:pPr>
      <w:r>
        <w:t xml:space="preserve"> Nie potrafi:</w:t>
      </w:r>
    </w:p>
    <w:p w:rsidR="00E63C26" w:rsidRDefault="00E63C26" w:rsidP="00E63C26">
      <w:pPr>
        <w:pStyle w:val="Akapitzlist"/>
        <w:numPr>
          <w:ilvl w:val="0"/>
          <w:numId w:val="25"/>
        </w:numPr>
        <w:spacing w:after="0"/>
      </w:pPr>
      <w:r>
        <w:t>rozwiązać, z pomocą nauczyciela, typowe zadania teoretyczne lub praktyczne o niewielkim</w:t>
      </w:r>
    </w:p>
    <w:p w:rsidR="00E63C26" w:rsidRDefault="00E63C26" w:rsidP="00E63C26">
      <w:pPr>
        <w:spacing w:after="0"/>
      </w:pPr>
      <w:r>
        <w:t>stopniu trudności,</w:t>
      </w:r>
    </w:p>
    <w:p w:rsidR="00E63C26" w:rsidRDefault="00E63C26" w:rsidP="00E63C26">
      <w:pPr>
        <w:pStyle w:val="Akapitzlist"/>
        <w:numPr>
          <w:ilvl w:val="0"/>
          <w:numId w:val="25"/>
        </w:numPr>
        <w:spacing w:after="0"/>
      </w:pPr>
      <w:r>
        <w:t>z pomocą nauczyciela potrafi bezpiecznie wykonać bardzo proste eksperymenty chemiczne,</w:t>
      </w:r>
    </w:p>
    <w:p w:rsidR="00E63C26" w:rsidRDefault="00E63C26" w:rsidP="00E63C26">
      <w:pPr>
        <w:spacing w:after="0"/>
      </w:pPr>
      <w:r>
        <w:t>pisać proste wzory chemiczne i proste równania chemiczne,</w:t>
      </w:r>
    </w:p>
    <w:p w:rsidR="00E63C26" w:rsidRDefault="00E63C26" w:rsidP="00E63C26">
      <w:pPr>
        <w:pStyle w:val="Akapitzlist"/>
        <w:numPr>
          <w:ilvl w:val="0"/>
          <w:numId w:val="25"/>
        </w:numPr>
        <w:spacing w:after="0"/>
      </w:pPr>
      <w:r>
        <w:t>ma braki w opanowaniu wiadomości i umiejętności określonych programem, ale braki te nie</w:t>
      </w:r>
    </w:p>
    <w:p w:rsidR="00E63C26" w:rsidRDefault="00E63C26" w:rsidP="00E63C26">
      <w:pPr>
        <w:spacing w:after="0"/>
      </w:pPr>
      <w:r>
        <w:t>przekreślają możliwości dalszego kształcenia</w:t>
      </w:r>
    </w:p>
    <w:p w:rsidR="00E63C26" w:rsidRDefault="00E63C26" w:rsidP="00E63C26">
      <w:pPr>
        <w:pStyle w:val="Akapitzlist"/>
        <w:numPr>
          <w:ilvl w:val="0"/>
          <w:numId w:val="21"/>
        </w:numPr>
        <w:spacing w:after="0"/>
      </w:pPr>
      <w:r>
        <w:t>nie opanował w stopniu umożliwiającym dalsze kształcenie wiadomości i umiejętności</w:t>
      </w:r>
    </w:p>
    <w:p w:rsidR="00E63C26" w:rsidRDefault="00E63C26" w:rsidP="00E63C26">
      <w:pPr>
        <w:spacing w:after="0"/>
      </w:pPr>
      <w:r>
        <w:t>określonych w podstawie programowej,</w:t>
      </w:r>
    </w:p>
    <w:p w:rsidR="00E63C26" w:rsidRDefault="00E63C26" w:rsidP="00E63C26">
      <w:pPr>
        <w:pStyle w:val="Akapitzlist"/>
        <w:numPr>
          <w:ilvl w:val="0"/>
          <w:numId w:val="21"/>
        </w:numPr>
        <w:spacing w:after="0"/>
      </w:pPr>
      <w:r>
        <w:t>nie przyswaja wiedzy ,</w:t>
      </w:r>
    </w:p>
    <w:p w:rsidR="00E63C26" w:rsidRDefault="00E63C26" w:rsidP="00E63C26">
      <w:pPr>
        <w:pStyle w:val="Akapitzlist"/>
        <w:numPr>
          <w:ilvl w:val="0"/>
          <w:numId w:val="21"/>
        </w:numPr>
        <w:spacing w:after="0"/>
      </w:pPr>
      <w:r>
        <w:t>nie posługuje się elementarnymi pojęciami chemicznymi oraz nie próbuje rozwiązać zadań o</w:t>
      </w:r>
    </w:p>
    <w:p w:rsidR="00E63C26" w:rsidRDefault="00E63C26" w:rsidP="00E63C26">
      <w:pPr>
        <w:spacing w:after="0"/>
      </w:pPr>
      <w:r>
        <w:t>minimalnym stopniu trudności,</w:t>
      </w:r>
    </w:p>
    <w:p w:rsidR="00E63C26" w:rsidRDefault="00E63C26" w:rsidP="00E63C26">
      <w:pPr>
        <w:pStyle w:val="Akapitzlist"/>
        <w:numPr>
          <w:ilvl w:val="0"/>
          <w:numId w:val="22"/>
        </w:numPr>
        <w:spacing w:after="0"/>
      </w:pPr>
      <w:r>
        <w:t>nie wykonuje instrukcji i nie podejmuje współpracy z nauczycielem,</w:t>
      </w:r>
    </w:p>
    <w:p w:rsidR="00E63C26" w:rsidRDefault="00E63C26" w:rsidP="00E63C26">
      <w:pPr>
        <w:pStyle w:val="Akapitzlist"/>
        <w:numPr>
          <w:ilvl w:val="0"/>
          <w:numId w:val="22"/>
        </w:numPr>
        <w:spacing w:after="0"/>
      </w:pPr>
      <w:r>
        <w:t>wykazuje bierną postawę na lekcji, z prac pisemnych otrzymuje poniżej 30% punktów.</w:t>
      </w:r>
    </w:p>
    <w:p w:rsidR="000B3E05" w:rsidRDefault="000B3E05"/>
    <w:sectPr w:rsidR="000B3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tka Banner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2" w15:restartNumberingAfterBreak="0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5461FE"/>
    <w:multiLevelType w:val="hybridMultilevel"/>
    <w:tmpl w:val="AA421B6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38C110B"/>
    <w:multiLevelType w:val="hybridMultilevel"/>
    <w:tmpl w:val="F012A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33FC3"/>
    <w:multiLevelType w:val="hybridMultilevel"/>
    <w:tmpl w:val="34E0E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7" w15:restartNumberingAfterBreak="0">
    <w:nsid w:val="19BC6B66"/>
    <w:multiLevelType w:val="hybridMultilevel"/>
    <w:tmpl w:val="DC064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9" w15:restartNumberingAfterBreak="0">
    <w:nsid w:val="2C1C6737"/>
    <w:multiLevelType w:val="hybridMultilevel"/>
    <w:tmpl w:val="FAA66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358E3"/>
    <w:multiLevelType w:val="hybridMultilevel"/>
    <w:tmpl w:val="6A942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2" w15:restartNumberingAfterBreak="0">
    <w:nsid w:val="34E15D32"/>
    <w:multiLevelType w:val="hybridMultilevel"/>
    <w:tmpl w:val="B1DCDD6C"/>
    <w:lvl w:ilvl="0" w:tplc="71D2EC1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14" w15:restartNumberingAfterBreak="0">
    <w:nsid w:val="3E173C82"/>
    <w:multiLevelType w:val="hybridMultilevel"/>
    <w:tmpl w:val="B8B80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16" w15:restartNumberingAfterBreak="0">
    <w:nsid w:val="533E3043"/>
    <w:multiLevelType w:val="hybridMultilevel"/>
    <w:tmpl w:val="60E6CE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A61F74"/>
    <w:multiLevelType w:val="hybridMultilevel"/>
    <w:tmpl w:val="308A916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6278695D"/>
    <w:multiLevelType w:val="hybridMultilevel"/>
    <w:tmpl w:val="A6D00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F35D47"/>
    <w:multiLevelType w:val="hybridMultilevel"/>
    <w:tmpl w:val="CE38BF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F7823FC"/>
    <w:multiLevelType w:val="hybridMultilevel"/>
    <w:tmpl w:val="BFCC9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3C3BF9"/>
    <w:multiLevelType w:val="hybridMultilevel"/>
    <w:tmpl w:val="9236C898"/>
    <w:lvl w:ilvl="0" w:tplc="FFFFFFFF">
      <w:start w:val="1"/>
      <w:numFmt w:val="lowerLetter"/>
      <w:lvlText w:val="%1)"/>
      <w:lvlJc w:val="left"/>
      <w:pPr>
        <w:ind w:left="302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23" w15:restartNumberingAfterBreak="0">
    <w:nsid w:val="76B95F39"/>
    <w:multiLevelType w:val="hybridMultilevel"/>
    <w:tmpl w:val="EF983BC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25" w15:restartNumberingAfterBreak="0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531798">
    <w:abstractNumId w:val="20"/>
  </w:num>
  <w:num w:numId="2" w16cid:durableId="1055935760">
    <w:abstractNumId w:val="2"/>
  </w:num>
  <w:num w:numId="3" w16cid:durableId="2048752682">
    <w:abstractNumId w:val="0"/>
  </w:num>
  <w:num w:numId="4" w16cid:durableId="1762752352">
    <w:abstractNumId w:val="25"/>
  </w:num>
  <w:num w:numId="5" w16cid:durableId="760417168">
    <w:abstractNumId w:val="8"/>
  </w:num>
  <w:num w:numId="6" w16cid:durableId="65033000">
    <w:abstractNumId w:val="13"/>
  </w:num>
  <w:num w:numId="7" w16cid:durableId="1629823677">
    <w:abstractNumId w:val="24"/>
  </w:num>
  <w:num w:numId="8" w16cid:durableId="441532104">
    <w:abstractNumId w:val="15"/>
  </w:num>
  <w:num w:numId="9" w16cid:durableId="1101871602">
    <w:abstractNumId w:val="11"/>
  </w:num>
  <w:num w:numId="10" w16cid:durableId="1829399377">
    <w:abstractNumId w:val="6"/>
  </w:num>
  <w:num w:numId="11" w16cid:durableId="1171945984">
    <w:abstractNumId w:val="1"/>
  </w:num>
  <w:num w:numId="12" w16cid:durableId="625350943">
    <w:abstractNumId w:val="12"/>
  </w:num>
  <w:num w:numId="13" w16cid:durableId="1511414048">
    <w:abstractNumId w:val="16"/>
  </w:num>
  <w:num w:numId="14" w16cid:durableId="203568991">
    <w:abstractNumId w:val="22"/>
  </w:num>
  <w:num w:numId="15" w16cid:durableId="22707627">
    <w:abstractNumId w:val="19"/>
  </w:num>
  <w:num w:numId="16" w16cid:durableId="51081391">
    <w:abstractNumId w:val="10"/>
  </w:num>
  <w:num w:numId="17" w16cid:durableId="1161778748">
    <w:abstractNumId w:val="5"/>
  </w:num>
  <w:num w:numId="18" w16cid:durableId="192772041">
    <w:abstractNumId w:val="7"/>
  </w:num>
  <w:num w:numId="19" w16cid:durableId="821578970">
    <w:abstractNumId w:val="3"/>
  </w:num>
  <w:num w:numId="20" w16cid:durableId="159271544">
    <w:abstractNumId w:val="4"/>
  </w:num>
  <w:num w:numId="21" w16cid:durableId="1276249162">
    <w:abstractNumId w:val="9"/>
  </w:num>
  <w:num w:numId="22" w16cid:durableId="1252927312">
    <w:abstractNumId w:val="18"/>
  </w:num>
  <w:num w:numId="23" w16cid:durableId="1887326528">
    <w:abstractNumId w:val="14"/>
  </w:num>
  <w:num w:numId="24" w16cid:durableId="213277371">
    <w:abstractNumId w:val="23"/>
  </w:num>
  <w:num w:numId="25" w16cid:durableId="1198935811">
    <w:abstractNumId w:val="17"/>
  </w:num>
  <w:num w:numId="26" w16cid:durableId="52884080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0CF"/>
    <w:rsid w:val="00044189"/>
    <w:rsid w:val="000B3E05"/>
    <w:rsid w:val="001520CF"/>
    <w:rsid w:val="002C4027"/>
    <w:rsid w:val="00306918"/>
    <w:rsid w:val="0043494B"/>
    <w:rsid w:val="00443E9A"/>
    <w:rsid w:val="00654574"/>
    <w:rsid w:val="0072245B"/>
    <w:rsid w:val="007A403C"/>
    <w:rsid w:val="00896FAA"/>
    <w:rsid w:val="009108C3"/>
    <w:rsid w:val="009C2E5F"/>
    <w:rsid w:val="00A8626E"/>
    <w:rsid w:val="00AB51B8"/>
    <w:rsid w:val="00E63C26"/>
    <w:rsid w:val="00EF4E00"/>
    <w:rsid w:val="00F03E94"/>
    <w:rsid w:val="00F2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C5E25"/>
  <w15:chartTrackingRefBased/>
  <w15:docId w15:val="{5D1EF529-886C-423F-BCC7-0EC34E76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0CF"/>
    <w:rPr>
      <w:kern w:val="0"/>
      <w:lang w:val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520C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  <w:lang w:val="pl-PL"/>
      <w14:ligatures w14:val="none"/>
    </w:rPr>
  </w:style>
  <w:style w:type="table" w:styleId="Tabela-Siatka">
    <w:name w:val="Table Grid"/>
    <w:basedOn w:val="Standardowy"/>
    <w:uiPriority w:val="39"/>
    <w:rsid w:val="001520CF"/>
    <w:pPr>
      <w:spacing w:after="0" w:line="240" w:lineRule="auto"/>
    </w:pPr>
    <w:rPr>
      <w:kern w:val="0"/>
      <w:lang w:val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1520CF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1520CF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rsid w:val="00152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1520CF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1520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520CF"/>
    <w:rPr>
      <w:kern w:val="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93390-B6AB-4778-85E5-918B1D683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2568</Words>
  <Characters>15410</Characters>
  <Application>Microsoft Office Word</Application>
  <DocSecurity>0</DocSecurity>
  <Lines>128</Lines>
  <Paragraphs>35</Paragraphs>
  <ScaleCrop>false</ScaleCrop>
  <Company/>
  <LinksUpToDate>false</LinksUpToDate>
  <CharactersWithSpaces>17943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Komisarczyk</dc:creator>
  <cp:keywords/>
  <dc:description/>
  <cp:lastModifiedBy>Agnieszka Komisarczyk</cp:lastModifiedBy>
  <cp:revision>9</cp:revision>
  <dcterms:created xsi:type="dcterms:W3CDTF">2024-09-14T14:10:00Z</dcterms:created>
  <dcterms:modified xsi:type="dcterms:W3CDTF">2024-09-14T15:06:00Z</dcterms:modified>
</cp:coreProperties>
</file>