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19196" w14:textId="77777777" w:rsidR="006E278C" w:rsidRPr="004F42A1" w:rsidRDefault="006E278C" w:rsidP="006E278C">
      <w:pPr>
        <w:jc w:val="center"/>
        <w:rPr>
          <w:rFonts w:cstheme="minorHAnsi"/>
          <w:b/>
          <w:sz w:val="24"/>
          <w:szCs w:val="24"/>
        </w:rPr>
      </w:pPr>
      <w:r w:rsidRPr="004F42A1">
        <w:rPr>
          <w:rFonts w:cstheme="minorHAnsi"/>
          <w:b/>
          <w:sz w:val="24"/>
          <w:szCs w:val="24"/>
        </w:rPr>
        <w:t>PRZEDMIOTOWE ZASADY OCENIANIA W SZKOLE PODSTAWOWEJ IM. JANA PAWŁA II W KORCZYNIE</w:t>
      </w:r>
    </w:p>
    <w:p w14:paraId="03BAE1DE" w14:textId="77777777" w:rsidR="006E278C" w:rsidRPr="007A17C0" w:rsidRDefault="006E278C" w:rsidP="006E278C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E278C" w:rsidRPr="004F42A1" w14:paraId="0F899F89" w14:textId="77777777">
        <w:tc>
          <w:tcPr>
            <w:tcW w:w="10456" w:type="dxa"/>
          </w:tcPr>
          <w:p w14:paraId="3377A1DE" w14:textId="359E7C21" w:rsidR="006E278C" w:rsidRPr="004F42A1" w:rsidRDefault="00DE3449" w:rsidP="00DE3449">
            <w:pPr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t>PRZEDMIOTOWE</w:t>
            </w:r>
            <w:r w:rsidR="006E278C" w:rsidRPr="004F42A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4F42A1">
              <w:rPr>
                <w:rFonts w:cstheme="minorHAnsi"/>
                <w:b/>
                <w:sz w:val="24"/>
                <w:szCs w:val="24"/>
              </w:rPr>
              <w:t>ZASADY</w:t>
            </w:r>
            <w:r w:rsidR="006E278C" w:rsidRPr="004F42A1">
              <w:rPr>
                <w:rFonts w:cstheme="minorHAnsi"/>
                <w:b/>
                <w:sz w:val="24"/>
                <w:szCs w:val="24"/>
              </w:rPr>
              <w:t xml:space="preserve"> OCENIANIA Z </w:t>
            </w:r>
            <w:r w:rsidR="004F42A1" w:rsidRPr="004F42A1">
              <w:rPr>
                <w:rFonts w:cstheme="minorHAnsi"/>
                <w:b/>
                <w:sz w:val="24"/>
                <w:szCs w:val="24"/>
              </w:rPr>
              <w:t xml:space="preserve">PRZYRODY </w:t>
            </w:r>
            <w:r w:rsidR="006E278C" w:rsidRPr="004F42A1">
              <w:rPr>
                <w:rFonts w:cstheme="minorHAnsi"/>
                <w:b/>
                <w:sz w:val="24"/>
                <w:szCs w:val="24"/>
              </w:rPr>
              <w:t>DLA KLAS</w:t>
            </w:r>
            <w:r w:rsidR="004F42A1" w:rsidRPr="004F42A1">
              <w:rPr>
                <w:rFonts w:cstheme="minorHAnsi"/>
                <w:b/>
                <w:sz w:val="24"/>
                <w:szCs w:val="24"/>
              </w:rPr>
              <w:t>Y IV</w:t>
            </w:r>
          </w:p>
        </w:tc>
      </w:tr>
      <w:tr w:rsidR="006E278C" w:rsidRPr="004F42A1" w14:paraId="5B76D7FD" w14:textId="77777777">
        <w:tc>
          <w:tcPr>
            <w:tcW w:w="10456" w:type="dxa"/>
          </w:tcPr>
          <w:p w14:paraId="2DBA151A" w14:textId="1E4CE71B" w:rsidR="006E278C" w:rsidRPr="004F42A1" w:rsidRDefault="006E278C">
            <w:pPr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t>stosowan</w:t>
            </w:r>
            <w:r w:rsidR="00D80FB8" w:rsidRPr="004F42A1">
              <w:rPr>
                <w:rFonts w:cstheme="minorHAnsi"/>
                <w:b/>
                <w:sz w:val="24"/>
                <w:szCs w:val="24"/>
              </w:rPr>
              <w:t>e</w:t>
            </w:r>
            <w:r w:rsidRPr="004F42A1">
              <w:rPr>
                <w:rFonts w:cstheme="minorHAnsi"/>
                <w:b/>
                <w:sz w:val="24"/>
                <w:szCs w:val="24"/>
              </w:rPr>
              <w:t xml:space="preserve"> przez nauczyciela </w:t>
            </w:r>
            <w:r w:rsidR="004F42A1">
              <w:rPr>
                <w:rFonts w:cstheme="minorHAnsi"/>
                <w:b/>
                <w:sz w:val="24"/>
                <w:szCs w:val="24"/>
              </w:rPr>
              <w:t>przyrody Ewę Jakubczyk</w:t>
            </w:r>
          </w:p>
          <w:p w14:paraId="56C8411D" w14:textId="77777777" w:rsidR="006E278C" w:rsidRPr="004F42A1" w:rsidRDefault="006E278C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6E278C" w:rsidRPr="004F42A1" w14:paraId="3003FB95" w14:textId="77777777">
        <w:tc>
          <w:tcPr>
            <w:tcW w:w="10456" w:type="dxa"/>
          </w:tcPr>
          <w:p w14:paraId="7948F8AC" w14:textId="57032BFF" w:rsidR="006E278C" w:rsidRPr="004F42A1" w:rsidRDefault="006E278C">
            <w:pPr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t xml:space="preserve">Tytuł podręcznika:   </w:t>
            </w:r>
            <w:r w:rsidR="004F42A1" w:rsidRPr="004F42A1">
              <w:rPr>
                <w:rFonts w:cstheme="minorHAnsi"/>
                <w:b/>
                <w:sz w:val="24"/>
                <w:szCs w:val="24"/>
              </w:rPr>
              <w:t>Tajemnice przyrody</w:t>
            </w:r>
          </w:p>
          <w:p w14:paraId="7F78D0AC" w14:textId="77777777" w:rsidR="006E278C" w:rsidRPr="004F42A1" w:rsidRDefault="006E278C">
            <w:pPr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t>Wydawnictwo: Nowa Era</w:t>
            </w:r>
          </w:p>
          <w:p w14:paraId="58EA4FCB" w14:textId="49FB625D" w:rsidR="006E278C" w:rsidRPr="004F42A1" w:rsidRDefault="006E278C">
            <w:pPr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t xml:space="preserve">Autorzy: </w:t>
            </w:r>
            <w:r w:rsidR="004F42A1" w:rsidRPr="004F42A1">
              <w:rPr>
                <w:rFonts w:cstheme="minorHAnsi"/>
                <w:b/>
                <w:bCs/>
              </w:rPr>
              <w:t>Jolanta Golanko</w:t>
            </w:r>
          </w:p>
        </w:tc>
      </w:tr>
      <w:tr w:rsidR="006E278C" w:rsidRPr="004F42A1" w14:paraId="5EF292AC" w14:textId="77777777">
        <w:tc>
          <w:tcPr>
            <w:tcW w:w="10456" w:type="dxa"/>
          </w:tcPr>
          <w:p w14:paraId="23D75EFE" w14:textId="77777777" w:rsidR="006E278C" w:rsidRPr="004F42A1" w:rsidRDefault="006E278C">
            <w:pPr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t>PODSTAWA PRAWNA</w:t>
            </w:r>
          </w:p>
          <w:p w14:paraId="18640447" w14:textId="77777777" w:rsidR="006E278C" w:rsidRPr="004F42A1" w:rsidRDefault="006E278C" w:rsidP="006E278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4F42A1">
              <w:rPr>
                <w:rFonts w:cstheme="minorHAnsi"/>
                <w:b/>
                <w:color w:val="000000"/>
                <w:sz w:val="24"/>
                <w:szCs w:val="24"/>
              </w:rPr>
              <w:t xml:space="preserve">Ustawa z dnia 7 września 1991 r. o systemie oświaty </w:t>
            </w:r>
          </w:p>
          <w:p w14:paraId="5004CEA4" w14:textId="77777777" w:rsidR="006E278C" w:rsidRPr="004F42A1" w:rsidRDefault="006E278C" w:rsidP="006E278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4F42A1">
              <w:rPr>
                <w:rFonts w:cstheme="minorHAnsi"/>
                <w:b/>
                <w:color w:val="000000"/>
                <w:sz w:val="24"/>
                <w:szCs w:val="24"/>
              </w:rPr>
              <w:t>Rozporządzenie Ministra Edukacji Narodowej z dnia 22lutego 2019 r. w sprawie oceniania, klasyfikowania i promowania uczniów i słuchaczy w szkołach publicznych (Dz.U. z 2019 r., poz. 373 ze zm.)</w:t>
            </w:r>
          </w:p>
          <w:p w14:paraId="637841EB" w14:textId="77777777" w:rsidR="006E278C" w:rsidRPr="004F42A1" w:rsidRDefault="006E278C" w:rsidP="006E278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4F42A1">
              <w:rPr>
                <w:rFonts w:cstheme="minorHAnsi"/>
                <w:b/>
                <w:color w:val="000000"/>
                <w:sz w:val="24"/>
                <w:szCs w:val="24"/>
              </w:rPr>
              <w:t xml:space="preserve">Statut Szkoły </w:t>
            </w:r>
          </w:p>
          <w:p w14:paraId="1785B422" w14:textId="77777777" w:rsidR="006E278C" w:rsidRPr="004F42A1" w:rsidRDefault="006E278C" w:rsidP="006E278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4F42A1">
              <w:rPr>
                <w:rFonts w:cstheme="minorHAnsi"/>
                <w:b/>
                <w:color w:val="000000"/>
                <w:sz w:val="24"/>
                <w:szCs w:val="24"/>
              </w:rPr>
              <w:t xml:space="preserve">Wewnątrzszkolne Zasady Oceniania (WZO) </w:t>
            </w:r>
          </w:p>
          <w:p w14:paraId="0F6CE0A3" w14:textId="3EADD73B" w:rsidR="006E278C" w:rsidRPr="004F42A1" w:rsidRDefault="006E278C">
            <w:pPr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color w:val="000000"/>
                <w:sz w:val="24"/>
                <w:szCs w:val="24"/>
              </w:rPr>
              <w:t xml:space="preserve">Program nauczania </w:t>
            </w:r>
            <w:r w:rsidRPr="00D71006">
              <w:rPr>
                <w:rFonts w:cstheme="minorHAnsi"/>
                <w:b/>
                <w:color w:val="000000"/>
                <w:sz w:val="24"/>
                <w:szCs w:val="24"/>
              </w:rPr>
              <w:t>:</w:t>
            </w:r>
            <w:r w:rsidRPr="00D71006">
              <w:rPr>
                <w:rFonts w:cstheme="minorHAnsi"/>
                <w:sz w:val="24"/>
                <w:szCs w:val="24"/>
              </w:rPr>
              <w:t xml:space="preserve"> </w:t>
            </w:r>
            <w:r w:rsidR="004F42A1" w:rsidRPr="00D71006">
              <w:rPr>
                <w:rFonts w:cstheme="minorHAnsi"/>
                <w:sz w:val="24"/>
                <w:szCs w:val="24"/>
              </w:rPr>
              <w:t>„</w:t>
            </w:r>
            <w:r w:rsidR="004F42A1" w:rsidRPr="00D71006">
              <w:rPr>
                <w:rFonts w:cstheme="minorHAnsi"/>
                <w:b/>
                <w:bCs/>
                <w:sz w:val="24"/>
                <w:szCs w:val="24"/>
              </w:rPr>
              <w:t>Tajemnice przyrody” Program nauczania przyrody w klasie 4 szkoły podstawowej Jolanta Golanko</w:t>
            </w:r>
            <w:r w:rsidR="004F42A1" w:rsidRPr="004F42A1">
              <w:rPr>
                <w:rFonts w:cstheme="minorHAnsi"/>
              </w:rPr>
              <w:t xml:space="preserve"> </w:t>
            </w:r>
          </w:p>
        </w:tc>
      </w:tr>
      <w:tr w:rsidR="006E278C" w:rsidRPr="004F42A1" w14:paraId="46508A9B" w14:textId="77777777">
        <w:tc>
          <w:tcPr>
            <w:tcW w:w="10456" w:type="dxa"/>
          </w:tcPr>
          <w:p w14:paraId="1AF1B8F0" w14:textId="77777777" w:rsidR="006E278C" w:rsidRPr="004F42A1" w:rsidRDefault="006E278C" w:rsidP="004F42A1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t>Ogólne zasady oceniania uczniów</w:t>
            </w:r>
          </w:p>
        </w:tc>
      </w:tr>
      <w:tr w:rsidR="006E278C" w:rsidRPr="004F42A1" w14:paraId="31A041E4" w14:textId="77777777">
        <w:tc>
          <w:tcPr>
            <w:tcW w:w="10456" w:type="dxa"/>
          </w:tcPr>
          <w:p w14:paraId="1AE237B9" w14:textId="77777777" w:rsidR="006E278C" w:rsidRPr="004F42A1" w:rsidRDefault="006E278C">
            <w:pPr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 xml:space="preserve"> </w:t>
            </w:r>
          </w:p>
          <w:p w14:paraId="73807EC2" w14:textId="77777777" w:rsidR="006E278C" w:rsidRPr="004F42A1" w:rsidRDefault="006E278C" w:rsidP="006E278C">
            <w:pPr>
              <w:pStyle w:val="Akapitzlist"/>
              <w:numPr>
                <w:ilvl w:val="0"/>
                <w:numId w:val="4"/>
              </w:num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 xml:space="preserve">Ocenianie osiągnięć edukacyjnych ucznia polega na rozpoznawaniu przez nauczyciela postępów </w:t>
            </w:r>
            <w:r w:rsidRPr="004F42A1">
              <w:rPr>
                <w:rFonts w:cstheme="minorHAnsi"/>
                <w:i/>
                <w:sz w:val="24"/>
                <w:szCs w:val="24"/>
              </w:rPr>
              <w:br/>
              <w:t>w opanowaniu przez ucznia wiadomości i umiejętności oraz jego poziomu w stosunku do wymagań edukacyjnych wynikających z podstawy programowej i realizowanych w szkole programów nauczania, opracowanych zgodnie z podstawą.</w:t>
            </w:r>
          </w:p>
          <w:p w14:paraId="238BCE6A" w14:textId="77777777" w:rsidR="006E278C" w:rsidRPr="004F42A1" w:rsidRDefault="006E278C" w:rsidP="006E278C">
            <w:pPr>
              <w:pStyle w:val="Akapitzlist"/>
              <w:numPr>
                <w:ilvl w:val="0"/>
                <w:numId w:val="4"/>
              </w:num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>Nauczyciel:</w:t>
            </w:r>
          </w:p>
          <w:p w14:paraId="457A8EC0" w14:textId="77777777" w:rsidR="006E278C" w:rsidRPr="004F42A1" w:rsidRDefault="006E278C" w:rsidP="004F42A1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 xml:space="preserve"> -informuje ucznia o  poziomie jego osiągnięć edukacyjnych oraz o postępach w tym zakresie;</w:t>
            </w:r>
            <w:r w:rsidRPr="004F42A1">
              <w:rPr>
                <w:rFonts w:cstheme="minorHAnsi"/>
                <w:i/>
                <w:sz w:val="24"/>
                <w:szCs w:val="24"/>
              </w:rPr>
              <w:br/>
              <w:t>-motywuje ucznia do dalszych postępów w nauce;</w:t>
            </w:r>
            <w:r w:rsidRPr="004F42A1">
              <w:rPr>
                <w:rFonts w:cstheme="minorHAnsi"/>
                <w:i/>
                <w:sz w:val="24"/>
                <w:szCs w:val="24"/>
              </w:rPr>
              <w:br/>
              <w:t>-dostarcza rodzicom informacji o postępach, trudnościach w nauce oraz specjalnych uzdolnieniach ucznia;</w:t>
            </w:r>
            <w:r w:rsidRPr="004F42A1">
              <w:rPr>
                <w:rFonts w:cstheme="minorHAnsi"/>
                <w:i/>
                <w:sz w:val="24"/>
                <w:szCs w:val="24"/>
              </w:rPr>
              <w:br/>
              <w:t>-udziela uczniowi pomocy w samodzielnym planowaniu swojego rozwoju;</w:t>
            </w:r>
          </w:p>
          <w:p w14:paraId="09C33837" w14:textId="77777777" w:rsidR="006E278C" w:rsidRPr="004F42A1" w:rsidRDefault="006E278C" w:rsidP="006E278C">
            <w:pPr>
              <w:pStyle w:val="Akapitzlist"/>
              <w:numPr>
                <w:ilvl w:val="0"/>
                <w:numId w:val="4"/>
              </w:num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>Każdy uczeń jest oceniany zgodnie z zasadami sprawiedliwości. Oceniając, nauczyciel bierze pod uwagę możliwości intelektualne ucznia, jego zaangażowanie, wkład pracy oraz zalecenia Poradni Psychologiczno-Pedagogicznej.</w:t>
            </w:r>
          </w:p>
          <w:p w14:paraId="21504F01" w14:textId="77777777" w:rsidR="006E278C" w:rsidRPr="004F42A1" w:rsidRDefault="006E278C" w:rsidP="006E278C">
            <w:pPr>
              <w:pStyle w:val="Akapitzlist"/>
              <w:numPr>
                <w:ilvl w:val="0"/>
                <w:numId w:val="4"/>
              </w:num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 xml:space="preserve">Na wniosek ucznia lub jego rodziców nauczyciel uzasadnia ustaloną ocenę w sposób określony </w:t>
            </w:r>
            <w:r w:rsidRPr="004F42A1">
              <w:rPr>
                <w:rFonts w:cstheme="minorHAnsi"/>
                <w:i/>
                <w:sz w:val="24"/>
                <w:szCs w:val="24"/>
              </w:rPr>
              <w:br/>
              <w:t>w statucie szkoły.</w:t>
            </w:r>
          </w:p>
          <w:p w14:paraId="20F3959C" w14:textId="77777777" w:rsidR="006E278C" w:rsidRPr="004F42A1" w:rsidRDefault="006E278C" w:rsidP="006E278C">
            <w:pPr>
              <w:pStyle w:val="Akapitzlist"/>
              <w:numPr>
                <w:ilvl w:val="0"/>
                <w:numId w:val="4"/>
              </w:num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 xml:space="preserve">Sprawdzone i ocenione pisemne prace są udostępniane do wglądu rodzicom w sposób określony </w:t>
            </w:r>
            <w:r w:rsidRPr="004F42A1">
              <w:rPr>
                <w:rFonts w:cstheme="minorHAnsi"/>
                <w:i/>
                <w:sz w:val="24"/>
                <w:szCs w:val="24"/>
              </w:rPr>
              <w:br/>
              <w:t>w statucie szkoły.</w:t>
            </w:r>
          </w:p>
          <w:p w14:paraId="3BBF36A6" w14:textId="7A214F16" w:rsidR="006E278C" w:rsidRPr="004F42A1" w:rsidRDefault="006E278C" w:rsidP="006E278C">
            <w:pPr>
              <w:pStyle w:val="Akapitzlist"/>
              <w:numPr>
                <w:ilvl w:val="0"/>
                <w:numId w:val="4"/>
              </w:num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 xml:space="preserve">Szczegółowe warunki i zasady wewnątrzszkolnego oceniania określa </w:t>
            </w:r>
            <w:r w:rsidR="00C772D8" w:rsidRPr="004F42A1">
              <w:rPr>
                <w:rFonts w:cstheme="minorHAnsi"/>
                <w:i/>
                <w:sz w:val="24"/>
                <w:szCs w:val="24"/>
              </w:rPr>
              <w:t>S</w:t>
            </w:r>
            <w:r w:rsidRPr="004F42A1">
              <w:rPr>
                <w:rFonts w:cstheme="minorHAnsi"/>
                <w:i/>
                <w:sz w:val="24"/>
                <w:szCs w:val="24"/>
              </w:rPr>
              <w:t>tatut szkoły.</w:t>
            </w:r>
          </w:p>
        </w:tc>
      </w:tr>
      <w:tr w:rsidR="006E278C" w:rsidRPr="004F42A1" w14:paraId="3AB73966" w14:textId="77777777">
        <w:tc>
          <w:tcPr>
            <w:tcW w:w="10456" w:type="dxa"/>
          </w:tcPr>
          <w:p w14:paraId="6C0C9B85" w14:textId="77777777" w:rsidR="006E278C" w:rsidRPr="004F42A1" w:rsidRDefault="006E278C" w:rsidP="006E278C">
            <w:pPr>
              <w:pStyle w:val="Akapitzlist"/>
              <w:numPr>
                <w:ilvl w:val="0"/>
                <w:numId w:val="2"/>
              </w:num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t>Kryteria oceniania poszczególnych obszarów aktywności</w:t>
            </w:r>
          </w:p>
        </w:tc>
      </w:tr>
      <w:tr w:rsidR="006E278C" w:rsidRPr="004F42A1" w14:paraId="5F0B1C0B" w14:textId="77777777">
        <w:tc>
          <w:tcPr>
            <w:tcW w:w="10456" w:type="dxa"/>
          </w:tcPr>
          <w:p w14:paraId="2221D01A" w14:textId="77777777" w:rsidR="006E278C" w:rsidRPr="004F42A1" w:rsidRDefault="006E278C" w:rsidP="006E278C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t>Ocenie przedmiotowej podlegają czynności uczniów takie jak:</w:t>
            </w:r>
          </w:p>
          <w:p w14:paraId="06394B51" w14:textId="3BD56D91" w:rsidR="006E278C" w:rsidRPr="004F42A1" w:rsidRDefault="006E278C">
            <w:pPr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 xml:space="preserve"> sprawdziany, kartkówki, odpowiedzi ustne, ćwiczenia wykonywane na lekcji, </w:t>
            </w:r>
            <w:r w:rsidR="00B73B1A" w:rsidRPr="004F42A1">
              <w:rPr>
                <w:rFonts w:cstheme="minorHAnsi"/>
                <w:i/>
                <w:sz w:val="24"/>
                <w:szCs w:val="24"/>
              </w:rPr>
              <w:t xml:space="preserve">zadania </w:t>
            </w:r>
            <w:r w:rsidRPr="004F42A1">
              <w:rPr>
                <w:rFonts w:cstheme="minorHAnsi"/>
                <w:i/>
                <w:sz w:val="24"/>
                <w:szCs w:val="24"/>
              </w:rPr>
              <w:t>dla chętnych, prace dodatkowe</w:t>
            </w:r>
            <w:r w:rsidR="00622011" w:rsidRPr="004F42A1">
              <w:rPr>
                <w:rFonts w:cstheme="minorHAnsi"/>
                <w:i/>
                <w:sz w:val="24"/>
                <w:szCs w:val="24"/>
              </w:rPr>
              <w:t xml:space="preserve">, </w:t>
            </w:r>
            <w:r w:rsidR="0017664E" w:rsidRPr="004F42A1">
              <w:rPr>
                <w:rFonts w:cstheme="minorHAnsi"/>
                <w:i/>
                <w:sz w:val="24"/>
                <w:szCs w:val="24"/>
              </w:rPr>
              <w:t>doświadczenia</w:t>
            </w:r>
            <w:r w:rsidR="00622011" w:rsidRPr="004F42A1">
              <w:rPr>
                <w:rFonts w:cstheme="minorHAnsi"/>
                <w:i/>
                <w:sz w:val="24"/>
                <w:szCs w:val="24"/>
              </w:rPr>
              <w:t>,</w:t>
            </w:r>
            <w:r w:rsidR="0017664E" w:rsidRPr="004F42A1">
              <w:rPr>
                <w:rFonts w:cstheme="minorHAnsi"/>
                <w:i/>
                <w:sz w:val="24"/>
                <w:szCs w:val="24"/>
              </w:rPr>
              <w:t xml:space="preserve"> hodowle,</w:t>
            </w:r>
            <w:r w:rsidR="00622011" w:rsidRPr="004F42A1">
              <w:rPr>
                <w:rFonts w:cstheme="minorHAnsi"/>
                <w:i/>
                <w:sz w:val="24"/>
                <w:szCs w:val="24"/>
              </w:rPr>
              <w:t xml:space="preserve"> projekty</w:t>
            </w:r>
            <w:r w:rsidRPr="004F42A1">
              <w:rPr>
                <w:rFonts w:cstheme="minorHAnsi"/>
                <w:i/>
                <w:sz w:val="24"/>
                <w:szCs w:val="24"/>
              </w:rPr>
              <w:t xml:space="preserve"> oraz szczegółowe osiągnięcia/udział w konkursach.</w:t>
            </w:r>
          </w:p>
        </w:tc>
      </w:tr>
      <w:tr w:rsidR="006E278C" w:rsidRPr="004F42A1" w14:paraId="60ED3ED4" w14:textId="77777777">
        <w:tc>
          <w:tcPr>
            <w:tcW w:w="10456" w:type="dxa"/>
          </w:tcPr>
          <w:p w14:paraId="483FC5FC" w14:textId="77777777" w:rsidR="006E278C" w:rsidRPr="004F42A1" w:rsidRDefault="006E278C" w:rsidP="006E278C">
            <w:pPr>
              <w:pStyle w:val="Akapitzlist"/>
              <w:numPr>
                <w:ilvl w:val="0"/>
                <w:numId w:val="3"/>
              </w:num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t>Osiągnięcia edukacyjne ucznia są sprawdzane w następujący sposób:</w:t>
            </w:r>
          </w:p>
          <w:p w14:paraId="519B3547" w14:textId="438D69B8" w:rsidR="006E278C" w:rsidRPr="004F42A1" w:rsidRDefault="006E278C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 xml:space="preserve">a. </w:t>
            </w:r>
            <w:r w:rsidRPr="004F42A1">
              <w:rPr>
                <w:rFonts w:cstheme="minorHAnsi"/>
                <w:b/>
                <w:bCs/>
                <w:i/>
                <w:sz w:val="24"/>
                <w:szCs w:val="24"/>
              </w:rPr>
              <w:t>Testy  diagnozujące</w:t>
            </w:r>
            <w:r w:rsidRPr="004F42A1">
              <w:rPr>
                <w:rFonts w:cstheme="minorHAnsi"/>
                <w:i/>
                <w:sz w:val="24"/>
                <w:szCs w:val="24"/>
              </w:rPr>
              <w:t>, służące analizie wiadomości i umiejętności uczniów</w:t>
            </w:r>
            <w:r w:rsidR="00D80FB8" w:rsidRPr="004F42A1">
              <w:rPr>
                <w:rFonts w:cstheme="minorHAnsi"/>
                <w:i/>
                <w:sz w:val="24"/>
                <w:szCs w:val="24"/>
              </w:rPr>
              <w:t xml:space="preserve"> na </w:t>
            </w:r>
            <w:r w:rsidR="001E5BDE" w:rsidRPr="004F42A1">
              <w:rPr>
                <w:rFonts w:cstheme="minorHAnsi"/>
                <w:i/>
                <w:sz w:val="24"/>
                <w:szCs w:val="24"/>
              </w:rPr>
              <w:t>rozpoczęcie</w:t>
            </w:r>
            <w:r w:rsidR="00D80FB8" w:rsidRPr="004F42A1">
              <w:rPr>
                <w:rFonts w:cstheme="minorHAnsi"/>
                <w:i/>
                <w:sz w:val="24"/>
                <w:szCs w:val="24"/>
              </w:rPr>
              <w:t xml:space="preserve"> etapu edukacyjnego i jego zakończenie</w:t>
            </w:r>
            <w:r w:rsidRPr="004F42A1">
              <w:rPr>
                <w:rFonts w:cstheme="minorHAnsi"/>
                <w:i/>
                <w:sz w:val="24"/>
                <w:szCs w:val="24"/>
              </w:rPr>
              <w:t>( NIE podlegają ocenie).</w:t>
            </w:r>
          </w:p>
          <w:p w14:paraId="4A57D1BD" w14:textId="77777777" w:rsidR="006E278C" w:rsidRPr="004F42A1" w:rsidRDefault="006E278C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 xml:space="preserve">b. </w:t>
            </w:r>
            <w:r w:rsidRPr="004F42A1">
              <w:rPr>
                <w:rFonts w:cstheme="minorHAnsi"/>
                <w:b/>
                <w:bCs/>
                <w:i/>
                <w:sz w:val="24"/>
                <w:szCs w:val="24"/>
              </w:rPr>
              <w:t>Sprawdziany, po każdym dziale</w:t>
            </w:r>
            <w:r w:rsidRPr="004F42A1">
              <w:rPr>
                <w:rFonts w:cstheme="minorHAnsi"/>
                <w:i/>
                <w:sz w:val="24"/>
                <w:szCs w:val="24"/>
              </w:rPr>
              <w:t xml:space="preserve"> oparte na szczegółowych wymaganiach z danego zakresu, badające bieżące osiągnięcia uczniów.</w:t>
            </w:r>
          </w:p>
          <w:p w14:paraId="26161D8C" w14:textId="77777777" w:rsidR="006E278C" w:rsidRPr="004F42A1" w:rsidRDefault="006E278C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 xml:space="preserve">c. </w:t>
            </w:r>
            <w:r w:rsidRPr="004F42A1">
              <w:rPr>
                <w:rFonts w:cstheme="minorHAnsi"/>
                <w:b/>
                <w:bCs/>
                <w:i/>
                <w:sz w:val="24"/>
                <w:szCs w:val="24"/>
              </w:rPr>
              <w:t>Referaty</w:t>
            </w:r>
            <w:r w:rsidRPr="004F42A1">
              <w:rPr>
                <w:rFonts w:cstheme="minorHAnsi"/>
                <w:i/>
                <w:sz w:val="24"/>
                <w:szCs w:val="24"/>
              </w:rPr>
              <w:t>, doświadczenia,  prezentacje, zadania związane z samokształceniem, wyszukiwaniem i selekcja informacji oraz prezentacją swojej pracy.</w:t>
            </w:r>
          </w:p>
          <w:p w14:paraId="39784E30" w14:textId="77777777" w:rsidR="006E278C" w:rsidRPr="004F42A1" w:rsidRDefault="006E278C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 xml:space="preserve">d. </w:t>
            </w:r>
            <w:r w:rsidRPr="004F42A1">
              <w:rPr>
                <w:rFonts w:cstheme="minorHAnsi"/>
                <w:b/>
                <w:bCs/>
                <w:i/>
                <w:sz w:val="24"/>
                <w:szCs w:val="24"/>
              </w:rPr>
              <w:t xml:space="preserve"> Kartkówki</w:t>
            </w:r>
            <w:r w:rsidRPr="004F42A1">
              <w:rPr>
                <w:rFonts w:cstheme="minorHAnsi"/>
                <w:i/>
                <w:sz w:val="24"/>
                <w:szCs w:val="24"/>
              </w:rPr>
              <w:t xml:space="preserve"> zapowiedziane i niezapowiedziane, oparte na celach pojedynczych lekcji, badających opanowanie pojedynczych utrwalonych lub wprowadzonych umiejętności.</w:t>
            </w:r>
          </w:p>
          <w:p w14:paraId="575C6878" w14:textId="77777777" w:rsidR="006E278C" w:rsidRPr="004F42A1" w:rsidRDefault="006E278C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>e.</w:t>
            </w:r>
            <w:r w:rsidRPr="004F42A1">
              <w:rPr>
                <w:rFonts w:cstheme="minorHAnsi"/>
                <w:b/>
                <w:bCs/>
                <w:i/>
                <w:sz w:val="24"/>
                <w:szCs w:val="24"/>
              </w:rPr>
              <w:t xml:space="preserve"> Odpowiedzi</w:t>
            </w:r>
            <w:r w:rsidRPr="004F42A1">
              <w:rPr>
                <w:rFonts w:cstheme="minorHAnsi"/>
                <w:i/>
                <w:sz w:val="24"/>
                <w:szCs w:val="24"/>
              </w:rPr>
              <w:t xml:space="preserve"> uczniów zapowiedziane i niezapowiedziane.</w:t>
            </w:r>
          </w:p>
          <w:p w14:paraId="0F20A60E" w14:textId="4175412E" w:rsidR="006E278C" w:rsidRPr="004F42A1" w:rsidRDefault="006E278C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lastRenderedPageBreak/>
              <w:t xml:space="preserve">f. </w:t>
            </w:r>
            <w:r w:rsidRPr="004F42A1">
              <w:rPr>
                <w:rFonts w:cstheme="minorHAnsi"/>
                <w:b/>
                <w:bCs/>
                <w:i/>
                <w:sz w:val="24"/>
                <w:szCs w:val="24"/>
              </w:rPr>
              <w:t xml:space="preserve">Praca </w:t>
            </w:r>
            <w:r w:rsidR="00D80FB8" w:rsidRPr="004F42A1">
              <w:rPr>
                <w:rFonts w:cstheme="minorHAnsi"/>
                <w:b/>
                <w:bCs/>
                <w:i/>
                <w:sz w:val="24"/>
                <w:szCs w:val="24"/>
              </w:rPr>
              <w:t>na lekcji</w:t>
            </w:r>
            <w:r w:rsidRPr="004F42A1">
              <w:rPr>
                <w:rFonts w:cstheme="minorHAnsi"/>
                <w:i/>
                <w:sz w:val="24"/>
                <w:szCs w:val="24"/>
              </w:rPr>
              <w:t>: indywidualne i grupowe, oparte na celach pojedynczych lekcji, szczegółowych wymaganiach z danego zakresu.</w:t>
            </w:r>
          </w:p>
          <w:p w14:paraId="728F0E1F" w14:textId="0224B257" w:rsidR="006E278C" w:rsidRPr="004F42A1" w:rsidRDefault="006E278C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 xml:space="preserve">g. </w:t>
            </w:r>
            <w:r w:rsidRPr="004F42A1">
              <w:rPr>
                <w:rFonts w:cstheme="minorHAnsi"/>
                <w:b/>
                <w:bCs/>
                <w:i/>
                <w:sz w:val="24"/>
                <w:szCs w:val="24"/>
              </w:rPr>
              <w:t xml:space="preserve">Prace </w:t>
            </w:r>
            <w:r w:rsidR="001A6B39" w:rsidRPr="004F42A1">
              <w:rPr>
                <w:rFonts w:cstheme="minorHAnsi"/>
                <w:b/>
                <w:bCs/>
                <w:i/>
                <w:sz w:val="24"/>
                <w:szCs w:val="24"/>
              </w:rPr>
              <w:t>dodatkowe</w:t>
            </w:r>
            <w:r w:rsidR="001A6B39" w:rsidRPr="004F42A1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  <w:szCs w:val="24"/>
              </w:rPr>
              <w:t xml:space="preserve">, </w:t>
            </w:r>
          </w:p>
          <w:p w14:paraId="751DAD73" w14:textId="77777777" w:rsidR="006E278C" w:rsidRPr="004F42A1" w:rsidRDefault="006E278C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 xml:space="preserve">h. </w:t>
            </w:r>
            <w:r w:rsidRPr="004F42A1">
              <w:rPr>
                <w:rFonts w:cstheme="minorHAnsi"/>
                <w:b/>
                <w:bCs/>
                <w:i/>
                <w:sz w:val="24"/>
                <w:szCs w:val="24"/>
              </w:rPr>
              <w:t>Aktywność na lekcji.</w:t>
            </w:r>
          </w:p>
          <w:p w14:paraId="72D79597" w14:textId="77777777" w:rsidR="006E278C" w:rsidRPr="004F42A1" w:rsidRDefault="006E278C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 xml:space="preserve">i. </w:t>
            </w:r>
            <w:r w:rsidRPr="004F42A1">
              <w:rPr>
                <w:rFonts w:cstheme="minorHAnsi"/>
                <w:b/>
                <w:bCs/>
                <w:i/>
                <w:sz w:val="24"/>
                <w:szCs w:val="24"/>
              </w:rPr>
              <w:t>Udział w konkursach</w:t>
            </w:r>
          </w:p>
          <w:p w14:paraId="0274677E" w14:textId="77777777" w:rsidR="00C772D8" w:rsidRPr="004F42A1" w:rsidRDefault="00C772D8" w:rsidP="00C772D8">
            <w:pPr>
              <w:rPr>
                <w:rFonts w:cstheme="minorHAnsi"/>
                <w:i/>
                <w:iCs/>
                <w:u w:val="single"/>
              </w:rPr>
            </w:pPr>
            <w:r w:rsidRPr="004F42A1">
              <w:rPr>
                <w:rFonts w:cstheme="minorHAnsi"/>
                <w:i/>
                <w:iCs/>
                <w:u w:val="single"/>
              </w:rPr>
              <w:t>Uczeń mający kłopoty z opanowaniem materiału może zwrócić się do nauczyciela w celu</w:t>
            </w:r>
          </w:p>
          <w:p w14:paraId="0E940E17" w14:textId="46B30CE9" w:rsidR="00FE50EA" w:rsidRPr="004F42A1" w:rsidRDefault="00C772D8" w:rsidP="00C772D8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iCs/>
                <w:u w:val="single"/>
              </w:rPr>
              <w:t>ustalenia formy wyrównania braków lub pokonania trudności</w:t>
            </w:r>
            <w:r w:rsidR="00FE50EA" w:rsidRPr="004F42A1">
              <w:rPr>
                <w:rFonts w:cstheme="minorHAnsi"/>
                <w:i/>
                <w:iCs/>
                <w:u w:val="single"/>
              </w:rPr>
              <w:t>.</w:t>
            </w:r>
          </w:p>
        </w:tc>
      </w:tr>
      <w:tr w:rsidR="006E278C" w:rsidRPr="004F42A1" w14:paraId="620956DF" w14:textId="77777777">
        <w:tc>
          <w:tcPr>
            <w:tcW w:w="10456" w:type="dxa"/>
          </w:tcPr>
          <w:p w14:paraId="089026E2" w14:textId="77777777" w:rsidR="006E278C" w:rsidRPr="004F42A1" w:rsidRDefault="006E278C" w:rsidP="006E278C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lastRenderedPageBreak/>
              <w:t>Prace pisemne:</w:t>
            </w:r>
          </w:p>
          <w:p w14:paraId="1D3053BE" w14:textId="77777777" w:rsidR="006E278C" w:rsidRPr="004F42A1" w:rsidRDefault="006E278C">
            <w:pPr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>-są obowiązkowe</w:t>
            </w:r>
            <w:r w:rsidRPr="004F42A1">
              <w:rPr>
                <w:rFonts w:cstheme="minorHAnsi"/>
                <w:i/>
                <w:sz w:val="24"/>
                <w:szCs w:val="24"/>
              </w:rPr>
              <w:br/>
              <w:t>-są udostępnione do wglądu uczniom po ich sprawdzeniu (do 2 tygodni) i omawiane na lekcji</w:t>
            </w:r>
            <w:r w:rsidRPr="004F42A1">
              <w:rPr>
                <w:rFonts w:cstheme="minorHAnsi"/>
                <w:i/>
                <w:sz w:val="24"/>
                <w:szCs w:val="24"/>
              </w:rPr>
              <w:br/>
              <w:t>-są udostępniane do wglądu rodzicom zgodnie z zasadami zawartymi w statucie</w:t>
            </w:r>
            <w:r w:rsidRPr="004F42A1">
              <w:rPr>
                <w:rFonts w:cstheme="minorHAnsi"/>
                <w:i/>
                <w:sz w:val="24"/>
                <w:szCs w:val="24"/>
              </w:rPr>
              <w:br/>
              <w:t>-są przechowywane w teczkach do końca roku szkolnego, czyli do 31 sierpnia)</w:t>
            </w:r>
          </w:p>
        </w:tc>
      </w:tr>
      <w:tr w:rsidR="006E278C" w:rsidRPr="004F42A1" w14:paraId="744A054B" w14:textId="77777777">
        <w:tc>
          <w:tcPr>
            <w:tcW w:w="10456" w:type="dxa"/>
          </w:tcPr>
          <w:p w14:paraId="1B56815B" w14:textId="77777777" w:rsidR="006E278C" w:rsidRPr="004F42A1" w:rsidRDefault="006E278C" w:rsidP="006E278C">
            <w:pPr>
              <w:pStyle w:val="Akapitzlist"/>
              <w:numPr>
                <w:ilvl w:val="0"/>
                <w:numId w:val="3"/>
              </w:num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t>Nieobecność ucznia:</w:t>
            </w:r>
          </w:p>
          <w:p w14:paraId="60AD3974" w14:textId="77777777" w:rsidR="006E278C" w:rsidRPr="004F42A1" w:rsidRDefault="006E278C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i/>
                <w:iCs/>
                <w:sz w:val="24"/>
                <w:szCs w:val="24"/>
              </w:rPr>
            </w:pPr>
            <w:r w:rsidRPr="004F42A1">
              <w:rPr>
                <w:rFonts w:cstheme="minorHAnsi"/>
              </w:rPr>
              <w:t>-</w:t>
            </w:r>
            <w:r w:rsidRPr="004F42A1">
              <w:rPr>
                <w:rFonts w:cstheme="minorHAnsi"/>
                <w:i/>
                <w:iCs/>
                <w:sz w:val="24"/>
                <w:szCs w:val="24"/>
              </w:rPr>
              <w:t>Nie ocenia się ucznia do dwóch dni po dłuższej (co najmniej tygodniowej)</w:t>
            </w:r>
            <w:r w:rsidRPr="004F42A1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usprawiedliwionej </w:t>
            </w:r>
            <w:r w:rsidRPr="004F42A1">
              <w:rPr>
                <w:rFonts w:cstheme="minorHAnsi"/>
                <w:i/>
                <w:iCs/>
                <w:sz w:val="24"/>
                <w:szCs w:val="24"/>
              </w:rPr>
              <w:t>nieobecności.(</w:t>
            </w:r>
            <w:r w:rsidRPr="004F42A1">
              <w:rPr>
                <w:rFonts w:cstheme="minorHAnsi"/>
                <w:i/>
                <w:sz w:val="24"/>
                <w:szCs w:val="24"/>
              </w:rPr>
              <w:t>W razie nieobecności ucznia dłużej niż 3 dni - uczeń nie jest pytany z materiału, który wówczas został omówiony i może być zwolniony z pisania pracy pisemnej z danego materiału, ale musi ją napisać do dwóch tygodni od powrotu do szkoły po zapoznaniu się z wymaganiami.</w:t>
            </w:r>
          </w:p>
          <w:p w14:paraId="7081F639" w14:textId="77777777" w:rsidR="006E278C" w:rsidRPr="004F42A1" w:rsidRDefault="006E278C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 xml:space="preserve">- W razie nieobecności  ucznia dłużej niż 3 dni* w szkole włączając   dzień uprzednio wyznaczony do rozliczenia się z pracy długoterminowej( prezentacji, doświadczenia itp.)  uczeń zobowiązany jest wywiązać  się z tego zadania w ustalonym z nauczycielem terminie nie później niż w ciągu 2 tygodni po ustaniu nieobecności. </w:t>
            </w:r>
          </w:p>
          <w:p w14:paraId="44CFD5CD" w14:textId="77777777" w:rsidR="006E278C" w:rsidRPr="004F42A1" w:rsidRDefault="006E278C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>*W przypadku jednodniowej nieobecności uczeń zobowiązany jest rozliczyć się z zadania na najbliższej lekcji z przedmiotu.</w:t>
            </w:r>
          </w:p>
        </w:tc>
      </w:tr>
      <w:tr w:rsidR="006E278C" w:rsidRPr="004F42A1" w14:paraId="0C403728" w14:textId="77777777">
        <w:tc>
          <w:tcPr>
            <w:tcW w:w="10456" w:type="dxa"/>
          </w:tcPr>
          <w:p w14:paraId="56B9F6B2" w14:textId="46CDF557" w:rsidR="006E278C" w:rsidRPr="00740526" w:rsidRDefault="006E278C" w:rsidP="006E278C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  <w:i/>
                <w:iCs/>
                <w:sz w:val="24"/>
                <w:szCs w:val="24"/>
              </w:rPr>
            </w:pPr>
            <w:r w:rsidRPr="00740526">
              <w:rPr>
                <w:rFonts w:cstheme="minorHAnsi"/>
                <w:b/>
                <w:i/>
                <w:iCs/>
                <w:sz w:val="24"/>
                <w:szCs w:val="24"/>
              </w:rPr>
              <w:t>Prace ucznia: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br/>
            </w:r>
            <w:r w:rsidRPr="00740526">
              <w:rPr>
                <w:rFonts w:cstheme="minorHAnsi"/>
                <w:b/>
                <w:i/>
                <w:iCs/>
                <w:sz w:val="24"/>
                <w:szCs w:val="24"/>
              </w:rPr>
              <w:t xml:space="preserve">Sprawdziany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są</w:t>
            </w:r>
            <w:r w:rsidRPr="00740526">
              <w:rPr>
                <w:rFonts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obowiązkowe</w:t>
            </w:r>
            <w:r w:rsidRPr="00740526">
              <w:rPr>
                <w:rFonts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i</w:t>
            </w:r>
            <w:r w:rsidRPr="00740526">
              <w:rPr>
                <w:rFonts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przeprowadza</w:t>
            </w:r>
            <w:r w:rsidRPr="00740526">
              <w:rPr>
                <w:rFonts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się</w:t>
            </w:r>
            <w:r w:rsidR="00D80FB8" w:rsidRPr="00740526">
              <w:rPr>
                <w:rFonts w:cstheme="minorHAnsi"/>
                <w:i/>
                <w:iCs/>
                <w:sz w:val="24"/>
                <w:szCs w:val="24"/>
              </w:rPr>
              <w:t xml:space="preserve"> je</w:t>
            </w:r>
            <w:r w:rsidRPr="00740526">
              <w:rPr>
                <w:rFonts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w</w:t>
            </w:r>
            <w:r w:rsidRPr="00740526">
              <w:rPr>
                <w:rFonts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formie</w:t>
            </w:r>
            <w:r w:rsidRPr="00740526">
              <w:rPr>
                <w:rFonts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pisemnej,</w:t>
            </w:r>
            <w:r w:rsidRPr="00740526">
              <w:rPr>
                <w:rFonts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a ich</w:t>
            </w:r>
            <w:r w:rsidRPr="00740526">
              <w:rPr>
                <w:rFonts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celem</w:t>
            </w:r>
            <w:r w:rsidRPr="00740526">
              <w:rPr>
                <w:rFonts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jest</w:t>
            </w:r>
            <w:r w:rsidRPr="00740526">
              <w:rPr>
                <w:rFonts w:cstheme="minorHAnsi"/>
                <w:i/>
                <w:iCs/>
                <w:spacing w:val="-57"/>
                <w:sz w:val="24"/>
                <w:szCs w:val="24"/>
              </w:rPr>
              <w:t xml:space="preserve"> </w:t>
            </w:r>
            <w:r w:rsidR="00B73B1A" w:rsidRPr="00740526">
              <w:rPr>
                <w:rFonts w:cstheme="minorHAnsi"/>
                <w:i/>
                <w:iCs/>
                <w:spacing w:val="-57"/>
                <w:sz w:val="24"/>
                <w:szCs w:val="24"/>
              </w:rPr>
              <w:t xml:space="preserve">   </w:t>
            </w:r>
            <w:r w:rsidR="00D80FB8" w:rsidRPr="00740526">
              <w:rPr>
                <w:rFonts w:cstheme="minorHAnsi"/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sprawdzenie</w:t>
            </w:r>
            <w:r w:rsidRPr="00740526">
              <w:rPr>
                <w:rFonts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wiadomości</w:t>
            </w:r>
            <w:r w:rsidRPr="00740526">
              <w:rPr>
                <w:rFonts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i umiejętności</w:t>
            </w:r>
            <w:r w:rsidRPr="00740526">
              <w:rPr>
                <w:rFonts w:cstheme="minorHAnsi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ucznia z</w:t>
            </w:r>
            <w:r w:rsidRPr="00740526">
              <w:rPr>
                <w:rFonts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zakresu danego działu.</w:t>
            </w:r>
          </w:p>
          <w:p w14:paraId="3739EC99" w14:textId="77777777" w:rsidR="006E278C" w:rsidRPr="00740526" w:rsidRDefault="006E278C" w:rsidP="006E278C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ind w:hanging="247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Sprawdziany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planuje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się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na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zakończenie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każdego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działu.</w:t>
            </w:r>
          </w:p>
          <w:p w14:paraId="44366C91" w14:textId="77777777" w:rsidR="006E278C" w:rsidRPr="00740526" w:rsidRDefault="006E278C" w:rsidP="006E278C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ind w:left="56" w:right="1358" w:firstLine="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Uczeń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jest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informowany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planowanej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pracy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klasowej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co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najmniej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tygodniowym</w:t>
            </w:r>
            <w:r w:rsidRPr="00740526">
              <w:rPr>
                <w:rFonts w:asciiTheme="minorHAnsi" w:hAnsiTheme="minorHAnsi" w:cstheme="minorHAnsi"/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wyprzedzeniem.</w:t>
            </w:r>
          </w:p>
          <w:p w14:paraId="76EFDF59" w14:textId="77777777" w:rsidR="006E278C" w:rsidRPr="00740526" w:rsidRDefault="006E278C" w:rsidP="006E278C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ind w:hanging="247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Przed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każdym sprawdzianem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nauczyciel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podaje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ustnie</w:t>
            </w:r>
            <w:r w:rsidRPr="00740526">
              <w:rPr>
                <w:rFonts w:asciiTheme="minorHAnsi" w:hAnsiTheme="minorHAnsi" w:cstheme="minorHAnsi"/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lub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pisemnie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jej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zakres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programowy </w:t>
            </w:r>
            <w:proofErr w:type="spellStart"/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tzw.Nacobezu</w:t>
            </w:r>
            <w:proofErr w:type="spellEnd"/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.</w:t>
            </w:r>
          </w:p>
          <w:p w14:paraId="6B585004" w14:textId="6D204601" w:rsidR="006E278C" w:rsidRPr="00740526" w:rsidRDefault="006E278C" w:rsidP="006E278C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ind w:left="56" w:right="719" w:firstLine="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Każdy sprawdzian poprzedza lekcja powtórzeniowa, podczas której nauczyciel zwraca</w:t>
            </w:r>
            <w:r w:rsidR="00B73B1A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pacing w:val="-58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uwagę uczniów na najważniejsze</w:t>
            </w:r>
            <w:r w:rsidRPr="00740526">
              <w:rPr>
                <w:rFonts w:asciiTheme="minorHAnsi" w:hAnsiTheme="minorHAnsi" w:cstheme="minorHAnsi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zagadnienia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 danego działu.</w:t>
            </w:r>
          </w:p>
          <w:p w14:paraId="253E75CC" w14:textId="3B955D47" w:rsidR="00EC5913" w:rsidRPr="00740526" w:rsidRDefault="006E278C" w:rsidP="00EC5913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ind w:left="56" w:right="953" w:firstLine="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S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prawdzian</w:t>
            </w:r>
            <w:r w:rsidR="00B73B1A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y z danego działu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są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obowiązkowe.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Nie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napisanie</w:t>
            </w:r>
            <w:r w:rsidRPr="00740526">
              <w:rPr>
                <w:rFonts w:asciiTheme="minorHAnsi" w:hAnsiTheme="minorHAnsi" w:cstheme="minorHAnsi"/>
                <w:i/>
                <w:iCs/>
                <w:spacing w:val="-57"/>
                <w:sz w:val="24"/>
                <w:szCs w:val="24"/>
              </w:rPr>
              <w:t xml:space="preserve"> </w:t>
            </w:r>
            <w:r w:rsidR="00B73B1A" w:rsidRPr="00740526">
              <w:rPr>
                <w:rFonts w:asciiTheme="minorHAnsi" w:hAnsiTheme="minorHAnsi" w:cstheme="minorHAnsi"/>
                <w:i/>
                <w:iCs/>
                <w:spacing w:val="-57"/>
                <w:sz w:val="24"/>
                <w:szCs w:val="24"/>
              </w:rPr>
              <w:t xml:space="preserve">  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sprawdzianu,</w:t>
            </w:r>
            <w:r w:rsidR="00B73B1A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skutkuje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wpisaniem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tabeli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ocen nieobecności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(nb.).i zobowiązuje ucznia do jego napisania po uprzednim ustaleniu terminu z nauczycielem( jednak nie dłużej niż 2 tygodnie</w:t>
            </w:r>
            <w:r w:rsidR="00B73B1A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, </w:t>
            </w:r>
          </w:p>
          <w:p w14:paraId="4FB6E9DB" w14:textId="52D63C07" w:rsidR="00EC5913" w:rsidRPr="00740526" w:rsidRDefault="00EC5913" w:rsidP="00EC5913">
            <w:pPr>
              <w:rPr>
                <w:rFonts w:cstheme="minorHAnsi"/>
                <w:i/>
                <w:iCs/>
                <w:sz w:val="24"/>
                <w:szCs w:val="24"/>
              </w:rPr>
            </w:pPr>
            <w:r w:rsidRPr="00740526">
              <w:rPr>
                <w:rFonts w:cstheme="minorHAnsi"/>
                <w:i/>
                <w:iCs/>
                <w:sz w:val="24"/>
                <w:szCs w:val="24"/>
              </w:rPr>
              <w:t>f)Każdy  Sprawdzian w półroczu można poprawić.</w:t>
            </w:r>
          </w:p>
          <w:p w14:paraId="157A1C55" w14:textId="0E83B65B" w:rsidR="00EC5913" w:rsidRPr="00740526" w:rsidRDefault="00EC5913" w:rsidP="00EC5913">
            <w:pPr>
              <w:pStyle w:val="TableParagraph"/>
              <w:tabs>
                <w:tab w:val="left" w:pos="303"/>
              </w:tabs>
              <w:ind w:right="953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Poprawa jest dobrowolna i odbywa się w ciągu 2 tygodni od dnia podania wyników sprawdzianu. Uczeń poprawia pracę tylko raz. Pod uwagę brana jest tylko lepsza ocena i tylko ona jest wliczana do średniej</w:t>
            </w:r>
            <w:r w:rsidR="00FE50EA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.</w:t>
            </w:r>
          </w:p>
          <w:p w14:paraId="47E2AD17" w14:textId="35A7496F" w:rsidR="00FE50EA" w:rsidRPr="00740526" w:rsidRDefault="00FE50EA" w:rsidP="00EC5913">
            <w:pPr>
              <w:pStyle w:val="TableParagraph"/>
              <w:tabs>
                <w:tab w:val="left" w:pos="303"/>
              </w:tabs>
              <w:ind w:right="953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sz w:val="24"/>
                <w:szCs w:val="24"/>
              </w:rPr>
              <w:t>g)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Jeżeli uczeń pisze pracę niesamodzielnie lub korzysta z materiałów niedozwolonych</w:t>
            </w:r>
            <w:r w:rsidRPr="00740526">
              <w:rPr>
                <w:rFonts w:asciiTheme="minorHAnsi" w:hAnsiTheme="minorHAnsi" w:cstheme="minorHAnsi"/>
                <w:i/>
                <w:iCs/>
                <w:spacing w:val="-58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otrzymuje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ocenę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niedostateczną.</w:t>
            </w:r>
          </w:p>
          <w:p w14:paraId="1D957667" w14:textId="34BCFE13" w:rsidR="006E278C" w:rsidRPr="00740526" w:rsidRDefault="006E278C" w:rsidP="00EC5913">
            <w:pPr>
              <w:pStyle w:val="TableParagraph"/>
              <w:numPr>
                <w:ilvl w:val="0"/>
                <w:numId w:val="14"/>
              </w:numPr>
              <w:tabs>
                <w:tab w:val="left" w:pos="277"/>
              </w:tabs>
              <w:ind w:left="56" w:right="105" w:firstLine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Zasad</w:t>
            </w:r>
            <w:r w:rsidR="00D80FB8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y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przeliczania punktów na stopień szkolny: Nauczyciel ustala ocenę każdorazowo zgodnie</w:t>
            </w:r>
            <w:r w:rsidRPr="00740526">
              <w:rPr>
                <w:rFonts w:asciiTheme="minorHAnsi" w:hAnsiTheme="minorHAnsi" w:cstheme="minorHAnsi"/>
                <w:i/>
                <w:iCs/>
                <w:spacing w:val="-58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pacing w:val="-58"/>
                <w:sz w:val="24"/>
                <w:szCs w:val="24"/>
              </w:rPr>
              <w:br/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 ilością punktów, które uczeń mógł otrzymać na różnych poziomach wymagań lub wg</w:t>
            </w:r>
            <w:r w:rsidRPr="00740526">
              <w:rPr>
                <w:rFonts w:asciiTheme="minorHAnsi" w:hAnsiTheme="minorHAnsi" w:cstheme="minorHAnsi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następującej skali:</w:t>
            </w:r>
          </w:p>
          <w:p w14:paraId="09EC1966" w14:textId="77777777" w:rsidR="006E278C" w:rsidRPr="00740526" w:rsidRDefault="006E278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/0% - 29%/ niedostateczny</w:t>
            </w:r>
          </w:p>
          <w:p w14:paraId="41971893" w14:textId="77777777" w:rsidR="006E278C" w:rsidRPr="00740526" w:rsidRDefault="006E278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/30% - 37%/ -(minus) dopuszczający</w:t>
            </w:r>
          </w:p>
          <w:p w14:paraId="5C9693EC" w14:textId="77777777" w:rsidR="006E278C" w:rsidRPr="00740526" w:rsidRDefault="006E278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/38 % - 44%/ dopuszczający</w:t>
            </w:r>
          </w:p>
          <w:p w14:paraId="17B59A61" w14:textId="77777777" w:rsidR="006E278C" w:rsidRPr="00740526" w:rsidRDefault="006E278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/45% - 49%/ +(plus) dopuszczający</w:t>
            </w:r>
          </w:p>
          <w:p w14:paraId="2CF04651" w14:textId="77777777" w:rsidR="006E278C" w:rsidRPr="00740526" w:rsidRDefault="006E278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/50% - 58%/ -(minus) dostateczny</w:t>
            </w:r>
          </w:p>
          <w:p w14:paraId="18C66B6B" w14:textId="77777777" w:rsidR="006E278C" w:rsidRPr="00740526" w:rsidRDefault="006E278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lastRenderedPageBreak/>
              <w:t>/59% - 69%/ dostateczny</w:t>
            </w:r>
          </w:p>
          <w:p w14:paraId="0F13A11F" w14:textId="77777777" w:rsidR="006E278C" w:rsidRPr="00740526" w:rsidRDefault="006E278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/70% - 74%/ +(plus) dostateczny</w:t>
            </w:r>
          </w:p>
          <w:p w14:paraId="7F18CD0B" w14:textId="77777777" w:rsidR="006E278C" w:rsidRPr="00740526" w:rsidRDefault="006E278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/75% - 79%/ -(minus) dobry</w:t>
            </w:r>
          </w:p>
          <w:p w14:paraId="757F1455" w14:textId="77777777" w:rsidR="006E278C" w:rsidRPr="00740526" w:rsidRDefault="006E278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/80% - 85%/ dobry</w:t>
            </w:r>
          </w:p>
          <w:p w14:paraId="273BEC1A" w14:textId="77777777" w:rsidR="006E278C" w:rsidRPr="00740526" w:rsidRDefault="006E278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/86% - 89%/ +(plus) dobry</w:t>
            </w:r>
          </w:p>
          <w:p w14:paraId="40DD7896" w14:textId="77777777" w:rsidR="006E278C" w:rsidRPr="00740526" w:rsidRDefault="006E278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/90% - 92%/ - (minus) bardzo dobry</w:t>
            </w:r>
          </w:p>
          <w:p w14:paraId="0B67F5DA" w14:textId="77777777" w:rsidR="006E278C" w:rsidRPr="00740526" w:rsidRDefault="006E278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/93% - 95%/ bardzo dobry</w:t>
            </w:r>
          </w:p>
          <w:p w14:paraId="2E4F5A21" w14:textId="77777777" w:rsidR="006E278C" w:rsidRPr="00740526" w:rsidRDefault="006E278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/96% - 98%/ + (plus) bardzo dobry</w:t>
            </w:r>
          </w:p>
          <w:p w14:paraId="354164BA" w14:textId="77777777" w:rsidR="006E278C" w:rsidRPr="00740526" w:rsidRDefault="006E278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/99% - 100%/ celujący</w:t>
            </w:r>
          </w:p>
          <w:p w14:paraId="28C20B03" w14:textId="77777777" w:rsidR="006E278C" w:rsidRPr="00740526" w:rsidRDefault="006E278C" w:rsidP="00EC5913">
            <w:pPr>
              <w:pStyle w:val="TableParagraph"/>
              <w:numPr>
                <w:ilvl w:val="0"/>
                <w:numId w:val="14"/>
              </w:numPr>
              <w:tabs>
                <w:tab w:val="left" w:pos="317"/>
              </w:tabs>
              <w:ind w:left="56" w:right="586" w:firstLine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Uczeń  zawsze otrzymuje informacje zwrotną dotycząca stopnia  opanowania wiadomości i umiejętności z  materiału, który podlegał sprawdzeniu.</w:t>
            </w:r>
          </w:p>
          <w:p w14:paraId="372D4AF5" w14:textId="77777777" w:rsidR="006E278C" w:rsidRPr="00740526" w:rsidRDefault="006E278C">
            <w:pPr>
              <w:pStyle w:val="TableParagraph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Kartkówki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przeprowadza się w formie pisemnej, a ich celem jest sprawdzenie</w:t>
            </w:r>
            <w:r w:rsidRPr="00740526">
              <w:rPr>
                <w:rFonts w:asciiTheme="minorHAnsi" w:hAnsiTheme="minorHAnsi" w:cstheme="minorHAnsi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wiadomości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i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umiejętności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ucznia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zakresu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programowego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1–3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ostatnich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jednostek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lekcyjnych.</w:t>
            </w:r>
          </w:p>
          <w:p w14:paraId="5FA15CD0" w14:textId="33034FDF" w:rsidR="006E278C" w:rsidRPr="00740526" w:rsidRDefault="006E278C" w:rsidP="006E278C">
            <w:pPr>
              <w:pStyle w:val="TableParagraph"/>
              <w:numPr>
                <w:ilvl w:val="0"/>
                <w:numId w:val="7"/>
              </w:numPr>
              <w:tabs>
                <w:tab w:val="left" w:pos="303"/>
              </w:tabs>
              <w:ind w:right="852" w:firstLine="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Nauczyciel nie ma obowiązku uprzedzania uczniów o</w:t>
            </w:r>
            <w:r w:rsidR="00D80FB8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ich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terminie</w:t>
            </w:r>
            <w:r w:rsidR="00D80FB8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, </w:t>
            </w:r>
          </w:p>
          <w:p w14:paraId="4C728029" w14:textId="07E7F770" w:rsidR="006E278C" w:rsidRPr="00740526" w:rsidRDefault="006E278C" w:rsidP="006E278C">
            <w:pPr>
              <w:pStyle w:val="TableParagraph"/>
              <w:numPr>
                <w:ilvl w:val="0"/>
                <w:numId w:val="7"/>
              </w:numPr>
              <w:tabs>
                <w:tab w:val="left" w:pos="317"/>
              </w:tabs>
              <w:spacing w:before="1"/>
              <w:ind w:right="263" w:firstLine="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Kartkówka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jest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tak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skonstruowan</w:t>
            </w:r>
            <w:r w:rsidR="00D80FB8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a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,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by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uczeń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mógł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wykonać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wszystkie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polecenia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</w:t>
            </w:r>
            <w:r w:rsidRPr="00740526">
              <w:rPr>
                <w:rFonts w:asciiTheme="minorHAnsi" w:hAnsiTheme="minorHAnsi" w:cstheme="minorHAnsi"/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czasie</w:t>
            </w:r>
            <w:r w:rsidRPr="00740526">
              <w:rPr>
                <w:rFonts w:asciiTheme="minorHAnsi" w:hAnsiTheme="minorHAnsi" w:cstheme="minorHAnsi"/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nie</w:t>
            </w:r>
            <w:r w:rsidRPr="00740526">
              <w:rPr>
                <w:rFonts w:asciiTheme="minorHAnsi" w:hAnsiTheme="minorHAnsi" w:cstheme="minorHAnsi"/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dłuższym niż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15 minut.</w:t>
            </w:r>
          </w:p>
          <w:p w14:paraId="5FAB949C" w14:textId="54790C99" w:rsidR="006E278C" w:rsidRPr="00740526" w:rsidRDefault="00B73B1A" w:rsidP="006E278C">
            <w:pPr>
              <w:pStyle w:val="TableParagraph"/>
              <w:numPr>
                <w:ilvl w:val="0"/>
                <w:numId w:val="7"/>
              </w:numPr>
              <w:tabs>
                <w:tab w:val="left" w:pos="303"/>
              </w:tabs>
              <w:ind w:right="613" w:firstLine="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>Kartkówka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jest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ocenian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a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skali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punktowej,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a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liczba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punktów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jest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przeliczana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na ocenę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br/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57"/>
                <w:sz w:val="24"/>
                <w:szCs w:val="24"/>
              </w:rPr>
              <w:t xml:space="preserve">        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zależności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od poziomu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wykonanych zadań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lub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1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wg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skali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1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zawartej</w:t>
            </w:r>
            <w:r w:rsidR="006E278C"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 pkt. 5f</w:t>
            </w:r>
          </w:p>
          <w:p w14:paraId="6A1CC875" w14:textId="25006130" w:rsidR="00B73B1A" w:rsidRPr="00740526" w:rsidRDefault="00B73B1A" w:rsidP="006E278C">
            <w:pPr>
              <w:pStyle w:val="TableParagraph"/>
              <w:numPr>
                <w:ilvl w:val="0"/>
                <w:numId w:val="7"/>
              </w:numPr>
              <w:tabs>
                <w:tab w:val="left" w:pos="303"/>
              </w:tabs>
              <w:ind w:right="613" w:firstLine="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Kartkówki zapowiedziane są obowiązkowe, w przypadku nieobecności</w:t>
            </w:r>
            <w:r w:rsidR="00D80FB8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ucznia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nauczyciel może wybrać inna </w:t>
            </w:r>
            <w:r w:rsidR="00D80FB8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formę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sprawdzenia wiedzy</w:t>
            </w:r>
            <w:r w:rsidR="00D80FB8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zdanego zakresu materiału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np.</w:t>
            </w:r>
            <w:r w:rsidR="00622011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odpowied</w:t>
            </w:r>
            <w:r w:rsidR="00622011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ź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ustna obejmująca materiał z 3 ostatnich lekcji.</w:t>
            </w:r>
          </w:p>
          <w:p w14:paraId="575D5451" w14:textId="32789A84" w:rsidR="00FE50EA" w:rsidRPr="00740526" w:rsidRDefault="00FE50EA" w:rsidP="006E278C">
            <w:pPr>
              <w:pStyle w:val="TableParagraph"/>
              <w:numPr>
                <w:ilvl w:val="0"/>
                <w:numId w:val="7"/>
              </w:numPr>
              <w:tabs>
                <w:tab w:val="left" w:pos="303"/>
              </w:tabs>
              <w:ind w:right="613" w:firstLine="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sz w:val="24"/>
                <w:szCs w:val="24"/>
              </w:rPr>
              <w:t>Jeżeli uczeń pisze pracę niesamodzielnie lub korzysta z materiałów niedozwolonych</w:t>
            </w:r>
            <w:r w:rsidRPr="00740526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sz w:val="24"/>
                <w:szCs w:val="24"/>
              </w:rPr>
              <w:t>otrzymuje</w:t>
            </w:r>
            <w:r w:rsidRPr="00740526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sz w:val="24"/>
                <w:szCs w:val="24"/>
              </w:rPr>
              <w:t>ocenę</w:t>
            </w:r>
            <w:r w:rsidRPr="00740526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sz w:val="24"/>
                <w:szCs w:val="24"/>
              </w:rPr>
              <w:t>niedostateczną</w:t>
            </w:r>
          </w:p>
          <w:p w14:paraId="54711E34" w14:textId="46AEE98C" w:rsidR="006E278C" w:rsidRPr="00740526" w:rsidRDefault="006E278C">
            <w:pPr>
              <w:pStyle w:val="TableParagraph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b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Odpowiedź</w:t>
            </w:r>
            <w:r w:rsidRPr="00740526">
              <w:rPr>
                <w:rFonts w:asciiTheme="minorHAnsi" w:hAnsiTheme="minorHAnsi" w:cstheme="minorHAnsi"/>
                <w:b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ustna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obejmuje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zakres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programowy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aktualnie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realizowanego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działu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lub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innych</w:t>
            </w:r>
            <w:r w:rsidRPr="00740526">
              <w:rPr>
                <w:rFonts w:asciiTheme="minorHAnsi" w:hAnsiTheme="minorHAnsi" w:cstheme="minorHAnsi"/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działów. Oceniając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odpowiedź ustną, nauczyciel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bierze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pod uwagę:</w:t>
            </w:r>
          </w:p>
          <w:p w14:paraId="12A0A28F" w14:textId="77777777" w:rsidR="006E278C" w:rsidRPr="00740526" w:rsidRDefault="006E278C" w:rsidP="006E278C">
            <w:pPr>
              <w:pStyle w:val="TableParagraph"/>
              <w:numPr>
                <w:ilvl w:val="0"/>
                <w:numId w:val="6"/>
              </w:numPr>
              <w:tabs>
                <w:tab w:val="left" w:pos="197"/>
              </w:tabs>
              <w:ind w:hanging="141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zgodność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wypowiedzi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postawionym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pytaniem,</w:t>
            </w:r>
          </w:p>
          <w:p w14:paraId="3789107B" w14:textId="77777777" w:rsidR="006E278C" w:rsidRPr="00740526" w:rsidRDefault="006E278C" w:rsidP="006E278C">
            <w:pPr>
              <w:pStyle w:val="TableParagraph"/>
              <w:numPr>
                <w:ilvl w:val="0"/>
                <w:numId w:val="6"/>
              </w:numPr>
              <w:tabs>
                <w:tab w:val="left" w:pos="197"/>
              </w:tabs>
              <w:ind w:hanging="141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prawidłowe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posługiwanie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się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pojęciami,</w:t>
            </w:r>
          </w:p>
          <w:p w14:paraId="204A11EE" w14:textId="77777777" w:rsidR="006E278C" w:rsidRPr="00740526" w:rsidRDefault="006E278C" w:rsidP="00D71006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spacing w:before="39"/>
              <w:ind w:left="196" w:hanging="141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zawartość merytoryczną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wypowiedzi,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br/>
              <w:t>-sposób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formułowania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wypowiedzi.</w:t>
            </w:r>
          </w:p>
          <w:p w14:paraId="3D783FBD" w14:textId="1A9D30FA" w:rsidR="006E278C" w:rsidRPr="00740526" w:rsidRDefault="00B73B1A" w:rsidP="00B73B1A">
            <w:pPr>
              <w:pStyle w:val="TableParagraph"/>
              <w:ind w:left="196"/>
              <w:jc w:val="both"/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Praca na lekcji:</w:t>
            </w:r>
            <w:r w:rsidR="00622011" w:rsidRPr="00740526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Plusy</w:t>
            </w:r>
            <w:r w:rsidR="006E278C" w:rsidRPr="00740526">
              <w:rPr>
                <w:rFonts w:asciiTheme="minorHAnsi" w:hAnsiTheme="minorHAnsi" w:cstheme="minorHAnsi"/>
                <w:b/>
                <w:i/>
                <w:iCs/>
                <w:spacing w:val="-1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i</w:t>
            </w:r>
            <w:r w:rsidR="006E278C" w:rsidRPr="00740526">
              <w:rPr>
                <w:rFonts w:asciiTheme="minorHAnsi" w:hAnsiTheme="minorHAnsi" w:cstheme="minorHAnsi"/>
                <w:b/>
                <w:i/>
                <w:iCs/>
                <w:spacing w:val="-2"/>
                <w:sz w:val="24"/>
                <w:szCs w:val="24"/>
              </w:rPr>
              <w:t xml:space="preserve"> </w:t>
            </w:r>
            <w:r w:rsidR="006E278C" w:rsidRPr="00740526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minusy</w:t>
            </w:r>
            <w:r w:rsidRPr="00740526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 lub ocena </w:t>
            </w:r>
            <w:r w:rsidR="006E278C" w:rsidRPr="00740526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:</w:t>
            </w:r>
          </w:p>
          <w:p w14:paraId="4932193D" w14:textId="532A7D01" w:rsidR="006E278C" w:rsidRPr="00740526" w:rsidRDefault="006E278C" w:rsidP="00D71006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right="171" w:firstLine="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Uczeń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otrzymuje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plus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(+)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za: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udzielanie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częstych</w:t>
            </w:r>
            <w:r w:rsidR="00D71006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i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poprawnych odpowiedzi,</w:t>
            </w:r>
            <w:r w:rsidR="00320D12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</w:t>
            </w:r>
            <w:r w:rsidR="00E30C0A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rzetelna prace podczas lekcji, dociekliwość,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stosowanie wiedzy przedmiotowej w sytuacjach praktycznych, logiczne</w:t>
            </w:r>
            <w:r w:rsidRPr="00740526">
              <w:rPr>
                <w:rFonts w:asciiTheme="minorHAnsi" w:hAnsiTheme="minorHAnsi" w:cstheme="minorHAnsi"/>
                <w:i/>
                <w:iCs/>
                <w:spacing w:val="-57"/>
                <w:sz w:val="24"/>
                <w:szCs w:val="24"/>
              </w:rPr>
              <w:t xml:space="preserve"> </w:t>
            </w:r>
            <w:r w:rsidR="00E30C0A" w:rsidRPr="00740526">
              <w:rPr>
                <w:rFonts w:asciiTheme="minorHAnsi" w:hAnsiTheme="minorHAnsi" w:cstheme="minorHAnsi"/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myślenie i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wnioskowanie,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wysiłek</w:t>
            </w:r>
            <w:r w:rsidRPr="00740526">
              <w:rPr>
                <w:rFonts w:asciiTheme="minorHAnsi" w:hAnsiTheme="minorHAnsi" w:cstheme="minorHAnsi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i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wkład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pracy.</w:t>
            </w:r>
          </w:p>
          <w:p w14:paraId="21FF225D" w14:textId="77777777" w:rsidR="006E278C" w:rsidRPr="00740526" w:rsidRDefault="006E278C" w:rsidP="006E278C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right="286" w:firstLine="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Uczeń otrzymuje minus (-) za niewykonanie zadania domowego – karty pracy, za niewłaściwą</w:t>
            </w:r>
            <w:r w:rsidRPr="00740526">
              <w:rPr>
                <w:rFonts w:asciiTheme="minorHAnsi" w:hAnsiTheme="minorHAnsi" w:cstheme="minorHAnsi"/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odpowiedź lub notoryczne niezainteresowanie lekcją objawiające się ciągłym uniemożliwianiem</w:t>
            </w:r>
            <w:r w:rsidRPr="00740526">
              <w:rPr>
                <w:rFonts w:asciiTheme="minorHAnsi" w:hAnsiTheme="minorHAnsi" w:cstheme="minorHAnsi"/>
                <w:i/>
                <w:iCs/>
                <w:spacing w:val="-58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zdobywania wiedzy sobie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i</w:t>
            </w:r>
            <w:r w:rsidRPr="00740526">
              <w:rPr>
                <w:rFonts w:asciiTheme="minorHAnsi" w:hAnsiTheme="minorHAnsi" w:cstheme="minorHAnsi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innym.</w:t>
            </w:r>
          </w:p>
          <w:p w14:paraId="53D5FE29" w14:textId="692072A6" w:rsidR="006E278C" w:rsidRPr="00740526" w:rsidRDefault="006E278C" w:rsidP="006E278C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Każde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pięć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plusów*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przelicza się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na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ocenę</w:t>
            </w:r>
            <w:r w:rsidR="001A6B39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celującą</w:t>
            </w:r>
          </w:p>
          <w:p w14:paraId="53844375" w14:textId="77777777" w:rsidR="006E278C" w:rsidRPr="00740526" w:rsidRDefault="006E278C" w:rsidP="006E278C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Każde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pięć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minusów*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przelicza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się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na</w:t>
            </w:r>
            <w:r w:rsidRPr="00740526">
              <w:rPr>
                <w:rFonts w:asciiTheme="minorHAnsi" w:hAnsiTheme="minorHAnsi" w:cstheme="minorHAns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ocenę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niedostateczną.</w:t>
            </w:r>
          </w:p>
          <w:p w14:paraId="141CD42C" w14:textId="77777777" w:rsidR="006E278C" w:rsidRPr="00740526" w:rsidRDefault="006E278C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Liczba 5 + lub 5- dotyczy przedmiotów, które mają miejsce 2 razy w tygodniu</w:t>
            </w:r>
          </w:p>
          <w:p w14:paraId="31044858" w14:textId="77777777" w:rsidR="006E278C" w:rsidRPr="00740526" w:rsidRDefault="006E278C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 przypadku 1 godziny tygodniowo ustala się:</w:t>
            </w:r>
          </w:p>
          <w:p w14:paraId="0C581FD4" w14:textId="008D54ED" w:rsidR="006E278C" w:rsidRPr="00740526" w:rsidRDefault="006E278C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-Każde trzy + przelicza się na ocenę</w:t>
            </w:r>
            <w:r w:rsidR="001A6B39"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celującą</w:t>
            </w:r>
          </w:p>
          <w:p w14:paraId="2BC9C2E9" w14:textId="77777777" w:rsidR="006E278C" w:rsidRPr="00740526" w:rsidRDefault="006E278C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-Każde trzy – przelicza się na ocenę niedostateczną.</w:t>
            </w:r>
          </w:p>
          <w:p w14:paraId="385F1ED8" w14:textId="46ED4290" w:rsidR="0043247A" w:rsidRPr="00740526" w:rsidRDefault="0043247A" w:rsidP="0043247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40526">
              <w:rPr>
                <w:rFonts w:cstheme="minorHAnsi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b/>
                <w:bCs/>
                <w:sz w:val="24"/>
                <w:szCs w:val="24"/>
              </w:rPr>
              <w:t xml:space="preserve">Aktywność: plusy  na bieżąco i ocena </w:t>
            </w:r>
            <w:r w:rsidR="0035069A" w:rsidRPr="00740526">
              <w:rPr>
                <w:rFonts w:cstheme="minorHAnsi"/>
                <w:b/>
                <w:bCs/>
                <w:sz w:val="24"/>
                <w:szCs w:val="24"/>
              </w:rPr>
              <w:t>całościowa</w:t>
            </w:r>
            <w:r w:rsidRPr="00740526">
              <w:rPr>
                <w:rFonts w:cstheme="minorHAnsi"/>
                <w:b/>
                <w:bCs/>
                <w:sz w:val="24"/>
                <w:szCs w:val="24"/>
              </w:rPr>
              <w:t xml:space="preserve"> na koniec każdego semestru</w:t>
            </w:r>
          </w:p>
          <w:p w14:paraId="50F6E548" w14:textId="0CEB4267" w:rsidR="0043247A" w:rsidRPr="00740526" w:rsidRDefault="0043247A" w:rsidP="0043247A">
            <w:pPr>
              <w:rPr>
                <w:rFonts w:cstheme="minorHAnsi"/>
                <w:i/>
                <w:iCs/>
                <w:sz w:val="24"/>
                <w:szCs w:val="24"/>
              </w:rPr>
            </w:pPr>
            <w:r w:rsidRPr="00740526">
              <w:rPr>
                <w:rFonts w:cstheme="minorHAnsi"/>
                <w:i/>
                <w:iCs/>
                <w:sz w:val="24"/>
                <w:szCs w:val="24"/>
              </w:rPr>
              <w:t>Ocenianiu podlega:</w:t>
            </w:r>
          </w:p>
          <w:p w14:paraId="2AC6D24D" w14:textId="77777777" w:rsidR="0043247A" w:rsidRPr="00740526" w:rsidRDefault="0043247A" w:rsidP="0043247A">
            <w:pPr>
              <w:rPr>
                <w:rFonts w:cstheme="minorHAnsi"/>
                <w:i/>
                <w:iCs/>
                <w:sz w:val="24"/>
                <w:szCs w:val="24"/>
              </w:rPr>
            </w:pPr>
            <w:r w:rsidRPr="00740526">
              <w:rPr>
                <w:rFonts w:cstheme="minorHAnsi"/>
                <w:i/>
                <w:iCs/>
                <w:sz w:val="24"/>
                <w:szCs w:val="24"/>
              </w:rPr>
              <w:t>a. Częste zgłaszanie się na lekcji, udzielanie poprawnych odpowiedzi,</w:t>
            </w:r>
          </w:p>
          <w:p w14:paraId="287E90F7" w14:textId="1044D7C5" w:rsidR="0043247A" w:rsidRPr="00740526" w:rsidRDefault="0043247A" w:rsidP="0043247A">
            <w:pPr>
              <w:rPr>
                <w:rFonts w:cstheme="minorHAnsi"/>
                <w:i/>
                <w:iCs/>
                <w:sz w:val="24"/>
                <w:szCs w:val="24"/>
              </w:rPr>
            </w:pPr>
            <w:r w:rsidRPr="00740526">
              <w:rPr>
                <w:rFonts w:cstheme="minorHAnsi"/>
                <w:i/>
                <w:iCs/>
                <w:sz w:val="24"/>
                <w:szCs w:val="24"/>
              </w:rPr>
              <w:t>b. Udział w dyskusji,</w:t>
            </w:r>
          </w:p>
          <w:p w14:paraId="1A8C2807" w14:textId="3C166B1F" w:rsidR="0043247A" w:rsidRPr="00740526" w:rsidRDefault="0043247A" w:rsidP="0043247A">
            <w:pPr>
              <w:rPr>
                <w:rFonts w:cstheme="minorHAnsi"/>
                <w:i/>
                <w:iCs/>
                <w:sz w:val="24"/>
                <w:szCs w:val="24"/>
              </w:rPr>
            </w:pPr>
            <w:r w:rsidRPr="00740526">
              <w:rPr>
                <w:rFonts w:cstheme="minorHAnsi"/>
                <w:i/>
                <w:iCs/>
                <w:sz w:val="24"/>
                <w:szCs w:val="24"/>
              </w:rPr>
              <w:t>c. Wypowiedzi w trakcie rozwiązywania nowych problemów,</w:t>
            </w:r>
          </w:p>
          <w:p w14:paraId="0DE85549" w14:textId="431853D6" w:rsidR="0043247A" w:rsidRPr="00740526" w:rsidRDefault="0043247A" w:rsidP="0043247A">
            <w:pPr>
              <w:rPr>
                <w:rFonts w:cstheme="minorHAnsi"/>
                <w:i/>
                <w:iCs/>
                <w:sz w:val="24"/>
                <w:szCs w:val="24"/>
              </w:rPr>
            </w:pPr>
            <w:r w:rsidRPr="00740526">
              <w:rPr>
                <w:rFonts w:cstheme="minorHAnsi"/>
                <w:i/>
                <w:iCs/>
                <w:sz w:val="24"/>
                <w:szCs w:val="24"/>
              </w:rPr>
              <w:t>d. Eksperymentowanie w toku lekcji,</w:t>
            </w:r>
          </w:p>
          <w:p w14:paraId="251C8299" w14:textId="17550ED6" w:rsidR="0043247A" w:rsidRPr="00740526" w:rsidRDefault="0043247A" w:rsidP="0043247A">
            <w:pPr>
              <w:rPr>
                <w:rFonts w:cstheme="minorHAnsi"/>
                <w:i/>
                <w:iCs/>
                <w:sz w:val="24"/>
                <w:szCs w:val="24"/>
              </w:rPr>
            </w:pPr>
            <w:r w:rsidRPr="00740526">
              <w:rPr>
                <w:rFonts w:cstheme="minorHAnsi"/>
                <w:i/>
                <w:iCs/>
                <w:sz w:val="24"/>
                <w:szCs w:val="24"/>
              </w:rPr>
              <w:t>e. Pomysł, inicjatywa,</w:t>
            </w:r>
          </w:p>
          <w:p w14:paraId="1C713E85" w14:textId="77777777" w:rsidR="0043247A" w:rsidRPr="00740526" w:rsidRDefault="0043247A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  <w:p w14:paraId="764735A4" w14:textId="77777777" w:rsidR="006E278C" w:rsidRPr="00740526" w:rsidRDefault="006E278C">
            <w:pPr>
              <w:pStyle w:val="TableParagraph"/>
              <w:ind w:right="60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Prace dodatkowe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obejmują dodatkowe zadania dla zainteresowanych uczniów (zadania dla</w:t>
            </w:r>
            <w:r w:rsidRPr="00740526">
              <w:rPr>
                <w:rFonts w:asciiTheme="minorHAnsi" w:hAnsiTheme="minorHAnsi" w:cstheme="minorHAnsi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chętnych), prace projektowe wykonane indywidualnie lub zespołowo, przygotowanie gazetki</w:t>
            </w:r>
            <w:r w:rsidRPr="00740526">
              <w:rPr>
                <w:rFonts w:asciiTheme="minorHAnsi" w:hAnsiTheme="minorHAnsi" w:cstheme="minorHAnsi"/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lastRenderedPageBreak/>
              <w:t>ściennej,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wykonanie</w:t>
            </w:r>
            <w:r w:rsidRPr="00740526">
              <w:rPr>
                <w:rFonts w:asciiTheme="minorHAnsi" w:hAnsiTheme="minorHAnsi" w:cstheme="minorHAnsi"/>
                <w:i/>
                <w:iCs/>
                <w:spacing w:val="-6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pomocy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naukowych,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prezentacji.</w:t>
            </w:r>
            <w:r w:rsidRPr="00740526">
              <w:rPr>
                <w:rFonts w:asciiTheme="minorHAnsi" w:hAnsiTheme="minorHAnsi" w:cstheme="minorHAnsi"/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Oceniając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ten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rodzaj</w:t>
            </w:r>
            <w:r w:rsidRPr="00740526">
              <w:rPr>
                <w:rFonts w:asciiTheme="minorHAnsi" w:hAnsiTheme="minorHAnsi" w:cstheme="minorHAnsi"/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pracy,</w:t>
            </w:r>
            <w:r w:rsidRPr="00740526">
              <w:rPr>
                <w:rFonts w:asciiTheme="minorHAnsi" w:hAnsiTheme="minorHAnsi" w:cstheme="minorHAnsi"/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nauczyciel</w:t>
            </w:r>
            <w:r w:rsidRPr="00740526">
              <w:rPr>
                <w:rFonts w:asciiTheme="minorHAnsi" w:hAnsiTheme="minorHAnsi" w:cstheme="minorHAnsi"/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bierze pod uwagę</w:t>
            </w:r>
            <w:r w:rsidRPr="00740526">
              <w:rPr>
                <w:rFonts w:asciiTheme="minorHAnsi" w:hAnsiTheme="minorHAnsi" w:cstheme="minorHAnsi"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m.in.:</w:t>
            </w:r>
          </w:p>
          <w:p w14:paraId="24E1BBFB" w14:textId="77777777" w:rsidR="006E278C" w:rsidRPr="00740526" w:rsidRDefault="006E278C" w:rsidP="006E278C">
            <w:pPr>
              <w:pStyle w:val="TableParagraph"/>
              <w:numPr>
                <w:ilvl w:val="0"/>
                <w:numId w:val="8"/>
              </w:numPr>
              <w:tabs>
                <w:tab w:val="left" w:pos="257"/>
              </w:tabs>
              <w:spacing w:before="1"/>
              <w:ind w:left="256" w:hanging="141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wartość</w:t>
            </w:r>
            <w:r w:rsidRPr="00740526">
              <w:rPr>
                <w:rFonts w:asciiTheme="minorHAnsi" w:hAnsiTheme="minorHAnsi" w:cstheme="minorHAnsi"/>
                <w:i/>
                <w:iCs/>
                <w:spacing w:val="-9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merytoryczną</w:t>
            </w:r>
            <w:r w:rsidRPr="00740526">
              <w:rPr>
                <w:rFonts w:asciiTheme="minorHAnsi" w:hAnsiTheme="minorHAnsi" w:cstheme="minorHAnsi"/>
                <w:i/>
                <w:iCs/>
                <w:spacing w:val="-6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pracy,</w:t>
            </w:r>
          </w:p>
          <w:p w14:paraId="02F55924" w14:textId="77777777" w:rsidR="006E278C" w:rsidRPr="00740526" w:rsidRDefault="006E278C" w:rsidP="006E278C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estetykę</w:t>
            </w:r>
            <w:r w:rsidRPr="00740526">
              <w:rPr>
                <w:rFonts w:asciiTheme="minorHAnsi" w:hAnsiTheme="minorHAnsi" w:cstheme="minorHAnsi"/>
                <w:i/>
                <w:iCs/>
                <w:spacing w:val="-6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wykonania,</w:t>
            </w:r>
          </w:p>
          <w:p w14:paraId="19695C19" w14:textId="77777777" w:rsidR="006E278C" w:rsidRPr="00740526" w:rsidRDefault="006E278C" w:rsidP="006E278C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wkład</w:t>
            </w:r>
            <w:r w:rsidRPr="00740526">
              <w:rPr>
                <w:rFonts w:asciiTheme="minorHAnsi" w:hAnsiTheme="minorHAnsi" w:cstheme="minorHAnsi"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pracy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ucznia,</w:t>
            </w:r>
          </w:p>
          <w:p w14:paraId="79FEF064" w14:textId="77777777" w:rsidR="006E278C" w:rsidRPr="00740526" w:rsidRDefault="006E278C" w:rsidP="006E278C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sposób</w:t>
            </w:r>
            <w:r w:rsidRPr="00740526">
              <w:rPr>
                <w:rFonts w:asciiTheme="minorHAnsi" w:hAnsiTheme="minorHAnsi" w:cstheme="minorHAns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prezentacji,</w:t>
            </w:r>
          </w:p>
          <w:p w14:paraId="44591DD8" w14:textId="4FDD8485" w:rsidR="006E278C" w:rsidRPr="00740526" w:rsidRDefault="006E278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-oryginalność</w:t>
            </w:r>
            <w:r w:rsidRPr="00740526">
              <w:rPr>
                <w:rFonts w:asciiTheme="minorHAnsi" w:hAnsiTheme="minorHAnsi" w:cstheme="minorHAnsi"/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i</w:t>
            </w:r>
            <w:r w:rsidRPr="00740526">
              <w:rPr>
                <w:rFonts w:asciiTheme="minorHAnsi" w:hAnsiTheme="minorHAnsi" w:cstheme="minorHAnsi"/>
                <w:i/>
                <w:iCs/>
                <w:spacing w:val="-7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pomysłowość</w:t>
            </w:r>
            <w:r w:rsidRPr="00740526">
              <w:rPr>
                <w:rFonts w:asciiTheme="minorHAnsi" w:hAnsiTheme="minorHAnsi" w:cstheme="minorHAnsi"/>
                <w:i/>
                <w:iCs/>
                <w:spacing w:val="-6"/>
                <w:sz w:val="24"/>
                <w:szCs w:val="24"/>
              </w:rPr>
              <w:t xml:space="preserve"> </w:t>
            </w:r>
            <w:r w:rsidRPr="0074052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pracy.</w:t>
            </w:r>
          </w:p>
          <w:p w14:paraId="29DAC881" w14:textId="77777777" w:rsidR="006E278C" w:rsidRPr="00740526" w:rsidRDefault="006E278C" w:rsidP="00D71006">
            <w:pPr>
              <w:autoSpaceDE w:val="0"/>
              <w:autoSpaceDN w:val="0"/>
              <w:adjustRightInd w:val="0"/>
              <w:rPr>
                <w:rStyle w:val="Pogrubienie"/>
                <w:rFonts w:cstheme="minorHAnsi"/>
                <w:i/>
                <w:iCs/>
                <w:sz w:val="24"/>
                <w:szCs w:val="24"/>
              </w:rPr>
            </w:pPr>
            <w:r w:rsidRPr="00740526">
              <w:rPr>
                <w:rFonts w:cstheme="minorHAnsi"/>
                <w:i/>
                <w:iCs/>
                <w:sz w:val="24"/>
                <w:szCs w:val="24"/>
              </w:rPr>
              <w:t xml:space="preserve">Na podstawie pisemnej opinii Poradni Psychologiczno-Pedagogicznej lub innej poradni specjalistycznej nauczyciel dostosowuje wymagania edukacyjne do ucznia, którego opinia ta dotyczy. Np. </w:t>
            </w:r>
            <w:r w:rsidRPr="00740526">
              <w:rPr>
                <w:rStyle w:val="Pogrubienie"/>
                <w:rFonts w:cstheme="minorHAnsi"/>
                <w:i/>
                <w:iCs/>
                <w:sz w:val="24"/>
                <w:szCs w:val="24"/>
              </w:rPr>
              <w:t>:</w:t>
            </w:r>
          </w:p>
          <w:p w14:paraId="494AB8F5" w14:textId="77777777" w:rsidR="006E278C" w:rsidRPr="00740526" w:rsidRDefault="006E278C" w:rsidP="00D71006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line="276" w:lineRule="auto"/>
              <w:rPr>
                <w:rFonts w:cstheme="minorHAnsi"/>
                <w:i/>
                <w:iCs/>
                <w:sz w:val="24"/>
                <w:szCs w:val="24"/>
              </w:rPr>
            </w:pPr>
            <w:r w:rsidRPr="00740526">
              <w:rPr>
                <w:rFonts w:cstheme="minorHAnsi"/>
                <w:i/>
                <w:iCs/>
                <w:sz w:val="24"/>
                <w:szCs w:val="24"/>
              </w:rPr>
              <w:t xml:space="preserve">uczniowi z dysleksją – wydłuża się czas na wykonanie zadania, pracy pisemnej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br/>
              <w:t xml:space="preserve">( docenia się przede wszystkim wysiłek włożony w wykonanie różnych zadań ), </w:t>
            </w:r>
          </w:p>
          <w:p w14:paraId="52A65C67" w14:textId="77777777" w:rsidR="006E278C" w:rsidRPr="00740526" w:rsidRDefault="006E278C" w:rsidP="006E278C">
            <w:pPr>
              <w:pStyle w:val="NormalnyWeb"/>
              <w:numPr>
                <w:ilvl w:val="0"/>
                <w:numId w:val="13"/>
              </w:numPr>
              <w:spacing w:after="0" w:afterAutospacing="0"/>
              <w:rPr>
                <w:rFonts w:asciiTheme="minorHAnsi" w:hAnsiTheme="minorHAnsi" w:cstheme="minorHAnsi"/>
                <w:i/>
                <w:iCs/>
              </w:rPr>
            </w:pPr>
            <w:r w:rsidRPr="00740526">
              <w:rPr>
                <w:rFonts w:asciiTheme="minorHAnsi" w:hAnsiTheme="minorHAnsi" w:cstheme="minorHAnsi"/>
                <w:i/>
                <w:iCs/>
              </w:rPr>
              <w:t xml:space="preserve">ucznia z dysgrafią – w większym stopniu ocenia się na podstawie wypowiedzi ustnych, w pracach pisemnych ocenia się przede wszystkim ich treść ( stronę merytoryczną ), </w:t>
            </w:r>
          </w:p>
          <w:p w14:paraId="5333CD9C" w14:textId="77777777" w:rsidR="006E278C" w:rsidRPr="00740526" w:rsidRDefault="006E278C" w:rsidP="006E278C">
            <w:pPr>
              <w:pStyle w:val="NormalnyWeb"/>
              <w:numPr>
                <w:ilvl w:val="0"/>
                <w:numId w:val="13"/>
              </w:numPr>
              <w:spacing w:after="0" w:afterAutospacing="0"/>
              <w:rPr>
                <w:rFonts w:asciiTheme="minorHAnsi" w:hAnsiTheme="minorHAnsi" w:cstheme="minorHAnsi"/>
                <w:i/>
                <w:iCs/>
              </w:rPr>
            </w:pPr>
            <w:r w:rsidRPr="00740526">
              <w:rPr>
                <w:rFonts w:asciiTheme="minorHAnsi" w:hAnsiTheme="minorHAnsi" w:cstheme="minorHAnsi"/>
                <w:i/>
                <w:iCs/>
              </w:rPr>
              <w:t xml:space="preserve">innego typu schorzenia – zgodnie z zaleceniami poradni. </w:t>
            </w:r>
          </w:p>
          <w:p w14:paraId="0563AC9F" w14:textId="373FF9CD" w:rsidR="006E278C" w:rsidRPr="00740526" w:rsidRDefault="006E278C" w:rsidP="0074052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40526">
              <w:rPr>
                <w:rFonts w:cstheme="minorHAnsi"/>
                <w:sz w:val="24"/>
                <w:szCs w:val="24"/>
              </w:rPr>
              <w:t>Na podstawie pisemnej opinii Poradni Psychologiczno-Pedagogicznej lub innej poradni</w:t>
            </w:r>
          </w:p>
          <w:p w14:paraId="091327CB" w14:textId="5F6B6CF6" w:rsidR="006E278C" w:rsidRPr="00740526" w:rsidRDefault="006E278C" w:rsidP="0074052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40526">
              <w:rPr>
                <w:rFonts w:cstheme="minorHAnsi"/>
                <w:sz w:val="24"/>
                <w:szCs w:val="24"/>
              </w:rPr>
              <w:t>specjalistycznej nauczyciel dostosowuje wymagania edukacyjne do ucznia, którego opinia</w:t>
            </w:r>
            <w:r w:rsidR="004252D3" w:rsidRPr="00740526">
              <w:rPr>
                <w:rFonts w:cstheme="minorHAnsi"/>
                <w:sz w:val="24"/>
                <w:szCs w:val="24"/>
              </w:rPr>
              <w:t xml:space="preserve"> </w:t>
            </w:r>
            <w:r w:rsidRPr="00740526">
              <w:rPr>
                <w:rFonts w:cstheme="minorHAnsi"/>
                <w:sz w:val="24"/>
                <w:szCs w:val="24"/>
              </w:rPr>
              <w:t>ta dotyczy.</w:t>
            </w:r>
          </w:p>
          <w:p w14:paraId="58548ECD" w14:textId="7FD60C7D" w:rsidR="006E278C" w:rsidRPr="00740526" w:rsidRDefault="006E278C" w:rsidP="00740526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40526">
              <w:rPr>
                <w:rFonts w:cstheme="minorHAnsi"/>
                <w:sz w:val="24"/>
                <w:szCs w:val="24"/>
              </w:rPr>
              <w:t xml:space="preserve"> 6.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Nie ocenia się ucznia do dwóch dni po dłuższej (co najmniej tygodniowej)</w:t>
            </w:r>
          </w:p>
          <w:p w14:paraId="3EF72684" w14:textId="77777777" w:rsidR="006E278C" w:rsidRPr="00740526" w:rsidRDefault="006E278C" w:rsidP="0074052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4"/>
                <w:szCs w:val="24"/>
              </w:rPr>
            </w:pPr>
            <w:r w:rsidRPr="00740526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usprawiedliwionej </w:t>
            </w:r>
            <w:r w:rsidRPr="00740526">
              <w:rPr>
                <w:rFonts w:cstheme="minorHAnsi"/>
                <w:i/>
                <w:iCs/>
                <w:sz w:val="24"/>
                <w:szCs w:val="24"/>
              </w:rPr>
              <w:t>nieobecności.</w:t>
            </w:r>
          </w:p>
          <w:p w14:paraId="5348004C" w14:textId="77777777" w:rsidR="006E278C" w:rsidRPr="00740526" w:rsidRDefault="006E278C">
            <w:pPr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6E278C" w:rsidRPr="004F42A1" w14:paraId="3DF66BA7" w14:textId="77777777">
        <w:tc>
          <w:tcPr>
            <w:tcW w:w="10456" w:type="dxa"/>
          </w:tcPr>
          <w:p w14:paraId="1690C151" w14:textId="77777777" w:rsidR="006E278C" w:rsidRPr="004F42A1" w:rsidRDefault="006E278C" w:rsidP="006E278C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lastRenderedPageBreak/>
              <w:t>Informowanie ucznia o poziomie jego osiągnięć edukacyjnych oraz o postępach w tym zakresie przebiega następująco:</w:t>
            </w:r>
          </w:p>
          <w:p w14:paraId="4A54F45A" w14:textId="77777777" w:rsidR="006E278C" w:rsidRPr="004F42A1" w:rsidRDefault="006E278C" w:rsidP="00E00D9D">
            <w:pPr>
              <w:pStyle w:val="TableParagraph"/>
              <w:numPr>
                <w:ilvl w:val="1"/>
                <w:numId w:val="9"/>
              </w:numPr>
              <w:tabs>
                <w:tab w:val="left" w:pos="283"/>
              </w:tabs>
              <w:ind w:right="506" w:firstLine="0"/>
              <w:rPr>
                <w:rFonts w:asciiTheme="minorHAnsi" w:hAnsiTheme="minorHAnsi" w:cstheme="minorHAnsi"/>
                <w:i/>
                <w:sz w:val="24"/>
              </w:rPr>
            </w:pPr>
            <w:r w:rsidRPr="004F42A1">
              <w:rPr>
                <w:rFonts w:asciiTheme="minorHAnsi" w:hAnsiTheme="minorHAnsi" w:cstheme="minorHAnsi"/>
                <w:i/>
                <w:sz w:val="24"/>
              </w:rPr>
              <w:t>Każda ocena z pracy pisemnej jest uzasadniona przyznaną punktacją procentową, a w miarę</w:t>
            </w:r>
            <w:r w:rsidRPr="004F42A1">
              <w:rPr>
                <w:rFonts w:asciiTheme="minorHAnsi" w:hAnsiTheme="minorHAnsi" w:cstheme="minorHAnsi"/>
                <w:i/>
                <w:spacing w:val="-58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potrzeb – dodatkowym</w:t>
            </w:r>
            <w:r w:rsidRPr="004F42A1">
              <w:rPr>
                <w:rFonts w:asciiTheme="minorHAnsi" w:hAnsiTheme="minorHAnsi" w:cstheme="minorHAnsi"/>
                <w:i/>
                <w:spacing w:val="-1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pisemnym</w:t>
            </w:r>
            <w:r w:rsidRPr="004F42A1">
              <w:rPr>
                <w:rFonts w:asciiTheme="minorHAnsi" w:hAnsiTheme="minorHAnsi" w:cstheme="minorHAnsi"/>
                <w:i/>
                <w:spacing w:val="-1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komentarzem</w:t>
            </w:r>
            <w:r w:rsidRPr="004F42A1">
              <w:rPr>
                <w:rFonts w:asciiTheme="minorHAnsi" w:hAnsiTheme="minorHAnsi" w:cstheme="minorHAnsi"/>
                <w:i/>
                <w:spacing w:val="-1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do niej.</w:t>
            </w:r>
          </w:p>
          <w:p w14:paraId="382EF5D1" w14:textId="77777777" w:rsidR="006E278C" w:rsidRDefault="006E278C" w:rsidP="00E00D9D">
            <w:pPr>
              <w:pStyle w:val="TableParagraph"/>
              <w:numPr>
                <w:ilvl w:val="1"/>
                <w:numId w:val="9"/>
              </w:numPr>
              <w:tabs>
                <w:tab w:val="left" w:pos="297"/>
              </w:tabs>
              <w:ind w:right="815" w:firstLine="0"/>
              <w:rPr>
                <w:rFonts w:asciiTheme="minorHAnsi" w:hAnsiTheme="minorHAnsi" w:cstheme="minorHAnsi"/>
                <w:i/>
                <w:sz w:val="24"/>
              </w:rPr>
            </w:pPr>
            <w:r w:rsidRPr="004F42A1">
              <w:rPr>
                <w:rFonts w:asciiTheme="minorHAnsi" w:hAnsiTheme="minorHAnsi" w:cstheme="minorHAnsi"/>
                <w:i/>
                <w:sz w:val="24"/>
              </w:rPr>
              <w:t>Każda</w:t>
            </w:r>
            <w:r w:rsidRPr="004F42A1">
              <w:rPr>
                <w:rFonts w:asciiTheme="minorHAnsi" w:hAnsiTheme="minorHAnsi" w:cstheme="minorHAnsi"/>
                <w:i/>
                <w:spacing w:val="-5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ocena</w:t>
            </w:r>
            <w:r w:rsidRPr="004F42A1">
              <w:rPr>
                <w:rFonts w:asciiTheme="minorHAnsi" w:hAnsiTheme="minorHAnsi" w:cstheme="minorHAnsi"/>
                <w:i/>
                <w:spacing w:val="-2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za</w:t>
            </w:r>
            <w:r w:rsidRPr="004F42A1">
              <w:rPr>
                <w:rFonts w:asciiTheme="minorHAnsi" w:hAnsiTheme="minorHAnsi" w:cstheme="minorHAnsi"/>
                <w:i/>
                <w:spacing w:val="-5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odpowiedź</w:t>
            </w:r>
            <w:r w:rsidRPr="004F42A1">
              <w:rPr>
                <w:rFonts w:asciiTheme="minorHAnsi" w:hAnsiTheme="minorHAnsi" w:cstheme="minorHAnsi"/>
                <w:i/>
                <w:spacing w:val="-2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ustną</w:t>
            </w:r>
            <w:r w:rsidRPr="004F42A1">
              <w:rPr>
                <w:rFonts w:asciiTheme="minorHAnsi" w:hAnsiTheme="minorHAnsi" w:cstheme="minorHAnsi"/>
                <w:i/>
                <w:spacing w:val="-5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jest</w:t>
            </w:r>
            <w:r w:rsidRPr="004F42A1">
              <w:rPr>
                <w:rFonts w:asciiTheme="minorHAnsi" w:hAnsiTheme="minorHAnsi" w:cstheme="minorHAnsi"/>
                <w:i/>
                <w:spacing w:val="-2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uzasadniona</w:t>
            </w:r>
            <w:r w:rsidRPr="004F42A1">
              <w:rPr>
                <w:rFonts w:asciiTheme="minorHAnsi" w:hAnsiTheme="minorHAnsi" w:cstheme="minorHAnsi"/>
                <w:i/>
                <w:spacing w:val="-3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ustnie</w:t>
            </w:r>
            <w:r w:rsidRPr="004F42A1">
              <w:rPr>
                <w:rFonts w:asciiTheme="minorHAnsi" w:hAnsiTheme="minorHAnsi" w:cstheme="minorHAnsi"/>
                <w:i/>
                <w:spacing w:val="-4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na</w:t>
            </w:r>
            <w:r w:rsidRPr="004F42A1">
              <w:rPr>
                <w:rFonts w:asciiTheme="minorHAnsi" w:hAnsiTheme="minorHAnsi" w:cstheme="minorHAnsi"/>
                <w:i/>
                <w:spacing w:val="-3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forum</w:t>
            </w:r>
            <w:r w:rsidRPr="004F42A1">
              <w:rPr>
                <w:rFonts w:asciiTheme="minorHAnsi" w:hAnsiTheme="minorHAnsi" w:cstheme="minorHAnsi"/>
                <w:i/>
                <w:spacing w:val="-4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klasy,</w:t>
            </w:r>
            <w:r w:rsidRPr="004F42A1">
              <w:rPr>
                <w:rFonts w:asciiTheme="minorHAnsi" w:hAnsiTheme="minorHAnsi" w:cstheme="minorHAnsi"/>
                <w:i/>
                <w:spacing w:val="-3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ze</w:t>
            </w:r>
            <w:r w:rsidRPr="004F42A1">
              <w:rPr>
                <w:rFonts w:asciiTheme="minorHAnsi" w:hAnsiTheme="minorHAnsi" w:cstheme="minorHAnsi"/>
                <w:i/>
                <w:spacing w:val="-3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wskazaniem</w:t>
            </w:r>
            <w:r w:rsidRPr="004F42A1">
              <w:rPr>
                <w:rFonts w:asciiTheme="minorHAnsi" w:hAnsiTheme="minorHAnsi" w:cstheme="minorHAnsi"/>
                <w:i/>
                <w:spacing w:val="-57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obszarów</w:t>
            </w:r>
            <w:r w:rsidRPr="004F42A1">
              <w:rPr>
                <w:rFonts w:asciiTheme="minorHAnsi" w:hAnsiTheme="minorHAnsi" w:cstheme="minorHAnsi"/>
                <w:i/>
                <w:spacing w:val="1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poprawnie</w:t>
            </w:r>
            <w:r w:rsidRPr="004F42A1">
              <w:rPr>
                <w:rFonts w:asciiTheme="minorHAnsi" w:hAnsiTheme="minorHAnsi" w:cstheme="minorHAnsi"/>
                <w:i/>
                <w:spacing w:val="-2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wykonanych</w:t>
            </w:r>
            <w:r w:rsidRPr="004F42A1">
              <w:rPr>
                <w:rFonts w:asciiTheme="minorHAnsi" w:hAnsiTheme="minorHAnsi" w:cstheme="minorHAnsi"/>
                <w:i/>
                <w:spacing w:val="-1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i umiejętności</w:t>
            </w:r>
            <w:r w:rsidRPr="004F42A1">
              <w:rPr>
                <w:rFonts w:asciiTheme="minorHAnsi" w:hAnsiTheme="minorHAnsi" w:cstheme="minorHAnsi"/>
                <w:i/>
                <w:spacing w:val="1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wymagających</w:t>
            </w:r>
            <w:r w:rsidRPr="004F42A1">
              <w:rPr>
                <w:rFonts w:asciiTheme="minorHAnsi" w:hAnsiTheme="minorHAnsi" w:cstheme="minorHAnsi"/>
                <w:i/>
                <w:spacing w:val="-1"/>
                <w:sz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</w:rPr>
              <w:t>ćwiczenia.</w:t>
            </w:r>
          </w:p>
          <w:p w14:paraId="462F21CC" w14:textId="2EE84720" w:rsidR="004C40C2" w:rsidRPr="006764BD" w:rsidRDefault="004C40C2" w:rsidP="0050652B">
            <w:pPr>
              <w:pStyle w:val="Akapitzlist"/>
              <w:numPr>
                <w:ilvl w:val="1"/>
                <w:numId w:val="9"/>
              </w:numPr>
              <w:rPr>
                <w:rFonts w:cstheme="minorHAnsi"/>
                <w:i/>
                <w:sz w:val="24"/>
              </w:rPr>
            </w:pPr>
            <w:r w:rsidRPr="004F42A1">
              <w:rPr>
                <w:rFonts w:cstheme="minorHAnsi"/>
                <w:i/>
                <w:sz w:val="24"/>
              </w:rPr>
              <w:t>Nauczyciel przy wystawianiu oceny śródrocznej i rocznej w pierwszej kolejności bierze pod</w:t>
            </w:r>
            <w:r w:rsidRPr="004F42A1">
              <w:rPr>
                <w:rFonts w:cstheme="minorHAnsi"/>
                <w:i/>
                <w:spacing w:val="-57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uwagę</w:t>
            </w:r>
            <w:r w:rsidR="00E00D9D">
              <w:rPr>
                <w:rFonts w:cstheme="minorHAnsi"/>
                <w:i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wkład pracy ucznia i jego zaangażowanie w proces dydaktyczny.</w:t>
            </w:r>
          </w:p>
          <w:p w14:paraId="17915855" w14:textId="7897E6EC" w:rsidR="006E278C" w:rsidRPr="004F42A1" w:rsidRDefault="006E278C">
            <w:pPr>
              <w:pStyle w:val="Akapitzlist"/>
              <w:ind w:left="56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t>Średnia ważona jest wyjściową do wystawienia oceny śródrocznej</w:t>
            </w:r>
            <w:r w:rsidR="00FE50EA" w:rsidRPr="004F42A1">
              <w:rPr>
                <w:rFonts w:cstheme="minorHAnsi"/>
                <w:b/>
                <w:sz w:val="24"/>
                <w:szCs w:val="24"/>
              </w:rPr>
              <w:t xml:space="preserve"> i </w:t>
            </w:r>
            <w:proofErr w:type="spellStart"/>
            <w:r w:rsidR="00FE50EA" w:rsidRPr="004F42A1">
              <w:rPr>
                <w:rFonts w:cstheme="minorHAnsi"/>
                <w:b/>
                <w:sz w:val="24"/>
                <w:szCs w:val="24"/>
              </w:rPr>
              <w:t>końcoworocznej</w:t>
            </w:r>
            <w:proofErr w:type="spellEnd"/>
            <w:r w:rsidR="00FE50EA" w:rsidRPr="004F42A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4F42A1">
              <w:rPr>
                <w:rFonts w:cstheme="minorHAnsi"/>
                <w:b/>
                <w:sz w:val="24"/>
                <w:szCs w:val="24"/>
              </w:rPr>
              <w:t>.</w:t>
            </w:r>
          </w:p>
        </w:tc>
      </w:tr>
      <w:tr w:rsidR="006E278C" w:rsidRPr="004F42A1" w14:paraId="3F01223A" w14:textId="77777777">
        <w:tc>
          <w:tcPr>
            <w:tcW w:w="10456" w:type="dxa"/>
          </w:tcPr>
          <w:p w14:paraId="318CB70B" w14:textId="77777777" w:rsidR="006E278C" w:rsidRPr="004F42A1" w:rsidRDefault="006E278C" w:rsidP="006E278C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t>Nieprzygotowania</w:t>
            </w:r>
          </w:p>
          <w:p w14:paraId="7E56DE82" w14:textId="77777777" w:rsidR="006E278C" w:rsidRPr="004F42A1" w:rsidRDefault="006E278C" w:rsidP="006E278C">
            <w:pPr>
              <w:pStyle w:val="TableParagraph"/>
              <w:numPr>
                <w:ilvl w:val="1"/>
                <w:numId w:val="10"/>
              </w:numPr>
              <w:tabs>
                <w:tab w:val="left" w:pos="279"/>
              </w:tabs>
              <w:ind w:right="1056" w:firstLine="0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W</w:t>
            </w:r>
            <w:r w:rsidRPr="004F42A1">
              <w:rPr>
                <w:rFonts w:asciiTheme="minorHAnsi" w:hAnsiTheme="minorHAnsi" w:cstheme="minorHAnsi"/>
                <w:i/>
                <w:spacing w:val="-8"/>
                <w:sz w:val="24"/>
                <w:szCs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przypadku</w:t>
            </w:r>
            <w:r w:rsidRPr="004F42A1">
              <w:rPr>
                <w:rFonts w:asciiTheme="minorHAnsi" w:hAnsiTheme="minorHAnsi" w:cstheme="minorHAnsi"/>
                <w:i/>
                <w:spacing w:val="-3"/>
                <w:sz w:val="24"/>
                <w:szCs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zdarzeń</w:t>
            </w:r>
            <w:r w:rsidRPr="004F42A1">
              <w:rPr>
                <w:rFonts w:asciiTheme="minorHAnsi" w:hAnsiTheme="minorHAnsi" w:cstheme="minorHAnsi"/>
                <w:i/>
                <w:spacing w:val="-2"/>
                <w:sz w:val="24"/>
                <w:szCs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losowych</w:t>
            </w:r>
            <w:r w:rsidRPr="004F42A1">
              <w:rPr>
                <w:rFonts w:asciiTheme="minorHAnsi" w:hAnsiTheme="minorHAnsi" w:cstheme="minorHAnsi"/>
                <w:i/>
                <w:spacing w:val="-3"/>
                <w:sz w:val="24"/>
                <w:szCs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uczeń</w:t>
            </w:r>
            <w:r w:rsidRPr="004F42A1">
              <w:rPr>
                <w:rFonts w:asciiTheme="minorHAnsi" w:hAnsiTheme="minorHAnsi" w:cstheme="minorHAnsi"/>
                <w:i/>
                <w:spacing w:val="-3"/>
                <w:sz w:val="24"/>
                <w:szCs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ma</w:t>
            </w:r>
            <w:r w:rsidRPr="004F42A1">
              <w:rPr>
                <w:rFonts w:asciiTheme="minorHAnsi" w:hAnsiTheme="minorHAnsi" w:cstheme="minorHAnsi"/>
                <w:i/>
                <w:spacing w:val="-2"/>
                <w:sz w:val="24"/>
                <w:szCs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prawo</w:t>
            </w:r>
            <w:r w:rsidRPr="004F42A1">
              <w:rPr>
                <w:rFonts w:asciiTheme="minorHAnsi" w:hAnsiTheme="minorHAnsi" w:cstheme="minorHAnsi"/>
                <w:i/>
                <w:spacing w:val="-2"/>
                <w:sz w:val="24"/>
                <w:szCs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2</w:t>
            </w:r>
            <w:r w:rsidRPr="004F42A1">
              <w:rPr>
                <w:rFonts w:asciiTheme="minorHAnsi" w:hAnsiTheme="minorHAnsi" w:cstheme="minorHAnsi"/>
                <w:i/>
                <w:spacing w:val="-3"/>
                <w:sz w:val="24"/>
                <w:szCs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razy</w:t>
            </w:r>
            <w:r w:rsidRPr="004F42A1">
              <w:rPr>
                <w:rFonts w:asciiTheme="minorHAnsi" w:hAnsiTheme="minorHAnsi" w:cstheme="minorHAnsi"/>
                <w:i/>
                <w:spacing w:val="-3"/>
                <w:sz w:val="24"/>
                <w:szCs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w</w:t>
            </w:r>
            <w:r w:rsidRPr="004F42A1">
              <w:rPr>
                <w:rFonts w:asciiTheme="minorHAnsi" w:hAnsiTheme="minorHAnsi" w:cstheme="minorHAnsi"/>
                <w:i/>
                <w:spacing w:val="-2"/>
                <w:sz w:val="24"/>
                <w:szCs w:val="24"/>
              </w:rPr>
              <w:t xml:space="preserve"> półroczu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skorzystać</w:t>
            </w:r>
            <w:r w:rsidRPr="004F42A1">
              <w:rPr>
                <w:rFonts w:asciiTheme="minorHAnsi" w:hAnsiTheme="minorHAnsi" w:cstheme="minorHAnsi"/>
                <w:i/>
                <w:spacing w:val="-4"/>
                <w:sz w:val="24"/>
                <w:szCs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z</w:t>
            </w:r>
            <w:r w:rsidRPr="004F42A1">
              <w:rPr>
                <w:rFonts w:asciiTheme="minorHAnsi" w:hAnsiTheme="minorHAnsi" w:cstheme="minorHAnsi"/>
                <w:i/>
                <w:spacing w:val="-3"/>
                <w:sz w:val="24"/>
                <w:szCs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tzw.</w:t>
            </w:r>
            <w:r w:rsidRPr="004F42A1">
              <w:rPr>
                <w:rFonts w:asciiTheme="minorHAnsi" w:hAnsiTheme="minorHAnsi" w:cstheme="minorHAnsi"/>
                <w:i/>
                <w:spacing w:val="-57"/>
                <w:sz w:val="24"/>
                <w:szCs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nieprzygotowania</w:t>
            </w:r>
            <w:r w:rsidRPr="004F42A1">
              <w:rPr>
                <w:rFonts w:asciiTheme="minorHAnsi" w:hAnsiTheme="minorHAnsi" w:cstheme="minorHAnsi"/>
                <w:i/>
                <w:spacing w:val="-2"/>
                <w:sz w:val="24"/>
                <w:szCs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bez</w:t>
            </w:r>
            <w:r w:rsidRPr="004F42A1">
              <w:rPr>
                <w:rFonts w:asciiTheme="minorHAnsi" w:hAnsiTheme="minorHAnsi" w:cstheme="minorHAnsi"/>
                <w:i/>
                <w:spacing w:val="1"/>
                <w:sz w:val="24"/>
                <w:szCs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wyjaśniania</w:t>
            </w:r>
            <w:r w:rsidRPr="004F42A1">
              <w:rPr>
                <w:rFonts w:asciiTheme="minorHAnsi" w:hAnsiTheme="minorHAnsi" w:cstheme="minorHAnsi"/>
                <w:i/>
                <w:spacing w:val="-2"/>
                <w:sz w:val="24"/>
                <w:szCs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jego</w:t>
            </w:r>
            <w:r w:rsidRPr="004F42A1">
              <w:rPr>
                <w:rFonts w:asciiTheme="minorHAnsi" w:hAnsiTheme="minorHAnsi" w:cstheme="minorHAnsi"/>
                <w:i/>
                <w:spacing w:val="1"/>
                <w:sz w:val="24"/>
                <w:szCs w:val="24"/>
              </w:rPr>
              <w:t xml:space="preserve"> </w:t>
            </w:r>
            <w:r w:rsidRPr="004F42A1">
              <w:rPr>
                <w:rFonts w:asciiTheme="minorHAnsi" w:hAnsiTheme="minorHAnsi" w:cstheme="minorHAnsi"/>
                <w:i/>
                <w:sz w:val="24"/>
                <w:szCs w:val="24"/>
              </w:rPr>
              <w:t>powodów.</w:t>
            </w:r>
          </w:p>
          <w:p w14:paraId="071A521E" w14:textId="49C16B9A" w:rsidR="006E278C" w:rsidRPr="0050652B" w:rsidRDefault="006E278C" w:rsidP="0050652B">
            <w:pPr>
              <w:pStyle w:val="Akapitzlist"/>
              <w:numPr>
                <w:ilvl w:val="1"/>
                <w:numId w:val="10"/>
              </w:numPr>
              <w:rPr>
                <w:rFonts w:cstheme="minorHAnsi"/>
                <w:i/>
                <w:sz w:val="24"/>
                <w:szCs w:val="24"/>
              </w:rPr>
            </w:pPr>
            <w:r w:rsidRPr="000E0C23">
              <w:rPr>
                <w:rFonts w:cstheme="minorHAnsi"/>
                <w:i/>
                <w:sz w:val="24"/>
                <w:szCs w:val="24"/>
              </w:rPr>
              <w:t>Nieprzygotowania</w:t>
            </w:r>
            <w:r w:rsidRPr="000E0C23">
              <w:rPr>
                <w:rFonts w:cstheme="minorHAnsi"/>
                <w:i/>
                <w:spacing w:val="-4"/>
                <w:sz w:val="24"/>
                <w:szCs w:val="24"/>
              </w:rPr>
              <w:t xml:space="preserve"> </w:t>
            </w:r>
            <w:r w:rsidRPr="000E0C23">
              <w:rPr>
                <w:rFonts w:cstheme="minorHAnsi"/>
                <w:i/>
                <w:sz w:val="24"/>
                <w:szCs w:val="24"/>
              </w:rPr>
              <w:t>zgłasza</w:t>
            </w:r>
            <w:r w:rsidRPr="000E0C23">
              <w:rPr>
                <w:rFonts w:cstheme="minorHAnsi"/>
                <w:i/>
                <w:spacing w:val="-3"/>
                <w:sz w:val="24"/>
                <w:szCs w:val="24"/>
              </w:rPr>
              <w:t xml:space="preserve"> </w:t>
            </w:r>
            <w:r w:rsidRPr="000E0C23">
              <w:rPr>
                <w:rFonts w:cstheme="minorHAnsi"/>
                <w:i/>
                <w:sz w:val="24"/>
                <w:szCs w:val="24"/>
              </w:rPr>
              <w:t>się</w:t>
            </w:r>
            <w:r w:rsidRPr="000E0C23">
              <w:rPr>
                <w:rFonts w:cstheme="minorHAnsi"/>
                <w:i/>
                <w:spacing w:val="-3"/>
                <w:sz w:val="24"/>
                <w:szCs w:val="24"/>
              </w:rPr>
              <w:t xml:space="preserve"> </w:t>
            </w:r>
            <w:r w:rsidRPr="000E0C23">
              <w:rPr>
                <w:rFonts w:cstheme="minorHAnsi"/>
                <w:i/>
                <w:sz w:val="24"/>
                <w:szCs w:val="24"/>
              </w:rPr>
              <w:t>z</w:t>
            </w:r>
            <w:r w:rsidRPr="000E0C23">
              <w:rPr>
                <w:rFonts w:cstheme="minorHAnsi"/>
                <w:i/>
                <w:spacing w:val="-1"/>
                <w:sz w:val="24"/>
                <w:szCs w:val="24"/>
              </w:rPr>
              <w:t xml:space="preserve"> </w:t>
            </w:r>
            <w:r w:rsidRPr="000E0C23">
              <w:rPr>
                <w:rFonts w:cstheme="minorHAnsi"/>
                <w:i/>
                <w:sz w:val="24"/>
                <w:szCs w:val="24"/>
              </w:rPr>
              <w:t>miejsca</w:t>
            </w:r>
            <w:r w:rsidRPr="000E0C23">
              <w:rPr>
                <w:rFonts w:cstheme="minorHAnsi"/>
                <w:i/>
                <w:spacing w:val="-3"/>
                <w:sz w:val="24"/>
                <w:szCs w:val="24"/>
              </w:rPr>
              <w:t xml:space="preserve"> </w:t>
            </w:r>
            <w:r w:rsidRPr="000E0C23">
              <w:rPr>
                <w:rFonts w:cstheme="minorHAnsi"/>
                <w:i/>
                <w:sz w:val="24"/>
                <w:szCs w:val="24"/>
              </w:rPr>
              <w:t>ustnie</w:t>
            </w:r>
            <w:r w:rsidRPr="000E0C23">
              <w:rPr>
                <w:rFonts w:cstheme="minorHAnsi"/>
                <w:i/>
                <w:spacing w:val="-2"/>
                <w:sz w:val="24"/>
                <w:szCs w:val="24"/>
              </w:rPr>
              <w:t xml:space="preserve"> </w:t>
            </w:r>
            <w:r w:rsidRPr="000E0C23">
              <w:rPr>
                <w:rFonts w:cstheme="minorHAnsi"/>
                <w:i/>
                <w:sz w:val="24"/>
                <w:szCs w:val="24"/>
              </w:rPr>
              <w:t>na</w:t>
            </w:r>
            <w:r w:rsidRPr="000E0C23">
              <w:rPr>
                <w:rFonts w:cstheme="minorHAnsi"/>
                <w:i/>
                <w:spacing w:val="-3"/>
                <w:sz w:val="24"/>
                <w:szCs w:val="24"/>
              </w:rPr>
              <w:t xml:space="preserve"> </w:t>
            </w:r>
            <w:r w:rsidRPr="000E0C23">
              <w:rPr>
                <w:rFonts w:cstheme="minorHAnsi"/>
                <w:i/>
                <w:sz w:val="24"/>
                <w:szCs w:val="24"/>
              </w:rPr>
              <w:t>początku</w:t>
            </w:r>
            <w:r w:rsidRPr="000E0C23">
              <w:rPr>
                <w:rFonts w:cstheme="minorHAnsi"/>
                <w:i/>
                <w:spacing w:val="-1"/>
                <w:sz w:val="24"/>
                <w:szCs w:val="24"/>
              </w:rPr>
              <w:t xml:space="preserve"> </w:t>
            </w:r>
            <w:r w:rsidRPr="000E0C23">
              <w:rPr>
                <w:rFonts w:cstheme="minorHAnsi"/>
                <w:i/>
                <w:sz w:val="24"/>
                <w:szCs w:val="24"/>
              </w:rPr>
              <w:t>zajęć</w:t>
            </w:r>
            <w:r w:rsidRPr="000E0C23">
              <w:rPr>
                <w:rFonts w:cstheme="minorHAnsi"/>
                <w:i/>
                <w:spacing w:val="-3"/>
                <w:sz w:val="24"/>
                <w:szCs w:val="24"/>
              </w:rPr>
              <w:t xml:space="preserve"> </w:t>
            </w:r>
            <w:r w:rsidRPr="000E0C23">
              <w:rPr>
                <w:rFonts w:cstheme="minorHAnsi"/>
                <w:i/>
                <w:sz w:val="24"/>
                <w:szCs w:val="24"/>
              </w:rPr>
              <w:t>po</w:t>
            </w:r>
            <w:r w:rsidRPr="000E0C23">
              <w:rPr>
                <w:rFonts w:cstheme="minorHAnsi"/>
                <w:i/>
                <w:spacing w:val="-2"/>
                <w:sz w:val="24"/>
                <w:szCs w:val="24"/>
              </w:rPr>
              <w:t xml:space="preserve"> </w:t>
            </w:r>
            <w:r w:rsidRPr="000E0C23">
              <w:rPr>
                <w:rFonts w:cstheme="minorHAnsi"/>
                <w:i/>
                <w:sz w:val="24"/>
                <w:szCs w:val="24"/>
              </w:rPr>
              <w:t>sprawdzeniu</w:t>
            </w:r>
            <w:r w:rsidRPr="000E0C23">
              <w:rPr>
                <w:rFonts w:cstheme="minorHAnsi"/>
                <w:i/>
                <w:spacing w:val="-1"/>
                <w:sz w:val="24"/>
                <w:szCs w:val="24"/>
              </w:rPr>
              <w:t xml:space="preserve"> </w:t>
            </w:r>
            <w:r w:rsidRPr="000E0C23">
              <w:rPr>
                <w:rFonts w:cstheme="minorHAnsi"/>
                <w:i/>
                <w:sz w:val="24"/>
                <w:szCs w:val="24"/>
              </w:rPr>
              <w:t>listy</w:t>
            </w:r>
            <w:r w:rsidR="0050652B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Pr="0050652B">
              <w:rPr>
                <w:rFonts w:cstheme="minorHAnsi"/>
                <w:i/>
                <w:spacing w:val="-57"/>
                <w:sz w:val="24"/>
                <w:szCs w:val="24"/>
              </w:rPr>
              <w:t xml:space="preserve">          </w:t>
            </w:r>
            <w:r w:rsidR="006764BD" w:rsidRPr="0050652B">
              <w:rPr>
                <w:rFonts w:cstheme="minorHAnsi"/>
                <w:i/>
                <w:spacing w:val="-57"/>
                <w:sz w:val="24"/>
                <w:szCs w:val="24"/>
              </w:rPr>
              <w:t xml:space="preserve">      </w:t>
            </w:r>
            <w:r w:rsidR="000E0C23" w:rsidRPr="0050652B">
              <w:rPr>
                <w:rFonts w:cstheme="minorHAnsi"/>
                <w:i/>
                <w:spacing w:val="-57"/>
                <w:sz w:val="24"/>
                <w:szCs w:val="24"/>
              </w:rPr>
              <w:t xml:space="preserve">                      </w:t>
            </w:r>
            <w:r w:rsidRPr="0050652B">
              <w:rPr>
                <w:rFonts w:cstheme="minorHAnsi"/>
                <w:i/>
                <w:sz w:val="24"/>
                <w:szCs w:val="24"/>
              </w:rPr>
              <w:t>obecności.</w:t>
            </w:r>
          </w:p>
          <w:p w14:paraId="65A3264C" w14:textId="1995630C" w:rsidR="00FE50EA" w:rsidRPr="004F42A1" w:rsidRDefault="00FE50EA">
            <w:pPr>
              <w:rPr>
                <w:rFonts w:cstheme="minorHAnsi"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  <w:szCs w:val="24"/>
              </w:rPr>
              <w:t>c</w:t>
            </w:r>
            <w:r w:rsidRPr="004F42A1">
              <w:rPr>
                <w:rFonts w:cstheme="minorHAnsi"/>
                <w:iCs/>
                <w:sz w:val="24"/>
                <w:szCs w:val="24"/>
              </w:rPr>
              <w:t xml:space="preserve">. </w:t>
            </w:r>
            <w:r w:rsidRPr="004F42A1">
              <w:rPr>
                <w:rFonts w:cstheme="minorHAnsi"/>
                <w:i/>
                <w:sz w:val="24"/>
                <w:szCs w:val="24"/>
              </w:rPr>
              <w:t>Uczeń nie może zgłosić nieprzygotowania do lekcji powtórzeniowej lub sprawdzianu.</w:t>
            </w:r>
          </w:p>
        </w:tc>
      </w:tr>
      <w:tr w:rsidR="006E278C" w:rsidRPr="004F42A1" w14:paraId="50852FED" w14:textId="77777777">
        <w:tc>
          <w:tcPr>
            <w:tcW w:w="10456" w:type="dxa"/>
          </w:tcPr>
          <w:p w14:paraId="58A09167" w14:textId="77777777" w:rsidR="0050652B" w:rsidRPr="0050652B" w:rsidRDefault="006E278C" w:rsidP="006E278C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t>Szczególne osiągnięcia uczniów:</w:t>
            </w:r>
            <w:r w:rsidRPr="004F42A1">
              <w:rPr>
                <w:rFonts w:cstheme="minorHAnsi"/>
                <w:i/>
                <w:sz w:val="24"/>
                <w:szCs w:val="24"/>
              </w:rPr>
              <w:br/>
            </w:r>
            <w:r w:rsidRPr="004F42A1">
              <w:rPr>
                <w:rFonts w:cstheme="minorHAnsi"/>
                <w:i/>
                <w:sz w:val="24"/>
              </w:rPr>
              <w:t>W tym</w:t>
            </w:r>
            <w:r w:rsidRPr="004F42A1">
              <w:rPr>
                <w:rFonts w:cstheme="minorHAnsi"/>
                <w:i/>
                <w:spacing w:val="-3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udział</w:t>
            </w:r>
            <w:r w:rsidRPr="004F42A1">
              <w:rPr>
                <w:rFonts w:cstheme="minorHAnsi"/>
                <w:i/>
                <w:spacing w:val="-3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w</w:t>
            </w:r>
            <w:r w:rsidRPr="004F42A1">
              <w:rPr>
                <w:rFonts w:cstheme="minorHAnsi"/>
                <w:i/>
                <w:spacing w:val="-3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konkursach</w:t>
            </w:r>
            <w:r w:rsidRPr="004F42A1">
              <w:rPr>
                <w:rFonts w:cstheme="minorHAnsi"/>
                <w:i/>
                <w:spacing w:val="-3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przedmiotowych,</w:t>
            </w:r>
            <w:r w:rsidRPr="004F42A1">
              <w:rPr>
                <w:rFonts w:cstheme="minorHAnsi"/>
                <w:i/>
                <w:spacing w:val="-3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szkolnych</w:t>
            </w:r>
            <w:r w:rsidRPr="004F42A1">
              <w:rPr>
                <w:rFonts w:cstheme="minorHAnsi"/>
                <w:i/>
                <w:spacing w:val="-3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i</w:t>
            </w:r>
            <w:r w:rsidRPr="004F42A1">
              <w:rPr>
                <w:rFonts w:cstheme="minorHAnsi"/>
                <w:i/>
                <w:spacing w:val="-57"/>
                <w:sz w:val="24"/>
              </w:rPr>
              <w:t xml:space="preserve">                 </w:t>
            </w:r>
            <w:r w:rsidRPr="004F42A1">
              <w:rPr>
                <w:rFonts w:cstheme="minorHAnsi"/>
                <w:i/>
                <w:sz w:val="24"/>
              </w:rPr>
              <w:t>międzyszkolnych,</w:t>
            </w:r>
            <w:r w:rsidRPr="004F42A1">
              <w:rPr>
                <w:rFonts w:cstheme="minorHAnsi"/>
                <w:i/>
                <w:spacing w:val="-1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są</w:t>
            </w:r>
            <w:r w:rsidRPr="004F42A1">
              <w:rPr>
                <w:rFonts w:cstheme="minorHAnsi"/>
                <w:i/>
                <w:spacing w:val="-2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oceniane</w:t>
            </w:r>
            <w:r w:rsidRPr="004F42A1">
              <w:rPr>
                <w:rFonts w:cstheme="minorHAnsi"/>
                <w:i/>
                <w:spacing w:val="1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 xml:space="preserve">zgodnie </w:t>
            </w:r>
          </w:p>
          <w:p w14:paraId="298AE523" w14:textId="1C49DC99" w:rsidR="006E278C" w:rsidRPr="004F42A1" w:rsidRDefault="006E278C" w:rsidP="0050652B">
            <w:pPr>
              <w:pStyle w:val="Akapitzlist"/>
              <w:ind w:left="360"/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</w:rPr>
              <w:t>z</w:t>
            </w:r>
            <w:r w:rsidRPr="004F42A1">
              <w:rPr>
                <w:rFonts w:cstheme="minorHAnsi"/>
                <w:i/>
                <w:spacing w:val="-1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zasadami</w:t>
            </w:r>
            <w:r w:rsidRPr="004F42A1">
              <w:rPr>
                <w:rFonts w:cstheme="minorHAnsi"/>
                <w:i/>
                <w:spacing w:val="-2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zapisanymi</w:t>
            </w:r>
            <w:r w:rsidRPr="004F42A1">
              <w:rPr>
                <w:rFonts w:cstheme="minorHAnsi"/>
                <w:i/>
                <w:spacing w:val="1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w</w:t>
            </w:r>
            <w:r w:rsidRPr="004F42A1">
              <w:rPr>
                <w:rFonts w:cstheme="minorHAnsi"/>
                <w:i/>
                <w:spacing w:val="-3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statucie</w:t>
            </w:r>
            <w:r w:rsidR="00FE50EA" w:rsidRPr="004F42A1">
              <w:rPr>
                <w:rFonts w:cstheme="minorHAnsi"/>
                <w:i/>
                <w:sz w:val="24"/>
              </w:rPr>
              <w:t>.</w:t>
            </w:r>
          </w:p>
        </w:tc>
      </w:tr>
      <w:tr w:rsidR="006E278C" w:rsidRPr="004F42A1" w14:paraId="6A557606" w14:textId="77777777">
        <w:tc>
          <w:tcPr>
            <w:tcW w:w="10456" w:type="dxa"/>
          </w:tcPr>
          <w:p w14:paraId="208C8A7D" w14:textId="77777777" w:rsidR="006E278C" w:rsidRPr="004F42A1" w:rsidRDefault="006E278C" w:rsidP="006E278C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t>Zeszyt:</w:t>
            </w:r>
          </w:p>
          <w:p w14:paraId="4AA9ACC2" w14:textId="626C04B5" w:rsidR="006E278C" w:rsidRPr="004F42A1" w:rsidRDefault="006E278C">
            <w:pPr>
              <w:pStyle w:val="Akapitzlist"/>
              <w:ind w:left="360"/>
              <w:rPr>
                <w:rFonts w:cstheme="minorHAnsi"/>
                <w:b/>
                <w:i/>
                <w:sz w:val="24"/>
                <w:szCs w:val="24"/>
              </w:rPr>
            </w:pPr>
            <w:r w:rsidRPr="004F42A1">
              <w:rPr>
                <w:rFonts w:cstheme="minorHAnsi"/>
                <w:i/>
                <w:sz w:val="24"/>
              </w:rPr>
              <w:t>Jest</w:t>
            </w:r>
            <w:r w:rsidRPr="004F42A1">
              <w:rPr>
                <w:rFonts w:cstheme="minorHAnsi"/>
                <w:i/>
                <w:spacing w:val="-3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własnością ucznia</w:t>
            </w:r>
            <w:r w:rsidRPr="004F42A1">
              <w:rPr>
                <w:rFonts w:cstheme="minorHAnsi"/>
                <w:i/>
                <w:spacing w:val="-1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i</w:t>
            </w:r>
            <w:r w:rsidRPr="004F42A1">
              <w:rPr>
                <w:rFonts w:cstheme="minorHAnsi"/>
                <w:i/>
                <w:spacing w:val="56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ma</w:t>
            </w:r>
            <w:r w:rsidRPr="004F42A1">
              <w:rPr>
                <w:rFonts w:cstheme="minorHAnsi"/>
                <w:i/>
                <w:spacing w:val="-1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być</w:t>
            </w:r>
            <w:r w:rsidRPr="004F42A1">
              <w:rPr>
                <w:rFonts w:cstheme="minorHAnsi"/>
                <w:i/>
                <w:spacing w:val="-3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prowadzony</w:t>
            </w:r>
            <w:r w:rsidRPr="004F42A1">
              <w:rPr>
                <w:rFonts w:cstheme="minorHAnsi"/>
                <w:i/>
                <w:spacing w:val="-1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czytelnie</w:t>
            </w:r>
            <w:r w:rsidR="00B73B1A" w:rsidRPr="004F42A1">
              <w:rPr>
                <w:rFonts w:cstheme="minorHAnsi"/>
                <w:i/>
                <w:sz w:val="24"/>
              </w:rPr>
              <w:t xml:space="preserve">, </w:t>
            </w:r>
            <w:r w:rsidRPr="004F42A1">
              <w:rPr>
                <w:rFonts w:cstheme="minorHAnsi"/>
                <w:i/>
                <w:sz w:val="24"/>
              </w:rPr>
              <w:t>starannie</w:t>
            </w:r>
            <w:r w:rsidR="00B73B1A" w:rsidRPr="004F42A1">
              <w:rPr>
                <w:rFonts w:cstheme="minorHAnsi"/>
                <w:i/>
                <w:sz w:val="24"/>
              </w:rPr>
              <w:t xml:space="preserve"> oraz systematycznie</w:t>
            </w:r>
            <w:r w:rsidRPr="004F42A1">
              <w:rPr>
                <w:rFonts w:cstheme="minorHAnsi"/>
                <w:i/>
                <w:sz w:val="24"/>
              </w:rPr>
              <w:t>.</w:t>
            </w:r>
            <w:r w:rsidRPr="004F42A1">
              <w:rPr>
                <w:rFonts w:cstheme="minorHAnsi"/>
                <w:i/>
                <w:spacing w:val="-1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Uczeń</w:t>
            </w:r>
            <w:r w:rsidRPr="004F42A1">
              <w:rPr>
                <w:rFonts w:cstheme="minorHAnsi"/>
                <w:i/>
                <w:spacing w:val="-2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ma dbać</w:t>
            </w:r>
            <w:r w:rsidRPr="004F42A1">
              <w:rPr>
                <w:rFonts w:cstheme="minorHAnsi"/>
                <w:i/>
                <w:spacing w:val="-3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o</w:t>
            </w:r>
            <w:r w:rsidRPr="004F42A1">
              <w:rPr>
                <w:rFonts w:cstheme="minorHAnsi"/>
                <w:i/>
                <w:spacing w:val="-57"/>
                <w:sz w:val="24"/>
              </w:rPr>
              <w:t xml:space="preserve">     </w:t>
            </w:r>
            <w:r w:rsidRPr="004F42A1">
              <w:rPr>
                <w:rFonts w:cstheme="minorHAnsi"/>
                <w:i/>
                <w:sz w:val="24"/>
              </w:rPr>
              <w:t>zapisywanie treści omawianych</w:t>
            </w:r>
            <w:r w:rsidRPr="004F42A1">
              <w:rPr>
                <w:rFonts w:cstheme="minorHAnsi"/>
                <w:i/>
                <w:spacing w:val="1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na</w:t>
            </w:r>
            <w:r w:rsidRPr="004F42A1">
              <w:rPr>
                <w:rFonts w:cstheme="minorHAnsi"/>
                <w:i/>
                <w:spacing w:val="-2"/>
                <w:sz w:val="24"/>
              </w:rPr>
              <w:t xml:space="preserve"> </w:t>
            </w:r>
            <w:r w:rsidRPr="004F42A1">
              <w:rPr>
                <w:rFonts w:cstheme="minorHAnsi"/>
                <w:i/>
                <w:sz w:val="24"/>
              </w:rPr>
              <w:t>lekcji.</w:t>
            </w:r>
            <w:r w:rsidR="00E717E2" w:rsidRPr="004F42A1">
              <w:rPr>
                <w:rFonts w:cstheme="minorHAnsi"/>
                <w:i/>
                <w:sz w:val="24"/>
              </w:rPr>
              <w:t xml:space="preserve"> </w:t>
            </w:r>
            <w:r w:rsidR="00B73B1A" w:rsidRPr="004F42A1">
              <w:rPr>
                <w:rFonts w:cstheme="minorHAnsi"/>
                <w:i/>
                <w:sz w:val="24"/>
              </w:rPr>
              <w:t xml:space="preserve">W przypadku nieobecności na lekcji uczeń zobowiązany jest uzupełnić </w:t>
            </w:r>
            <w:r w:rsidR="00E717E2" w:rsidRPr="004F42A1">
              <w:rPr>
                <w:rFonts w:cstheme="minorHAnsi"/>
                <w:i/>
                <w:sz w:val="24"/>
              </w:rPr>
              <w:t>notatkę z lekcji.</w:t>
            </w:r>
          </w:p>
        </w:tc>
      </w:tr>
      <w:tr w:rsidR="006E278C" w:rsidRPr="004F42A1" w14:paraId="54A1045A" w14:textId="77777777">
        <w:tc>
          <w:tcPr>
            <w:tcW w:w="10456" w:type="dxa"/>
          </w:tcPr>
          <w:p w14:paraId="6B9DC56E" w14:textId="77777777" w:rsidR="006E278C" w:rsidRPr="004F42A1" w:rsidRDefault="006E278C" w:rsidP="006E278C">
            <w:pPr>
              <w:pStyle w:val="Akapitzlist"/>
              <w:numPr>
                <w:ilvl w:val="0"/>
                <w:numId w:val="2"/>
              </w:num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F42A1">
              <w:rPr>
                <w:rFonts w:cstheme="minorHAnsi"/>
                <w:b/>
                <w:sz w:val="24"/>
                <w:szCs w:val="24"/>
              </w:rPr>
              <w:t>Postanowienia końcowe</w:t>
            </w:r>
          </w:p>
          <w:p w14:paraId="1EABF377" w14:textId="64FD91B5" w:rsidR="006E278C" w:rsidRPr="00257584" w:rsidRDefault="006E278C" w:rsidP="006E278C">
            <w:pPr>
              <w:pStyle w:val="TableParagraph"/>
              <w:numPr>
                <w:ilvl w:val="0"/>
                <w:numId w:val="11"/>
              </w:numPr>
              <w:tabs>
                <w:tab w:val="left" w:pos="238"/>
              </w:tabs>
              <w:spacing w:before="39"/>
              <w:ind w:right="299" w:firstLine="0"/>
              <w:jc w:val="both"/>
              <w:rPr>
                <w:rFonts w:asciiTheme="minorHAnsi" w:hAnsiTheme="minorHAnsi" w:cstheme="minorHAnsi"/>
                <w:i/>
                <w:iCs/>
                <w:sz w:val="24"/>
              </w:rPr>
            </w:pPr>
            <w:r w:rsidRPr="00257584">
              <w:rPr>
                <w:rFonts w:asciiTheme="minorHAnsi" w:hAnsiTheme="minorHAnsi" w:cstheme="minorHAnsi"/>
                <w:i/>
                <w:iCs/>
                <w:sz w:val="24"/>
              </w:rPr>
              <w:t>We</w:t>
            </w:r>
            <w:r w:rsidRPr="00257584">
              <w:rPr>
                <w:rFonts w:asciiTheme="minorHAnsi" w:hAnsiTheme="minorHAnsi" w:cstheme="minorHAnsi"/>
                <w:i/>
                <w:iCs/>
                <w:spacing w:val="-4"/>
                <w:sz w:val="24"/>
              </w:rPr>
              <w:t xml:space="preserve"> </w:t>
            </w:r>
            <w:r w:rsidRPr="00257584">
              <w:rPr>
                <w:rFonts w:asciiTheme="minorHAnsi" w:hAnsiTheme="minorHAnsi" w:cstheme="minorHAnsi"/>
                <w:i/>
                <w:iCs/>
                <w:sz w:val="24"/>
              </w:rPr>
              <w:t>wszystkich</w:t>
            </w:r>
            <w:r w:rsidRPr="00257584">
              <w:rPr>
                <w:rFonts w:asciiTheme="minorHAnsi" w:hAnsiTheme="minorHAnsi" w:cstheme="minorHAnsi"/>
                <w:i/>
                <w:iCs/>
                <w:spacing w:val="-4"/>
                <w:sz w:val="24"/>
              </w:rPr>
              <w:t xml:space="preserve"> </w:t>
            </w:r>
            <w:r w:rsidRPr="00257584">
              <w:rPr>
                <w:rFonts w:asciiTheme="minorHAnsi" w:hAnsiTheme="minorHAnsi" w:cstheme="minorHAnsi"/>
                <w:i/>
                <w:iCs/>
                <w:sz w:val="24"/>
              </w:rPr>
              <w:t>kwestiach</w:t>
            </w:r>
            <w:r w:rsidRPr="00257584">
              <w:rPr>
                <w:rFonts w:asciiTheme="minorHAnsi" w:hAnsiTheme="minorHAnsi" w:cstheme="minorHAnsi"/>
                <w:i/>
                <w:iCs/>
                <w:spacing w:val="-4"/>
                <w:sz w:val="24"/>
              </w:rPr>
              <w:t xml:space="preserve"> </w:t>
            </w:r>
            <w:r w:rsidRPr="00257584">
              <w:rPr>
                <w:rFonts w:asciiTheme="minorHAnsi" w:hAnsiTheme="minorHAnsi" w:cstheme="minorHAnsi"/>
                <w:i/>
                <w:iCs/>
                <w:sz w:val="24"/>
              </w:rPr>
              <w:t>nieujętych</w:t>
            </w:r>
            <w:r w:rsidRPr="00257584">
              <w:rPr>
                <w:rFonts w:asciiTheme="minorHAnsi" w:hAnsiTheme="minorHAnsi" w:cstheme="minorHAnsi"/>
                <w:i/>
                <w:iCs/>
                <w:spacing w:val="-5"/>
                <w:sz w:val="24"/>
              </w:rPr>
              <w:t xml:space="preserve"> </w:t>
            </w:r>
            <w:r w:rsidRPr="00257584">
              <w:rPr>
                <w:rFonts w:asciiTheme="minorHAnsi" w:hAnsiTheme="minorHAnsi" w:cstheme="minorHAnsi"/>
                <w:i/>
                <w:iCs/>
                <w:sz w:val="24"/>
              </w:rPr>
              <w:t>w</w:t>
            </w:r>
            <w:r w:rsidRPr="00257584">
              <w:rPr>
                <w:rFonts w:asciiTheme="minorHAnsi" w:hAnsiTheme="minorHAnsi" w:cstheme="minorHAnsi"/>
                <w:i/>
                <w:iCs/>
                <w:spacing w:val="-5"/>
                <w:sz w:val="24"/>
              </w:rPr>
              <w:t xml:space="preserve"> </w:t>
            </w:r>
            <w:r w:rsidRPr="00257584">
              <w:rPr>
                <w:rFonts w:asciiTheme="minorHAnsi" w:hAnsiTheme="minorHAnsi" w:cstheme="minorHAnsi"/>
                <w:i/>
                <w:iCs/>
                <w:sz w:val="24"/>
              </w:rPr>
              <w:t xml:space="preserve"> PZO obowiązują</w:t>
            </w:r>
            <w:r w:rsidRPr="00257584">
              <w:rPr>
                <w:rFonts w:asciiTheme="minorHAnsi" w:hAnsiTheme="minorHAnsi" w:cstheme="minorHAnsi"/>
                <w:i/>
                <w:iCs/>
                <w:spacing w:val="-6"/>
                <w:sz w:val="24"/>
              </w:rPr>
              <w:t xml:space="preserve"> </w:t>
            </w:r>
            <w:r w:rsidRPr="00257584">
              <w:rPr>
                <w:rFonts w:asciiTheme="minorHAnsi" w:hAnsiTheme="minorHAnsi" w:cstheme="minorHAnsi"/>
                <w:i/>
                <w:iCs/>
                <w:sz w:val="24"/>
              </w:rPr>
              <w:t>przepisy</w:t>
            </w:r>
            <w:r w:rsidRPr="00257584">
              <w:rPr>
                <w:rFonts w:asciiTheme="minorHAnsi" w:hAnsiTheme="minorHAnsi" w:cstheme="minorHAnsi"/>
                <w:i/>
                <w:iCs/>
                <w:spacing w:val="-5"/>
                <w:sz w:val="24"/>
              </w:rPr>
              <w:t xml:space="preserve"> </w:t>
            </w:r>
            <w:r w:rsidRPr="00257584">
              <w:rPr>
                <w:rFonts w:asciiTheme="minorHAnsi" w:hAnsiTheme="minorHAnsi" w:cstheme="minorHAnsi"/>
                <w:i/>
                <w:iCs/>
                <w:sz w:val="24"/>
              </w:rPr>
              <w:t>Statutu</w:t>
            </w:r>
            <w:r w:rsidRPr="00257584">
              <w:rPr>
                <w:rFonts w:asciiTheme="minorHAnsi" w:hAnsiTheme="minorHAnsi" w:cstheme="minorHAnsi"/>
                <w:i/>
                <w:iCs/>
                <w:spacing w:val="-4"/>
                <w:sz w:val="24"/>
              </w:rPr>
              <w:t xml:space="preserve"> </w:t>
            </w:r>
            <w:r w:rsidRPr="00257584">
              <w:rPr>
                <w:rFonts w:asciiTheme="minorHAnsi" w:hAnsiTheme="minorHAnsi" w:cstheme="minorHAnsi"/>
                <w:i/>
                <w:iCs/>
                <w:sz w:val="24"/>
              </w:rPr>
              <w:t>Szkoły</w:t>
            </w:r>
            <w:r w:rsidRPr="00257584">
              <w:rPr>
                <w:rFonts w:asciiTheme="minorHAnsi" w:hAnsiTheme="minorHAnsi" w:cstheme="minorHAnsi"/>
                <w:i/>
                <w:iCs/>
                <w:spacing w:val="-4"/>
                <w:sz w:val="24"/>
              </w:rPr>
              <w:t xml:space="preserve"> </w:t>
            </w:r>
            <w:r w:rsidRPr="00257584">
              <w:rPr>
                <w:rFonts w:asciiTheme="minorHAnsi" w:hAnsiTheme="minorHAnsi" w:cstheme="minorHAnsi"/>
                <w:i/>
                <w:iCs/>
                <w:sz w:val="24"/>
              </w:rPr>
              <w:t>Podstawowej</w:t>
            </w:r>
            <w:r w:rsidR="00E717E2" w:rsidRPr="00257584">
              <w:rPr>
                <w:rFonts w:asciiTheme="minorHAnsi" w:hAnsiTheme="minorHAnsi" w:cstheme="minorHAnsi"/>
                <w:i/>
                <w:iCs/>
                <w:sz w:val="24"/>
              </w:rPr>
              <w:t xml:space="preserve"> </w:t>
            </w:r>
            <w:r w:rsidRPr="00257584">
              <w:rPr>
                <w:rFonts w:asciiTheme="minorHAnsi" w:hAnsiTheme="minorHAnsi" w:cstheme="minorHAnsi"/>
                <w:i/>
                <w:iCs/>
                <w:spacing w:val="-57"/>
                <w:sz w:val="24"/>
              </w:rPr>
              <w:t xml:space="preserve"> </w:t>
            </w:r>
            <w:r w:rsidRPr="00257584">
              <w:rPr>
                <w:rFonts w:asciiTheme="minorHAnsi" w:hAnsiTheme="minorHAnsi" w:cstheme="minorHAnsi"/>
                <w:i/>
                <w:iCs/>
                <w:sz w:val="24"/>
              </w:rPr>
              <w:t>im. Jana Pawła II w Korczynie.</w:t>
            </w:r>
          </w:p>
          <w:p w14:paraId="45A7E24A" w14:textId="075BD62A" w:rsidR="006E278C" w:rsidRPr="004F42A1" w:rsidRDefault="006E278C">
            <w:pPr>
              <w:pStyle w:val="Akapitzlist"/>
              <w:ind w:left="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57584">
              <w:rPr>
                <w:rFonts w:cstheme="minorHAnsi"/>
                <w:i/>
                <w:iCs/>
                <w:sz w:val="24"/>
              </w:rPr>
              <w:t>2.We</w:t>
            </w:r>
            <w:r w:rsidRPr="00257584">
              <w:rPr>
                <w:rFonts w:cstheme="minorHAnsi"/>
                <w:i/>
                <w:iCs/>
                <w:spacing w:val="-3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wszystkich</w:t>
            </w:r>
            <w:r w:rsidRPr="00257584">
              <w:rPr>
                <w:rFonts w:cstheme="minorHAnsi"/>
                <w:i/>
                <w:iCs/>
                <w:spacing w:val="-2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kwestiach</w:t>
            </w:r>
            <w:r w:rsidRPr="00257584">
              <w:rPr>
                <w:rFonts w:cstheme="minorHAnsi"/>
                <w:i/>
                <w:iCs/>
                <w:spacing w:val="-2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nieujętych</w:t>
            </w:r>
            <w:r w:rsidRPr="00257584">
              <w:rPr>
                <w:rFonts w:cstheme="minorHAnsi"/>
                <w:i/>
                <w:iCs/>
                <w:spacing w:val="-3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w</w:t>
            </w:r>
            <w:r w:rsidRPr="00257584">
              <w:rPr>
                <w:rFonts w:cstheme="minorHAnsi"/>
                <w:i/>
                <w:iCs/>
                <w:spacing w:val="-3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PZO</w:t>
            </w:r>
            <w:r w:rsidRPr="00257584">
              <w:rPr>
                <w:rFonts w:cstheme="minorHAnsi"/>
                <w:i/>
                <w:iCs/>
                <w:spacing w:val="-3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i</w:t>
            </w:r>
            <w:r w:rsidRPr="00257584">
              <w:rPr>
                <w:rFonts w:cstheme="minorHAnsi"/>
                <w:i/>
                <w:iCs/>
                <w:spacing w:val="-2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w</w:t>
            </w:r>
            <w:r w:rsidRPr="00257584">
              <w:rPr>
                <w:rFonts w:cstheme="minorHAnsi"/>
                <w:i/>
                <w:iCs/>
                <w:spacing w:val="-5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Statucie</w:t>
            </w:r>
            <w:r w:rsidRPr="00257584">
              <w:rPr>
                <w:rFonts w:cstheme="minorHAnsi"/>
                <w:i/>
                <w:iCs/>
                <w:spacing w:val="-2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SP</w:t>
            </w:r>
            <w:r w:rsidRPr="00257584">
              <w:rPr>
                <w:rFonts w:cstheme="minorHAnsi"/>
                <w:i/>
                <w:iCs/>
                <w:spacing w:val="-12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im. Jana Pawła II w Korczynie</w:t>
            </w:r>
            <w:r w:rsidRPr="00257584">
              <w:rPr>
                <w:rFonts w:cstheme="minorHAnsi"/>
                <w:i/>
                <w:iCs/>
                <w:spacing w:val="-3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decyzję</w:t>
            </w:r>
            <w:r w:rsidRPr="00257584">
              <w:rPr>
                <w:rFonts w:cstheme="minorHAnsi"/>
                <w:i/>
                <w:iCs/>
                <w:spacing w:val="-4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podejmuje</w:t>
            </w:r>
            <w:r w:rsidRPr="00257584">
              <w:rPr>
                <w:rFonts w:cstheme="minorHAnsi"/>
                <w:i/>
                <w:iCs/>
                <w:spacing w:val="-2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się</w:t>
            </w:r>
            <w:r w:rsidRPr="00257584">
              <w:rPr>
                <w:rFonts w:cstheme="minorHAnsi"/>
                <w:i/>
                <w:iCs/>
                <w:spacing w:val="-4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z</w:t>
            </w:r>
            <w:r w:rsidR="00E94BE0" w:rsidRPr="00257584">
              <w:rPr>
                <w:rFonts w:cstheme="minorHAnsi"/>
                <w:i/>
                <w:iCs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pacing w:val="-57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uwzględnieniem przepisów Rozporządzenia w sprawie warunków i sposobu oceniania,</w:t>
            </w:r>
            <w:r w:rsidRPr="00257584">
              <w:rPr>
                <w:rFonts w:cstheme="minorHAnsi"/>
                <w:i/>
                <w:iCs/>
                <w:spacing w:val="1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klasyfikowania i promowania uczniów i słuchaczy oraz przeprowadzania sprawdzianów i</w:t>
            </w:r>
            <w:r w:rsidRPr="00257584">
              <w:rPr>
                <w:rFonts w:cstheme="minorHAnsi"/>
                <w:i/>
                <w:iCs/>
                <w:spacing w:val="1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z w:val="24"/>
              </w:rPr>
              <w:t>egzaminów</w:t>
            </w:r>
            <w:r w:rsidRPr="00257584">
              <w:rPr>
                <w:rFonts w:cstheme="minorHAnsi"/>
                <w:i/>
                <w:iCs/>
                <w:spacing w:val="-1"/>
                <w:sz w:val="24"/>
              </w:rPr>
              <w:t xml:space="preserve"> </w:t>
            </w:r>
            <w:r w:rsidRPr="00257584">
              <w:rPr>
                <w:rFonts w:cstheme="minorHAnsi"/>
                <w:i/>
                <w:iCs/>
                <w:spacing w:val="-1"/>
                <w:sz w:val="24"/>
              </w:rPr>
              <w:br/>
            </w:r>
            <w:r w:rsidRPr="00257584">
              <w:rPr>
                <w:rFonts w:cstheme="minorHAnsi"/>
                <w:i/>
                <w:iCs/>
                <w:sz w:val="24"/>
              </w:rPr>
              <w:t>w szkołach publicznych.</w:t>
            </w:r>
          </w:p>
        </w:tc>
      </w:tr>
    </w:tbl>
    <w:p w14:paraId="4030D7DF" w14:textId="77777777" w:rsidR="006E278C" w:rsidRDefault="006E278C" w:rsidP="006E278C">
      <w:pPr>
        <w:rPr>
          <w:rFonts w:ascii="Times New Roman" w:hAnsi="Times New Roman" w:cs="Times New Roman"/>
          <w:sz w:val="24"/>
          <w:szCs w:val="24"/>
        </w:rPr>
      </w:pPr>
    </w:p>
    <w:p w14:paraId="1E45AF29" w14:textId="77777777" w:rsidR="00096E0B" w:rsidRDefault="00096E0B" w:rsidP="006E278C">
      <w:pPr>
        <w:rPr>
          <w:rFonts w:ascii="Times New Roman" w:hAnsi="Times New Roman" w:cs="Times New Roman"/>
          <w:b/>
          <w:sz w:val="24"/>
          <w:szCs w:val="24"/>
        </w:rPr>
      </w:pPr>
    </w:p>
    <w:p w14:paraId="505DBED8" w14:textId="7AC97976" w:rsidR="00652012" w:rsidRPr="00AA3C16" w:rsidRDefault="006E278C" w:rsidP="006E278C">
      <w:pPr>
        <w:rPr>
          <w:rFonts w:cstheme="minorHAnsi"/>
          <w:b/>
          <w:sz w:val="24"/>
          <w:szCs w:val="24"/>
        </w:rPr>
      </w:pPr>
      <w:r w:rsidRPr="00AA3C16">
        <w:rPr>
          <w:rFonts w:cstheme="minorHAnsi"/>
          <w:b/>
          <w:sz w:val="24"/>
          <w:szCs w:val="24"/>
        </w:rPr>
        <w:lastRenderedPageBreak/>
        <w:t>Wymagania edukacyjne niezbędne do otrzymania przez ucznia śródrocznych i rocznych ocen klasyfikacyjnych</w:t>
      </w:r>
      <w:r w:rsidR="00652012" w:rsidRPr="00AA3C16">
        <w:rPr>
          <w:rFonts w:cstheme="minorHAnsi"/>
          <w:b/>
          <w:sz w:val="24"/>
          <w:szCs w:val="24"/>
        </w:rPr>
        <w:t>.</w:t>
      </w:r>
    </w:p>
    <w:p w14:paraId="2CD6646C" w14:textId="2FC28035" w:rsidR="006E278C" w:rsidRPr="00AA3C16" w:rsidRDefault="006E278C" w:rsidP="006E278C">
      <w:pPr>
        <w:rPr>
          <w:rFonts w:cstheme="minorHAnsi"/>
          <w:bCs/>
          <w:i/>
          <w:iCs/>
          <w:sz w:val="24"/>
          <w:szCs w:val="24"/>
        </w:rPr>
      </w:pPr>
      <w:r w:rsidRPr="00AA3C16">
        <w:rPr>
          <w:rFonts w:cstheme="minorHAnsi"/>
          <w:bCs/>
          <w:i/>
          <w:iCs/>
          <w:sz w:val="24"/>
          <w:szCs w:val="24"/>
        </w:rPr>
        <w:t xml:space="preserve">Średnia ważona jest wyjściową do wystawienia oceny śródrocznej i </w:t>
      </w:r>
      <w:proofErr w:type="spellStart"/>
      <w:r w:rsidRPr="00AA3C16">
        <w:rPr>
          <w:rFonts w:cstheme="minorHAnsi"/>
          <w:bCs/>
          <w:i/>
          <w:iCs/>
          <w:sz w:val="24"/>
          <w:szCs w:val="24"/>
        </w:rPr>
        <w:t>końcoworocznej</w:t>
      </w:r>
      <w:proofErr w:type="spellEnd"/>
      <w:r w:rsidRPr="00AA3C16">
        <w:rPr>
          <w:rFonts w:cstheme="minorHAnsi"/>
          <w:bCs/>
          <w:i/>
          <w:iCs/>
          <w:sz w:val="24"/>
          <w:szCs w:val="24"/>
        </w:rPr>
        <w:t>.</w:t>
      </w:r>
    </w:p>
    <w:p w14:paraId="591B4393" w14:textId="77777777" w:rsidR="00E94BE0" w:rsidRPr="00AA3C16" w:rsidRDefault="006E278C" w:rsidP="00E94BE0">
      <w:pPr>
        <w:spacing w:line="360" w:lineRule="auto"/>
        <w:jc w:val="both"/>
        <w:rPr>
          <w:rFonts w:cstheme="minorHAnsi"/>
          <w:bCs/>
          <w:i/>
          <w:iCs/>
          <w:color w:val="1D1B11"/>
          <w:sz w:val="24"/>
          <w:szCs w:val="24"/>
        </w:rPr>
      </w:pPr>
      <w:r w:rsidRPr="00AA3C16">
        <w:rPr>
          <w:rFonts w:cstheme="minorHAnsi"/>
          <w:bCs/>
          <w:i/>
          <w:iCs/>
          <w:color w:val="1D1B11"/>
          <w:sz w:val="24"/>
          <w:szCs w:val="24"/>
        </w:rPr>
        <w:t>Ocena końcowo roczna jest średnią arytmetyczną ocen ważonych z dwóch semestrów.</w:t>
      </w:r>
    </w:p>
    <w:p w14:paraId="331C873A" w14:textId="4F144EAE" w:rsidR="006E278C" w:rsidRPr="00AA3C16" w:rsidRDefault="006E278C" w:rsidP="00E94BE0">
      <w:pPr>
        <w:pStyle w:val="Akapitzlist"/>
        <w:numPr>
          <w:ilvl w:val="0"/>
          <w:numId w:val="15"/>
        </w:numPr>
        <w:spacing w:line="360" w:lineRule="auto"/>
        <w:jc w:val="both"/>
        <w:rPr>
          <w:rFonts w:cstheme="minorHAnsi"/>
          <w:bCs/>
          <w:i/>
          <w:iCs/>
          <w:color w:val="1D1B11"/>
          <w:sz w:val="24"/>
          <w:szCs w:val="24"/>
        </w:rPr>
      </w:pPr>
      <w:r w:rsidRPr="00AA3C16">
        <w:rPr>
          <w:rFonts w:cstheme="minorHAnsi"/>
          <w:i/>
          <w:iCs/>
          <w:color w:val="1D1B11"/>
          <w:sz w:val="24"/>
          <w:szCs w:val="24"/>
        </w:rPr>
        <w:t>nauczyciel na cztery tygodnie przed końcem semestru informuje ucznia o proponowanej ocenie śródrocznej/rocznej,</w:t>
      </w:r>
    </w:p>
    <w:p w14:paraId="687C972E" w14:textId="77777777" w:rsidR="006E278C" w:rsidRPr="00AA3C16" w:rsidRDefault="006E278C" w:rsidP="006E278C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cstheme="minorHAnsi"/>
          <w:i/>
          <w:iCs/>
          <w:color w:val="1D1B11"/>
          <w:sz w:val="24"/>
          <w:szCs w:val="24"/>
        </w:rPr>
      </w:pPr>
      <w:r w:rsidRPr="00AA3C16">
        <w:rPr>
          <w:rFonts w:cstheme="minorHAnsi"/>
          <w:i/>
          <w:iCs/>
          <w:color w:val="1D1B11"/>
          <w:sz w:val="24"/>
          <w:szCs w:val="24"/>
        </w:rPr>
        <w:t>przy wystawieniu oceny rocznej brana pod uwagę jest również ocena śródroczna,</w:t>
      </w:r>
    </w:p>
    <w:p w14:paraId="7D35707C" w14:textId="77777777" w:rsidR="00652012" w:rsidRPr="00AA3C16" w:rsidRDefault="00652012" w:rsidP="00652012">
      <w:pPr>
        <w:pStyle w:val="Akapitzlist"/>
        <w:widowControl w:val="0"/>
        <w:numPr>
          <w:ilvl w:val="0"/>
          <w:numId w:val="12"/>
        </w:numPr>
        <w:tabs>
          <w:tab w:val="left" w:pos="617"/>
        </w:tabs>
        <w:autoSpaceDE w:val="0"/>
        <w:autoSpaceDN w:val="0"/>
        <w:spacing w:after="0" w:line="360" w:lineRule="auto"/>
        <w:ind w:right="771"/>
        <w:rPr>
          <w:rFonts w:cstheme="minorHAnsi"/>
          <w:i/>
          <w:iCs/>
          <w:sz w:val="24"/>
          <w:szCs w:val="24"/>
          <w:u w:val="single"/>
        </w:rPr>
      </w:pPr>
      <w:r w:rsidRPr="00AA3C16">
        <w:rPr>
          <w:rFonts w:cstheme="minorHAnsi"/>
          <w:i/>
          <w:iCs/>
          <w:sz w:val="24"/>
          <w:szCs w:val="24"/>
          <w:u w:val="single"/>
        </w:rPr>
        <w:t>Na koniec semestru nie przeprowadza się sprawdzianu końcowego, zaliczeniowego.</w:t>
      </w:r>
      <w:r w:rsidRPr="00AA3C16">
        <w:rPr>
          <w:rFonts w:cstheme="minorHAnsi"/>
          <w:i/>
          <w:iCs/>
          <w:spacing w:val="1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Oceniana</w:t>
      </w:r>
      <w:r w:rsidRPr="00AA3C16">
        <w:rPr>
          <w:rFonts w:cstheme="minorHAnsi"/>
          <w:i/>
          <w:iCs/>
          <w:spacing w:val="-3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jest</w:t>
      </w:r>
      <w:r w:rsidRPr="00AA3C16">
        <w:rPr>
          <w:rFonts w:cstheme="minorHAnsi"/>
          <w:i/>
          <w:iCs/>
          <w:spacing w:val="-1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całościowa praca</w:t>
      </w:r>
      <w:r w:rsidRPr="00AA3C16">
        <w:rPr>
          <w:rFonts w:cstheme="minorHAnsi"/>
          <w:i/>
          <w:iCs/>
          <w:spacing w:val="-2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ucznia</w:t>
      </w:r>
      <w:r w:rsidRPr="00AA3C16">
        <w:rPr>
          <w:rFonts w:cstheme="minorHAnsi"/>
          <w:i/>
          <w:iCs/>
          <w:spacing w:val="-1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w</w:t>
      </w:r>
      <w:r w:rsidRPr="00AA3C16">
        <w:rPr>
          <w:rFonts w:cstheme="minorHAnsi"/>
          <w:i/>
          <w:iCs/>
          <w:spacing w:val="-2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ciągu</w:t>
      </w:r>
      <w:r w:rsidRPr="00AA3C16">
        <w:rPr>
          <w:rFonts w:cstheme="minorHAnsi"/>
          <w:i/>
          <w:iCs/>
          <w:spacing w:val="-1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semestru</w:t>
      </w:r>
      <w:r w:rsidRPr="00AA3C16">
        <w:rPr>
          <w:rFonts w:cstheme="minorHAnsi"/>
          <w:i/>
          <w:iCs/>
          <w:spacing w:val="-2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i</w:t>
      </w:r>
      <w:r w:rsidRPr="00AA3C16">
        <w:rPr>
          <w:rFonts w:cstheme="minorHAnsi"/>
          <w:i/>
          <w:iCs/>
          <w:spacing w:val="-1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roku</w:t>
      </w:r>
      <w:r w:rsidRPr="00AA3C16">
        <w:rPr>
          <w:rFonts w:cstheme="minorHAnsi"/>
          <w:i/>
          <w:iCs/>
          <w:spacing w:val="-1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szkolnego.</w:t>
      </w:r>
      <w:r w:rsidRPr="00AA3C16">
        <w:rPr>
          <w:rFonts w:cstheme="minorHAnsi"/>
          <w:i/>
          <w:iCs/>
          <w:spacing w:val="1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W przypadku,</w:t>
      </w:r>
    </w:p>
    <w:p w14:paraId="522C0129" w14:textId="6C23D84E" w:rsidR="00652012" w:rsidRPr="00AA3C16" w:rsidRDefault="00652012" w:rsidP="00652012">
      <w:pPr>
        <w:pStyle w:val="Tekstpodstawowy"/>
        <w:spacing w:line="362" w:lineRule="auto"/>
        <w:ind w:left="720" w:right="141"/>
        <w:rPr>
          <w:rFonts w:cstheme="minorHAnsi"/>
          <w:i/>
          <w:iCs/>
          <w:sz w:val="24"/>
          <w:szCs w:val="24"/>
          <w:u w:val="single"/>
        </w:rPr>
      </w:pPr>
      <w:r w:rsidRPr="00AA3C16">
        <w:rPr>
          <w:rFonts w:cstheme="minorHAnsi"/>
          <w:i/>
          <w:iCs/>
          <w:sz w:val="24"/>
          <w:szCs w:val="24"/>
          <w:u w:val="single"/>
        </w:rPr>
        <w:t>gdy</w:t>
      </w:r>
      <w:r w:rsidRPr="00AA3C16">
        <w:rPr>
          <w:rFonts w:cstheme="minorHAnsi"/>
          <w:i/>
          <w:iCs/>
          <w:spacing w:val="59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uczeń</w:t>
      </w:r>
      <w:r w:rsidRPr="00AA3C16">
        <w:rPr>
          <w:rFonts w:cstheme="minorHAnsi"/>
          <w:i/>
          <w:iCs/>
          <w:spacing w:val="5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nie</w:t>
      </w:r>
      <w:r w:rsidRPr="00AA3C16">
        <w:rPr>
          <w:rFonts w:cstheme="minorHAnsi"/>
          <w:i/>
          <w:iCs/>
          <w:spacing w:val="6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zgadza</w:t>
      </w:r>
      <w:r w:rsidRPr="00AA3C16">
        <w:rPr>
          <w:rFonts w:cstheme="minorHAnsi"/>
          <w:i/>
          <w:iCs/>
          <w:spacing w:val="7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się</w:t>
      </w:r>
      <w:r w:rsidRPr="00AA3C16">
        <w:rPr>
          <w:rFonts w:cstheme="minorHAnsi"/>
          <w:i/>
          <w:iCs/>
          <w:spacing w:val="5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z</w:t>
      </w:r>
      <w:r w:rsidRPr="00AA3C16">
        <w:rPr>
          <w:rFonts w:cstheme="minorHAnsi"/>
          <w:i/>
          <w:iCs/>
          <w:spacing w:val="6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oceną</w:t>
      </w:r>
      <w:r w:rsidRPr="00AA3C16">
        <w:rPr>
          <w:rFonts w:cstheme="minorHAnsi"/>
          <w:i/>
          <w:iCs/>
          <w:spacing w:val="6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proponowaną</w:t>
      </w:r>
      <w:r w:rsidRPr="00AA3C16">
        <w:rPr>
          <w:rFonts w:cstheme="minorHAnsi"/>
          <w:i/>
          <w:iCs/>
          <w:spacing w:val="8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przez</w:t>
      </w:r>
      <w:r w:rsidRPr="00AA3C16">
        <w:rPr>
          <w:rFonts w:cstheme="minorHAnsi"/>
          <w:i/>
          <w:iCs/>
          <w:spacing w:val="6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nauczyciela</w:t>
      </w:r>
      <w:r w:rsidRPr="00AA3C16">
        <w:rPr>
          <w:rFonts w:cstheme="minorHAnsi"/>
          <w:i/>
          <w:iCs/>
          <w:spacing w:val="4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obowiązują</w:t>
      </w:r>
      <w:r w:rsidRPr="00AA3C16">
        <w:rPr>
          <w:rFonts w:cstheme="minorHAnsi"/>
          <w:i/>
          <w:iCs/>
          <w:spacing w:val="5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 xml:space="preserve">przepisy </w:t>
      </w:r>
      <w:r w:rsidRPr="00AA3C16">
        <w:rPr>
          <w:rFonts w:cstheme="minorHAnsi"/>
          <w:i/>
          <w:iCs/>
          <w:spacing w:val="-57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zawarte</w:t>
      </w:r>
      <w:r w:rsidRPr="00AA3C16">
        <w:rPr>
          <w:rFonts w:cstheme="minorHAnsi"/>
          <w:i/>
          <w:iCs/>
          <w:spacing w:val="-3"/>
          <w:sz w:val="24"/>
          <w:szCs w:val="24"/>
          <w:u w:val="single"/>
        </w:rPr>
        <w:t xml:space="preserve"> </w:t>
      </w:r>
      <w:r w:rsidRPr="00AA3C16">
        <w:rPr>
          <w:rFonts w:cstheme="minorHAnsi"/>
          <w:i/>
          <w:iCs/>
          <w:sz w:val="24"/>
          <w:szCs w:val="24"/>
          <w:u w:val="single"/>
        </w:rPr>
        <w:t>w Statucie.</w:t>
      </w:r>
    </w:p>
    <w:p w14:paraId="12D74DF6" w14:textId="77777777" w:rsidR="006E278C" w:rsidRPr="00AA3C16" w:rsidRDefault="006E278C" w:rsidP="006E278C">
      <w:pPr>
        <w:pStyle w:val="Akapitzlist"/>
        <w:spacing w:after="0" w:line="360" w:lineRule="auto"/>
        <w:jc w:val="both"/>
        <w:rPr>
          <w:rFonts w:cstheme="minorHAnsi"/>
          <w:i/>
          <w:iCs/>
          <w:color w:val="1D1B11"/>
          <w:sz w:val="24"/>
          <w:szCs w:val="24"/>
        </w:rPr>
      </w:pPr>
    </w:p>
    <w:p w14:paraId="68D68499" w14:textId="77777777" w:rsidR="006E278C" w:rsidRPr="00AA3C16" w:rsidRDefault="006E278C" w:rsidP="006E278C">
      <w:pPr>
        <w:spacing w:line="360" w:lineRule="auto"/>
        <w:ind w:left="567"/>
        <w:rPr>
          <w:rFonts w:cstheme="minorHAnsi"/>
          <w:b/>
          <w:i/>
          <w:iCs/>
          <w:sz w:val="24"/>
          <w:szCs w:val="24"/>
          <w:u w:val="single"/>
        </w:rPr>
      </w:pPr>
      <w:r w:rsidRPr="00AA3C16">
        <w:rPr>
          <w:rFonts w:cstheme="minorHAnsi"/>
          <w:b/>
          <w:i/>
          <w:iCs/>
          <w:sz w:val="24"/>
          <w:szCs w:val="24"/>
          <w:u w:val="single"/>
        </w:rPr>
        <w:t>Waga poszczególnych ocen.</w:t>
      </w:r>
    </w:p>
    <w:p w14:paraId="72F24B1E" w14:textId="4C8AA009" w:rsidR="006E278C" w:rsidRPr="00AA3C16" w:rsidRDefault="00622011" w:rsidP="00622011">
      <w:pPr>
        <w:spacing w:line="360" w:lineRule="auto"/>
        <w:rPr>
          <w:rFonts w:cstheme="minorHAnsi"/>
          <w:i/>
          <w:iCs/>
          <w:sz w:val="24"/>
          <w:szCs w:val="24"/>
        </w:rPr>
      </w:pPr>
      <w:r w:rsidRPr="00AA3C16">
        <w:rPr>
          <w:rFonts w:cstheme="minorHAnsi"/>
          <w:i/>
          <w:iCs/>
          <w:sz w:val="24"/>
          <w:szCs w:val="24"/>
        </w:rPr>
        <w:t xml:space="preserve">          </w:t>
      </w:r>
      <w:r w:rsidR="006E278C" w:rsidRPr="00AA3C16">
        <w:rPr>
          <w:rFonts w:cstheme="minorHAnsi"/>
          <w:i/>
          <w:iCs/>
          <w:sz w:val="24"/>
          <w:szCs w:val="24"/>
        </w:rPr>
        <w:t>Sprawdzian – waga 3</w:t>
      </w:r>
    </w:p>
    <w:p w14:paraId="5438BEA0" w14:textId="77777777" w:rsidR="006E278C" w:rsidRPr="00AA3C16" w:rsidRDefault="006E278C" w:rsidP="006E278C">
      <w:pPr>
        <w:spacing w:line="360" w:lineRule="auto"/>
        <w:ind w:left="567"/>
        <w:rPr>
          <w:rFonts w:cstheme="minorHAnsi"/>
          <w:i/>
          <w:iCs/>
          <w:sz w:val="24"/>
          <w:szCs w:val="24"/>
        </w:rPr>
      </w:pPr>
      <w:r w:rsidRPr="00AA3C16">
        <w:rPr>
          <w:rFonts w:cstheme="minorHAnsi"/>
          <w:i/>
          <w:iCs/>
          <w:sz w:val="24"/>
          <w:szCs w:val="24"/>
        </w:rPr>
        <w:t>Kartkówka – waga 2</w:t>
      </w:r>
    </w:p>
    <w:p w14:paraId="3613A644" w14:textId="79A472DE" w:rsidR="006E278C" w:rsidRPr="00AA3C16" w:rsidRDefault="006E278C" w:rsidP="007E0897">
      <w:pPr>
        <w:spacing w:line="360" w:lineRule="auto"/>
        <w:ind w:left="567"/>
        <w:rPr>
          <w:rFonts w:cstheme="minorHAnsi"/>
          <w:i/>
          <w:iCs/>
          <w:sz w:val="24"/>
          <w:szCs w:val="24"/>
        </w:rPr>
      </w:pPr>
      <w:r w:rsidRPr="00AA3C16">
        <w:rPr>
          <w:rFonts w:cstheme="minorHAnsi"/>
          <w:i/>
          <w:iCs/>
          <w:sz w:val="24"/>
          <w:szCs w:val="24"/>
        </w:rPr>
        <w:t>Odpowiedź ustna, praca na lekcji – waga 2</w:t>
      </w:r>
    </w:p>
    <w:p w14:paraId="2ADE474F" w14:textId="77777777" w:rsidR="006E278C" w:rsidRPr="00AA3C16" w:rsidRDefault="006E278C" w:rsidP="006E278C">
      <w:pPr>
        <w:spacing w:line="360" w:lineRule="auto"/>
        <w:ind w:left="567"/>
        <w:rPr>
          <w:rFonts w:cstheme="minorHAnsi"/>
          <w:i/>
          <w:iCs/>
          <w:sz w:val="24"/>
          <w:szCs w:val="24"/>
        </w:rPr>
      </w:pPr>
      <w:r w:rsidRPr="00AA3C16">
        <w:rPr>
          <w:rFonts w:cstheme="minorHAnsi"/>
          <w:i/>
          <w:iCs/>
          <w:sz w:val="24"/>
          <w:szCs w:val="24"/>
        </w:rPr>
        <w:t>Aktywność na lekcji, praca w grupach , doświadczenia , referaty modele do wykonania– waga 1</w:t>
      </w:r>
    </w:p>
    <w:p w14:paraId="2C627BEA" w14:textId="77777777" w:rsidR="006E278C" w:rsidRPr="00AA3C16" w:rsidRDefault="006E278C" w:rsidP="006E278C">
      <w:pPr>
        <w:spacing w:before="120" w:line="360" w:lineRule="auto"/>
        <w:ind w:left="567"/>
        <w:jc w:val="both"/>
        <w:rPr>
          <w:rFonts w:cstheme="minorHAnsi"/>
          <w:i/>
          <w:iCs/>
          <w:sz w:val="24"/>
          <w:szCs w:val="24"/>
        </w:rPr>
      </w:pPr>
      <w:r w:rsidRPr="00AA3C16">
        <w:rPr>
          <w:rFonts w:cstheme="minorHAnsi"/>
          <w:i/>
          <w:iCs/>
          <w:sz w:val="24"/>
          <w:szCs w:val="24"/>
        </w:rPr>
        <w:t>Ocena wynikająca ze średniej ważonej jest oceną wyjściową do wystawienia oceny śródrocznej i końcowo rocznej. Średnia ważona liczona jest według wzoru:</w:t>
      </w:r>
    </w:p>
    <w:p w14:paraId="69B27FAD" w14:textId="77777777" w:rsidR="006E278C" w:rsidRPr="00AA3C16" w:rsidRDefault="006E278C" w:rsidP="006E278C">
      <w:pPr>
        <w:jc w:val="center"/>
        <w:rPr>
          <w:rFonts w:cstheme="minorHAnsi"/>
          <w:b/>
          <w:i/>
          <w:iCs/>
          <w:sz w:val="24"/>
          <w:szCs w:val="24"/>
          <w:u w:val="single"/>
        </w:rPr>
      </w:pPr>
      <w:r w:rsidRPr="00AA3C16">
        <w:rPr>
          <w:rFonts w:cstheme="minorHAnsi"/>
          <w:b/>
          <w:i/>
          <w:iCs/>
          <w:sz w:val="24"/>
          <w:szCs w:val="24"/>
          <w:u w:val="single"/>
        </w:rPr>
        <w:t>suma iloczynów (ocena x waga)</w:t>
      </w:r>
    </w:p>
    <w:p w14:paraId="7FD9064E" w14:textId="77777777" w:rsidR="006E278C" w:rsidRPr="00AA3C16" w:rsidRDefault="006E278C" w:rsidP="006E278C">
      <w:pPr>
        <w:jc w:val="center"/>
        <w:rPr>
          <w:rFonts w:cstheme="minorHAnsi"/>
          <w:b/>
          <w:i/>
          <w:iCs/>
          <w:sz w:val="24"/>
          <w:szCs w:val="24"/>
        </w:rPr>
      </w:pPr>
      <w:r w:rsidRPr="00AA3C16">
        <w:rPr>
          <w:rFonts w:cstheme="minorHAnsi"/>
          <w:b/>
          <w:i/>
          <w:iCs/>
          <w:sz w:val="24"/>
          <w:szCs w:val="24"/>
        </w:rPr>
        <w:t>suma wag</w:t>
      </w:r>
    </w:p>
    <w:tbl>
      <w:tblPr>
        <w:tblW w:w="0" w:type="auto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3797"/>
        <w:gridCol w:w="3809"/>
      </w:tblGrid>
      <w:tr w:rsidR="006E278C" w:rsidRPr="00AA3C16" w14:paraId="38724658" w14:textId="77777777" w:rsidTr="009F734A">
        <w:trPr>
          <w:trHeight w:val="248"/>
          <w:tblCellSpacing w:w="20" w:type="dxa"/>
          <w:jc w:val="center"/>
        </w:trPr>
        <w:tc>
          <w:tcPr>
            <w:tcW w:w="3737" w:type="dxa"/>
            <w:shd w:val="clear" w:color="auto" w:fill="auto"/>
            <w:vAlign w:val="center"/>
          </w:tcPr>
          <w:p w14:paraId="330CFA4C" w14:textId="77777777" w:rsidR="006E278C" w:rsidRPr="00AA3C16" w:rsidRDefault="006E278C">
            <w:pPr>
              <w:jc w:val="center"/>
              <w:rPr>
                <w:rFonts w:cstheme="minorHAnsi"/>
                <w:b/>
                <w:i/>
                <w:iCs/>
                <w:sz w:val="24"/>
                <w:szCs w:val="24"/>
              </w:rPr>
            </w:pPr>
            <w:r w:rsidRPr="00AA3C16">
              <w:rPr>
                <w:rFonts w:cstheme="minorHAnsi"/>
                <w:b/>
                <w:i/>
                <w:iCs/>
                <w:sz w:val="24"/>
                <w:szCs w:val="24"/>
              </w:rPr>
              <w:t>ŚREDNIA WAŻONA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13EAF97F" w14:textId="77777777" w:rsidR="006E278C" w:rsidRPr="00AA3C16" w:rsidRDefault="006E278C">
            <w:pPr>
              <w:jc w:val="center"/>
              <w:rPr>
                <w:rFonts w:cstheme="minorHAnsi"/>
                <w:b/>
                <w:i/>
                <w:iCs/>
                <w:sz w:val="24"/>
                <w:szCs w:val="24"/>
              </w:rPr>
            </w:pPr>
            <w:r w:rsidRPr="00AA3C16">
              <w:rPr>
                <w:rFonts w:cstheme="minorHAnsi"/>
                <w:b/>
                <w:i/>
                <w:iCs/>
                <w:sz w:val="24"/>
                <w:szCs w:val="24"/>
              </w:rPr>
              <w:t>OCENA</w:t>
            </w:r>
          </w:p>
        </w:tc>
      </w:tr>
      <w:tr w:rsidR="006E278C" w:rsidRPr="00AA3C16" w14:paraId="503CB178" w14:textId="77777777" w:rsidTr="009F734A">
        <w:trPr>
          <w:trHeight w:val="262"/>
          <w:tblCellSpacing w:w="20" w:type="dxa"/>
          <w:jc w:val="center"/>
        </w:trPr>
        <w:tc>
          <w:tcPr>
            <w:tcW w:w="3737" w:type="dxa"/>
            <w:shd w:val="clear" w:color="auto" w:fill="auto"/>
            <w:vAlign w:val="center"/>
          </w:tcPr>
          <w:p w14:paraId="13016335" w14:textId="77777777" w:rsidR="006E278C" w:rsidRPr="00AA3C16" w:rsidRDefault="006E278C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AA3C16">
              <w:rPr>
                <w:rFonts w:cstheme="minorHAnsi"/>
                <w:i/>
                <w:iCs/>
                <w:sz w:val="24"/>
                <w:szCs w:val="24"/>
              </w:rPr>
              <w:t>1,60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37479570" w14:textId="77777777" w:rsidR="006E278C" w:rsidRPr="00AA3C16" w:rsidRDefault="006E278C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AA3C16">
              <w:rPr>
                <w:rFonts w:cstheme="minorHAnsi"/>
                <w:i/>
                <w:iCs/>
                <w:sz w:val="24"/>
                <w:szCs w:val="24"/>
              </w:rPr>
              <w:t>NIEDOSTATECZNA</w:t>
            </w:r>
          </w:p>
        </w:tc>
      </w:tr>
      <w:tr w:rsidR="006E278C" w:rsidRPr="00AA3C16" w14:paraId="418C045F" w14:textId="77777777" w:rsidTr="009F734A">
        <w:trPr>
          <w:trHeight w:val="262"/>
          <w:tblCellSpacing w:w="20" w:type="dxa"/>
          <w:jc w:val="center"/>
        </w:trPr>
        <w:tc>
          <w:tcPr>
            <w:tcW w:w="3737" w:type="dxa"/>
            <w:shd w:val="clear" w:color="auto" w:fill="auto"/>
            <w:vAlign w:val="center"/>
          </w:tcPr>
          <w:p w14:paraId="437122E2" w14:textId="77777777" w:rsidR="006E278C" w:rsidRPr="00AA3C16" w:rsidRDefault="006E278C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AA3C16">
              <w:rPr>
                <w:rFonts w:cstheme="minorHAnsi"/>
                <w:i/>
                <w:iCs/>
                <w:sz w:val="24"/>
                <w:szCs w:val="24"/>
              </w:rPr>
              <w:t>1,6 – 2,59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66540D38" w14:textId="77777777" w:rsidR="006E278C" w:rsidRPr="00AA3C16" w:rsidRDefault="006E278C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AA3C16">
              <w:rPr>
                <w:rFonts w:cstheme="minorHAnsi"/>
                <w:i/>
                <w:iCs/>
                <w:sz w:val="24"/>
                <w:szCs w:val="24"/>
              </w:rPr>
              <w:t>DOPUSZCZAJĄCA</w:t>
            </w:r>
          </w:p>
        </w:tc>
      </w:tr>
      <w:tr w:rsidR="006E278C" w:rsidRPr="00AA3C16" w14:paraId="2B39EB35" w14:textId="77777777" w:rsidTr="009F734A">
        <w:trPr>
          <w:trHeight w:val="262"/>
          <w:tblCellSpacing w:w="20" w:type="dxa"/>
          <w:jc w:val="center"/>
        </w:trPr>
        <w:tc>
          <w:tcPr>
            <w:tcW w:w="3737" w:type="dxa"/>
            <w:shd w:val="clear" w:color="auto" w:fill="auto"/>
            <w:vAlign w:val="center"/>
          </w:tcPr>
          <w:p w14:paraId="339080FC" w14:textId="77777777" w:rsidR="006E278C" w:rsidRPr="00AA3C16" w:rsidRDefault="006E278C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AA3C16">
              <w:rPr>
                <w:rFonts w:cstheme="minorHAnsi"/>
                <w:i/>
                <w:iCs/>
                <w:sz w:val="24"/>
                <w:szCs w:val="24"/>
              </w:rPr>
              <w:t>2,6 – 3,59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49B12088" w14:textId="77777777" w:rsidR="006E278C" w:rsidRPr="00AA3C16" w:rsidRDefault="006E278C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AA3C16">
              <w:rPr>
                <w:rFonts w:cstheme="minorHAnsi"/>
                <w:i/>
                <w:iCs/>
                <w:sz w:val="24"/>
                <w:szCs w:val="24"/>
              </w:rPr>
              <w:t>DOSTATECZNA</w:t>
            </w:r>
          </w:p>
        </w:tc>
      </w:tr>
      <w:tr w:rsidR="006E278C" w:rsidRPr="00AA3C16" w14:paraId="49037705" w14:textId="77777777" w:rsidTr="009F734A">
        <w:trPr>
          <w:trHeight w:val="262"/>
          <w:tblCellSpacing w:w="20" w:type="dxa"/>
          <w:jc w:val="center"/>
        </w:trPr>
        <w:tc>
          <w:tcPr>
            <w:tcW w:w="3737" w:type="dxa"/>
            <w:shd w:val="clear" w:color="auto" w:fill="auto"/>
            <w:vAlign w:val="center"/>
          </w:tcPr>
          <w:p w14:paraId="68011603" w14:textId="77777777" w:rsidR="006E278C" w:rsidRPr="00AA3C16" w:rsidRDefault="006E278C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AA3C16">
              <w:rPr>
                <w:rFonts w:cstheme="minorHAnsi"/>
                <w:i/>
                <w:iCs/>
                <w:sz w:val="24"/>
                <w:szCs w:val="24"/>
              </w:rPr>
              <w:t>3,6 – 4,59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0CB64F0E" w14:textId="77777777" w:rsidR="006E278C" w:rsidRPr="00AA3C16" w:rsidRDefault="006E278C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AA3C16">
              <w:rPr>
                <w:rFonts w:cstheme="minorHAnsi"/>
                <w:i/>
                <w:iCs/>
                <w:sz w:val="24"/>
                <w:szCs w:val="24"/>
              </w:rPr>
              <w:t>DOBRA</w:t>
            </w:r>
          </w:p>
        </w:tc>
      </w:tr>
      <w:tr w:rsidR="006E278C" w:rsidRPr="00AA3C16" w14:paraId="6A9B824C" w14:textId="77777777" w:rsidTr="009F734A">
        <w:trPr>
          <w:trHeight w:val="262"/>
          <w:tblCellSpacing w:w="20" w:type="dxa"/>
          <w:jc w:val="center"/>
        </w:trPr>
        <w:tc>
          <w:tcPr>
            <w:tcW w:w="3737" w:type="dxa"/>
            <w:shd w:val="clear" w:color="auto" w:fill="auto"/>
            <w:vAlign w:val="center"/>
          </w:tcPr>
          <w:p w14:paraId="24F9D7BB" w14:textId="77777777" w:rsidR="006E278C" w:rsidRPr="00AA3C16" w:rsidRDefault="006E278C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AA3C16">
              <w:rPr>
                <w:rFonts w:cstheme="minorHAnsi"/>
                <w:i/>
                <w:iCs/>
                <w:sz w:val="24"/>
                <w:szCs w:val="24"/>
              </w:rPr>
              <w:t>4,6 – 5,59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1FD5DD67" w14:textId="77777777" w:rsidR="006E278C" w:rsidRPr="00AA3C16" w:rsidRDefault="006E278C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AA3C16">
              <w:rPr>
                <w:rFonts w:cstheme="minorHAnsi"/>
                <w:i/>
                <w:iCs/>
                <w:sz w:val="24"/>
                <w:szCs w:val="24"/>
              </w:rPr>
              <w:t>BARDZO DOBRA</w:t>
            </w:r>
          </w:p>
        </w:tc>
      </w:tr>
      <w:tr w:rsidR="006E278C" w:rsidRPr="00AA3C16" w14:paraId="5B61EBB3" w14:textId="77777777" w:rsidTr="009F734A">
        <w:trPr>
          <w:trHeight w:val="276"/>
          <w:tblCellSpacing w:w="20" w:type="dxa"/>
          <w:jc w:val="center"/>
        </w:trPr>
        <w:tc>
          <w:tcPr>
            <w:tcW w:w="3737" w:type="dxa"/>
            <w:shd w:val="clear" w:color="auto" w:fill="auto"/>
            <w:vAlign w:val="center"/>
          </w:tcPr>
          <w:p w14:paraId="6AE27B31" w14:textId="77777777" w:rsidR="006E278C" w:rsidRPr="00AA3C16" w:rsidRDefault="006E278C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AA3C16">
              <w:rPr>
                <w:rFonts w:cstheme="minorHAnsi"/>
                <w:i/>
                <w:iCs/>
                <w:sz w:val="24"/>
                <w:szCs w:val="24"/>
              </w:rPr>
              <w:t>5,6 - 6</w:t>
            </w:r>
          </w:p>
        </w:tc>
        <w:tc>
          <w:tcPr>
            <w:tcW w:w="3749" w:type="dxa"/>
            <w:shd w:val="clear" w:color="auto" w:fill="auto"/>
            <w:vAlign w:val="center"/>
          </w:tcPr>
          <w:p w14:paraId="0D9D01FC" w14:textId="77777777" w:rsidR="006E278C" w:rsidRPr="00AA3C16" w:rsidRDefault="006E278C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AA3C16">
              <w:rPr>
                <w:rFonts w:cstheme="minorHAnsi"/>
                <w:i/>
                <w:iCs/>
                <w:sz w:val="24"/>
                <w:szCs w:val="24"/>
              </w:rPr>
              <w:t>CELUJĄCA</w:t>
            </w:r>
          </w:p>
        </w:tc>
      </w:tr>
    </w:tbl>
    <w:p w14:paraId="3C912909" w14:textId="77777777" w:rsidR="006E278C" w:rsidRPr="00AA3C16" w:rsidRDefault="006E278C" w:rsidP="009F734A">
      <w:pPr>
        <w:spacing w:after="0" w:line="360" w:lineRule="auto"/>
        <w:ind w:left="567"/>
        <w:rPr>
          <w:rFonts w:cstheme="minorHAnsi"/>
          <w:i/>
          <w:iCs/>
          <w:sz w:val="24"/>
          <w:szCs w:val="24"/>
        </w:rPr>
      </w:pPr>
      <w:r w:rsidRPr="00AA3C16">
        <w:rPr>
          <w:rFonts w:cstheme="minorHAnsi"/>
          <w:i/>
          <w:iCs/>
          <w:sz w:val="24"/>
          <w:szCs w:val="24"/>
        </w:rPr>
        <w:t>„+” przy ocenie zwiększa wartość oceny o 0,5.</w:t>
      </w:r>
    </w:p>
    <w:p w14:paraId="27E00FCB" w14:textId="77777777" w:rsidR="006E278C" w:rsidRPr="00AA3C16" w:rsidRDefault="006E278C" w:rsidP="006E278C">
      <w:pPr>
        <w:spacing w:line="360" w:lineRule="auto"/>
        <w:ind w:left="567"/>
        <w:rPr>
          <w:rFonts w:cstheme="minorHAnsi"/>
          <w:i/>
          <w:iCs/>
          <w:sz w:val="24"/>
          <w:szCs w:val="24"/>
        </w:rPr>
      </w:pPr>
      <w:r w:rsidRPr="00AA3C16">
        <w:rPr>
          <w:rFonts w:cstheme="minorHAnsi"/>
          <w:i/>
          <w:iCs/>
          <w:sz w:val="24"/>
          <w:szCs w:val="24"/>
        </w:rPr>
        <w:t>„-„ przy ocenie zmniejsza wartość oceny o 0,25.</w:t>
      </w:r>
    </w:p>
    <w:p w14:paraId="4EF03CFE" w14:textId="4DB613BC" w:rsidR="006E278C" w:rsidRPr="007E0897" w:rsidRDefault="006E278C" w:rsidP="006E278C">
      <w:pPr>
        <w:spacing w:line="360" w:lineRule="auto"/>
        <w:jc w:val="both"/>
        <w:rPr>
          <w:i/>
          <w:iCs/>
          <w:sz w:val="24"/>
          <w:szCs w:val="24"/>
        </w:rPr>
      </w:pPr>
      <w:r w:rsidRPr="007E0897">
        <w:rPr>
          <w:i/>
          <w:iCs/>
          <w:sz w:val="24"/>
          <w:szCs w:val="24"/>
        </w:rPr>
        <w:lastRenderedPageBreak/>
        <w:t xml:space="preserve">Ocenę celującą śródroczną lub końcowo roczną otrzymuje  uczeń, który otrzymał ocenę bardzo dobrą </w:t>
      </w:r>
      <w:r w:rsidR="00E641A9">
        <w:rPr>
          <w:i/>
          <w:iCs/>
          <w:sz w:val="24"/>
          <w:szCs w:val="24"/>
        </w:rPr>
        <w:br/>
      </w:r>
      <w:r w:rsidRPr="007E0897">
        <w:rPr>
          <w:i/>
          <w:iCs/>
          <w:sz w:val="24"/>
          <w:szCs w:val="24"/>
        </w:rPr>
        <w:t>w wyniku klasyfikacji śródrocznej i końcowo rocznej i zajął wysoką pozycję w konkursie kuratoryjnym lub innym o szczeblu co najmniej wojewódzkim.</w:t>
      </w:r>
    </w:p>
    <w:p w14:paraId="7160CDA3" w14:textId="77777777" w:rsidR="006E278C" w:rsidRPr="00D42ED2" w:rsidRDefault="006E278C" w:rsidP="006E278C">
      <w:pPr>
        <w:autoSpaceDE w:val="0"/>
        <w:autoSpaceDN w:val="0"/>
        <w:adjustRightInd w:val="0"/>
        <w:spacing w:line="360" w:lineRule="auto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W kwestiach nie regulowanych przez PZO stosuje się zapisy umieszczone w Statucie.</w:t>
      </w:r>
    </w:p>
    <w:p w14:paraId="63070407" w14:textId="77777777" w:rsidR="00223822" w:rsidRPr="00AF710D" w:rsidRDefault="00223822" w:rsidP="00AF710D">
      <w:pPr>
        <w:spacing w:after="0"/>
        <w:rPr>
          <w:rFonts w:cstheme="minorHAnsi"/>
          <w:b/>
          <w:bCs/>
          <w:i/>
          <w:iCs/>
          <w:sz w:val="24"/>
          <w:szCs w:val="24"/>
        </w:rPr>
      </w:pPr>
      <w:r w:rsidRPr="00AF710D">
        <w:rPr>
          <w:rFonts w:cstheme="minorHAnsi"/>
          <w:b/>
          <w:bCs/>
          <w:i/>
          <w:iCs/>
          <w:sz w:val="24"/>
          <w:szCs w:val="24"/>
        </w:rPr>
        <w:t>Ogólne wymagania edukacyjne z biologii niezbędne do otrzymania przez ucznia poszczególnych</w:t>
      </w:r>
    </w:p>
    <w:p w14:paraId="1F326BC5" w14:textId="77777777" w:rsidR="00223822" w:rsidRPr="00AF710D" w:rsidRDefault="00223822" w:rsidP="00223822">
      <w:pPr>
        <w:rPr>
          <w:rFonts w:cstheme="minorHAnsi"/>
          <w:b/>
          <w:bCs/>
          <w:i/>
          <w:iCs/>
          <w:sz w:val="24"/>
          <w:szCs w:val="24"/>
        </w:rPr>
      </w:pPr>
      <w:r w:rsidRPr="00AF710D">
        <w:rPr>
          <w:rFonts w:cstheme="minorHAnsi"/>
          <w:b/>
          <w:bCs/>
          <w:i/>
          <w:iCs/>
          <w:sz w:val="24"/>
          <w:szCs w:val="24"/>
        </w:rPr>
        <w:t>śródrocznych i rocznych:</w:t>
      </w:r>
    </w:p>
    <w:p w14:paraId="6C5D1544" w14:textId="77777777" w:rsidR="00223822" w:rsidRPr="00D42ED2" w:rsidRDefault="00223822" w:rsidP="00223822">
      <w:pPr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 xml:space="preserve">Uczeń otrzyma ocenę </w:t>
      </w:r>
      <w:r w:rsidRPr="00D42ED2">
        <w:rPr>
          <w:rFonts w:cstheme="minorHAnsi"/>
          <w:b/>
          <w:bCs/>
          <w:i/>
          <w:iCs/>
          <w:sz w:val="24"/>
          <w:szCs w:val="24"/>
          <w:u w:val="single"/>
        </w:rPr>
        <w:t>celującą</w:t>
      </w:r>
      <w:r w:rsidRPr="00D42ED2">
        <w:rPr>
          <w:rFonts w:cstheme="minorHAnsi"/>
          <w:i/>
          <w:iCs/>
          <w:sz w:val="24"/>
          <w:szCs w:val="24"/>
        </w:rPr>
        <w:t>, jeżeli:</w:t>
      </w:r>
    </w:p>
    <w:p w14:paraId="4A05D474" w14:textId="77777777" w:rsidR="00223822" w:rsidRPr="00D42ED2" w:rsidRDefault="00223822" w:rsidP="00223822">
      <w:pPr>
        <w:pStyle w:val="Akapitzlist"/>
        <w:numPr>
          <w:ilvl w:val="0"/>
          <w:numId w:val="16"/>
        </w:numPr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opanuje w pełnym zakresie wiadomości i umiejętności określone w podstawie programowej,</w:t>
      </w:r>
    </w:p>
    <w:p w14:paraId="09D39430" w14:textId="2966D436" w:rsidR="00223822" w:rsidRPr="00D42ED2" w:rsidRDefault="00223822" w:rsidP="00223822">
      <w:pPr>
        <w:pStyle w:val="Akapitzlist"/>
        <w:numPr>
          <w:ilvl w:val="0"/>
          <w:numId w:val="16"/>
        </w:numPr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posługuje się bogatym słownictwem</w:t>
      </w:r>
      <w:r w:rsidR="00BA28D6">
        <w:rPr>
          <w:rFonts w:cstheme="minorHAnsi"/>
          <w:i/>
          <w:iCs/>
          <w:sz w:val="24"/>
          <w:szCs w:val="24"/>
        </w:rPr>
        <w:t xml:space="preserve"> przyrodniczym</w:t>
      </w:r>
      <w:r w:rsidRPr="00D42ED2">
        <w:rPr>
          <w:rFonts w:cstheme="minorHAnsi"/>
          <w:i/>
          <w:iCs/>
          <w:sz w:val="24"/>
          <w:szCs w:val="24"/>
        </w:rPr>
        <w:t>,</w:t>
      </w:r>
    </w:p>
    <w:p w14:paraId="14E8A5EB" w14:textId="77777777" w:rsidR="00223822" w:rsidRPr="00D42ED2" w:rsidRDefault="00223822" w:rsidP="0038027E">
      <w:pPr>
        <w:pStyle w:val="Akapitzlist"/>
        <w:numPr>
          <w:ilvl w:val="0"/>
          <w:numId w:val="16"/>
        </w:numPr>
        <w:spacing w:after="0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aktywnie uczestniczy w lekcji, uzyskuje maksymalne wyniki z prac pisemnych i odpowiedzi</w:t>
      </w:r>
    </w:p>
    <w:p w14:paraId="3C31EFDA" w14:textId="77777777" w:rsidR="00223822" w:rsidRPr="00D42ED2" w:rsidRDefault="00223822" w:rsidP="0038027E">
      <w:pPr>
        <w:spacing w:after="0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 xml:space="preserve">           ustnych, odpowiada na dodatkowe pytania,</w:t>
      </w:r>
    </w:p>
    <w:p w14:paraId="62CB62F9" w14:textId="77777777" w:rsidR="00223822" w:rsidRPr="00D42ED2" w:rsidRDefault="00223822" w:rsidP="00223822">
      <w:pPr>
        <w:pStyle w:val="Akapitzlist"/>
        <w:numPr>
          <w:ilvl w:val="0"/>
          <w:numId w:val="17"/>
        </w:numPr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potrafi wykorzystywać uzyskaną wiedzę na lekcjach innych przedmiotów oraz poza szkołą,</w:t>
      </w:r>
    </w:p>
    <w:p w14:paraId="2FA0D010" w14:textId="77777777" w:rsidR="00223822" w:rsidRPr="00D42ED2" w:rsidRDefault="00223822" w:rsidP="0038027E">
      <w:pPr>
        <w:pStyle w:val="Akapitzlist"/>
        <w:numPr>
          <w:ilvl w:val="0"/>
          <w:numId w:val="17"/>
        </w:numPr>
        <w:spacing w:after="0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trafnie analizuje i interpretuje oraz samodzielnie opracowuje i przedstawia informacje oraz</w:t>
      </w:r>
    </w:p>
    <w:p w14:paraId="475AB4FA" w14:textId="77777777" w:rsidR="00223822" w:rsidRPr="00D42ED2" w:rsidRDefault="00223822" w:rsidP="0038027E">
      <w:pPr>
        <w:spacing w:after="0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 xml:space="preserve">              dane pochodzące z różnych źródeł,</w:t>
      </w:r>
    </w:p>
    <w:p w14:paraId="7DDDB960" w14:textId="5DEF0A2B" w:rsidR="00223822" w:rsidRPr="00D42ED2" w:rsidRDefault="00223822" w:rsidP="00223822">
      <w:pPr>
        <w:pStyle w:val="Akapitzlist"/>
        <w:numPr>
          <w:ilvl w:val="0"/>
          <w:numId w:val="18"/>
        </w:numPr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 xml:space="preserve"> trafnie analizuje zjawiska i procesy </w:t>
      </w:r>
      <w:r w:rsidR="0038027E">
        <w:rPr>
          <w:rFonts w:cstheme="minorHAnsi"/>
          <w:i/>
          <w:iCs/>
          <w:sz w:val="24"/>
          <w:szCs w:val="24"/>
        </w:rPr>
        <w:t>przyrodnicze</w:t>
      </w:r>
      <w:r w:rsidRPr="00D42ED2">
        <w:rPr>
          <w:rFonts w:cstheme="minorHAnsi"/>
          <w:i/>
          <w:iCs/>
          <w:sz w:val="24"/>
          <w:szCs w:val="24"/>
        </w:rPr>
        <w:t>,</w:t>
      </w:r>
    </w:p>
    <w:p w14:paraId="3E1DA0EB" w14:textId="281EE0F5" w:rsidR="00223822" w:rsidRPr="00D42ED2" w:rsidRDefault="00223822" w:rsidP="00223822">
      <w:pPr>
        <w:pStyle w:val="Akapitzlist"/>
        <w:numPr>
          <w:ilvl w:val="0"/>
          <w:numId w:val="18"/>
        </w:numPr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 xml:space="preserve">potrafi zaprojektować doświadczenie </w:t>
      </w:r>
      <w:r w:rsidR="00960E01">
        <w:rPr>
          <w:rFonts w:cstheme="minorHAnsi"/>
          <w:i/>
          <w:iCs/>
          <w:sz w:val="24"/>
          <w:szCs w:val="24"/>
        </w:rPr>
        <w:t>przyrodnicze</w:t>
      </w:r>
      <w:r w:rsidRPr="00D42ED2">
        <w:rPr>
          <w:rFonts w:cstheme="minorHAnsi"/>
          <w:i/>
          <w:iCs/>
          <w:sz w:val="24"/>
          <w:szCs w:val="24"/>
        </w:rPr>
        <w:t xml:space="preserve"> i zinterpretować jego wyniki,</w:t>
      </w:r>
    </w:p>
    <w:p w14:paraId="11B339C1" w14:textId="77777777" w:rsidR="00223822" w:rsidRPr="00D42ED2" w:rsidRDefault="00223822" w:rsidP="00223822">
      <w:pPr>
        <w:pStyle w:val="Akapitzlist"/>
        <w:numPr>
          <w:ilvl w:val="0"/>
          <w:numId w:val="18"/>
        </w:numPr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formułuje problemy i rozwiązuje je w sposób twórczy, trafnie dobierając liczne przykłady.</w:t>
      </w:r>
    </w:p>
    <w:p w14:paraId="23BB678C" w14:textId="77777777" w:rsidR="00223822" w:rsidRPr="00D42ED2" w:rsidRDefault="00223822" w:rsidP="00223822">
      <w:pPr>
        <w:pStyle w:val="Akapitzlist"/>
        <w:numPr>
          <w:ilvl w:val="0"/>
          <w:numId w:val="18"/>
        </w:numPr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Ocenę celującą otrzymuje również uczeń, który otrzymał ocenę bardzo dobrą i zajął wysoka pozycję w konkursie przedmiotowym na etapie wojewódzkim.</w:t>
      </w:r>
    </w:p>
    <w:p w14:paraId="678035CE" w14:textId="77777777" w:rsidR="00223822" w:rsidRPr="00D42ED2" w:rsidRDefault="00223822" w:rsidP="00223822">
      <w:pPr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 xml:space="preserve">Uczeń otrzymuje ocenę </w:t>
      </w:r>
      <w:r w:rsidRPr="00D42ED2">
        <w:rPr>
          <w:rFonts w:cstheme="minorHAnsi"/>
          <w:b/>
          <w:bCs/>
          <w:i/>
          <w:iCs/>
          <w:sz w:val="24"/>
          <w:szCs w:val="24"/>
          <w:u w:val="single"/>
        </w:rPr>
        <w:t>bardzo dobrą</w:t>
      </w:r>
      <w:r w:rsidRPr="00D42ED2">
        <w:rPr>
          <w:rFonts w:cstheme="minorHAnsi"/>
          <w:i/>
          <w:iCs/>
          <w:sz w:val="24"/>
          <w:szCs w:val="24"/>
        </w:rPr>
        <w:t>, jeżeli:</w:t>
      </w:r>
    </w:p>
    <w:p w14:paraId="3C9D18C5" w14:textId="77777777" w:rsidR="00223822" w:rsidRPr="00D42ED2" w:rsidRDefault="00223822" w:rsidP="00223822">
      <w:pPr>
        <w:pStyle w:val="Akapitzlist"/>
        <w:numPr>
          <w:ilvl w:val="0"/>
          <w:numId w:val="19"/>
        </w:numPr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opanuje w pełnym zakresie wiadomości i umiejętności określone w podstawie programowej,</w:t>
      </w:r>
    </w:p>
    <w:p w14:paraId="71CC1DD9" w14:textId="36DCF838" w:rsidR="00223822" w:rsidRPr="00D42ED2" w:rsidRDefault="00EB0904" w:rsidP="00223822">
      <w:pPr>
        <w:pStyle w:val="Akapitzlist"/>
        <w:numPr>
          <w:ilvl w:val="0"/>
          <w:numId w:val="19"/>
        </w:numPr>
        <w:rPr>
          <w:rFonts w:cstheme="minorHAnsi"/>
          <w:i/>
          <w:iCs/>
          <w:sz w:val="24"/>
          <w:szCs w:val="24"/>
        </w:rPr>
      </w:pPr>
      <w:r w:rsidRPr="00133E49">
        <w:rPr>
          <w:rFonts w:cstheme="minorHAnsi"/>
          <w:i/>
          <w:iCs/>
          <w:sz w:val="24"/>
          <w:szCs w:val="24"/>
        </w:rPr>
        <w:t xml:space="preserve">sprawnie posługuje się zdobytymi wiadomościami; </w:t>
      </w:r>
      <w:r w:rsidR="00223822" w:rsidRPr="00D42ED2">
        <w:rPr>
          <w:rFonts w:cstheme="minorHAnsi"/>
          <w:i/>
          <w:iCs/>
          <w:sz w:val="24"/>
          <w:szCs w:val="24"/>
        </w:rPr>
        <w:t xml:space="preserve">poprawnie posługuje się słownictwem </w:t>
      </w:r>
      <w:r>
        <w:rPr>
          <w:rFonts w:cstheme="minorHAnsi"/>
          <w:i/>
          <w:iCs/>
          <w:sz w:val="24"/>
          <w:szCs w:val="24"/>
        </w:rPr>
        <w:t>przyrodniczym</w:t>
      </w:r>
      <w:r w:rsidR="00223822" w:rsidRPr="00D42ED2">
        <w:rPr>
          <w:rFonts w:cstheme="minorHAnsi"/>
          <w:i/>
          <w:iCs/>
          <w:sz w:val="24"/>
          <w:szCs w:val="24"/>
        </w:rPr>
        <w:t>,</w:t>
      </w:r>
    </w:p>
    <w:p w14:paraId="3EA1F755" w14:textId="77777777" w:rsidR="00223822" w:rsidRPr="00D42ED2" w:rsidRDefault="00223822" w:rsidP="00223822">
      <w:pPr>
        <w:pStyle w:val="Akapitzlist"/>
        <w:numPr>
          <w:ilvl w:val="0"/>
          <w:numId w:val="19"/>
        </w:numPr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wykazuje szczególne zainteresowanie naukami biologicznymi,</w:t>
      </w:r>
    </w:p>
    <w:p w14:paraId="669A4820" w14:textId="77777777" w:rsidR="00223822" w:rsidRPr="00D42ED2" w:rsidRDefault="00223822" w:rsidP="0038027E">
      <w:pPr>
        <w:pStyle w:val="Akapitzlist"/>
        <w:numPr>
          <w:ilvl w:val="0"/>
          <w:numId w:val="19"/>
        </w:numPr>
        <w:spacing w:after="0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aktywnie uczestniczy w lekcji, z prac pisemnych uzyskuje co najmniej 85% punktów, udziela</w:t>
      </w:r>
    </w:p>
    <w:p w14:paraId="47CDE212" w14:textId="77777777" w:rsidR="00223822" w:rsidRPr="00D42ED2" w:rsidRDefault="00223822" w:rsidP="00D42ED2">
      <w:pPr>
        <w:spacing w:after="0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pełnych odpowiedzi na pytania podczas odpowiedzi ustnych,</w:t>
      </w:r>
    </w:p>
    <w:p w14:paraId="40669C57" w14:textId="77777777" w:rsidR="00223822" w:rsidRPr="00D42ED2" w:rsidRDefault="00223822" w:rsidP="00223822">
      <w:pPr>
        <w:pStyle w:val="Akapitzlist"/>
        <w:numPr>
          <w:ilvl w:val="0"/>
          <w:numId w:val="20"/>
        </w:numPr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trafnie analizuje i interpretuje informacje i dane pochodzące z różnych źródeł,</w:t>
      </w:r>
    </w:p>
    <w:p w14:paraId="1C7E4106" w14:textId="240892CD" w:rsidR="00133E49" w:rsidRPr="00AF710D" w:rsidRDefault="00223822" w:rsidP="00AF710D">
      <w:pPr>
        <w:pStyle w:val="Akapitzlist"/>
        <w:numPr>
          <w:ilvl w:val="0"/>
          <w:numId w:val="20"/>
        </w:numPr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 xml:space="preserve">potrafi zinterpretować zjawiska </w:t>
      </w:r>
      <w:r w:rsidR="0032480A">
        <w:rPr>
          <w:rFonts w:cstheme="minorHAnsi"/>
          <w:i/>
          <w:iCs/>
          <w:sz w:val="24"/>
          <w:szCs w:val="24"/>
        </w:rPr>
        <w:t>przyrodnicze</w:t>
      </w:r>
      <w:r w:rsidRPr="00D42ED2">
        <w:rPr>
          <w:rFonts w:cstheme="minorHAnsi"/>
          <w:i/>
          <w:iCs/>
          <w:sz w:val="24"/>
          <w:szCs w:val="24"/>
        </w:rPr>
        <w:t>,</w:t>
      </w:r>
    </w:p>
    <w:p w14:paraId="7DC65EAF" w14:textId="77777777" w:rsidR="00223822" w:rsidRPr="00D42ED2" w:rsidRDefault="00223822" w:rsidP="00133E49">
      <w:pPr>
        <w:pStyle w:val="Akapitzlist"/>
        <w:numPr>
          <w:ilvl w:val="0"/>
          <w:numId w:val="20"/>
        </w:numPr>
        <w:spacing w:after="0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potrafi stosować zdobytą wiedzę i umiejętności do samodzielnego rozwiązywania problemów</w:t>
      </w:r>
    </w:p>
    <w:p w14:paraId="3E2B4853" w14:textId="77777777" w:rsidR="00223822" w:rsidRDefault="00223822" w:rsidP="00223822">
      <w:pPr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 xml:space="preserve">               w nowych sytuacjach.</w:t>
      </w:r>
    </w:p>
    <w:p w14:paraId="1D826F99" w14:textId="77777777" w:rsidR="00223822" w:rsidRPr="00D42ED2" w:rsidRDefault="00223822" w:rsidP="00223822">
      <w:pPr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 xml:space="preserve">Uczeń otrzymuje ocenę </w:t>
      </w:r>
      <w:r w:rsidRPr="00D42ED2">
        <w:rPr>
          <w:rFonts w:cstheme="minorHAnsi"/>
          <w:b/>
          <w:bCs/>
          <w:i/>
          <w:iCs/>
          <w:sz w:val="24"/>
          <w:szCs w:val="24"/>
          <w:u w:val="single"/>
        </w:rPr>
        <w:t>dobrą</w:t>
      </w:r>
      <w:r w:rsidRPr="00D42ED2">
        <w:rPr>
          <w:rFonts w:cstheme="minorHAnsi"/>
          <w:i/>
          <w:iCs/>
          <w:sz w:val="24"/>
          <w:szCs w:val="24"/>
        </w:rPr>
        <w:t>, jeżeli:</w:t>
      </w:r>
    </w:p>
    <w:p w14:paraId="2FFFF316" w14:textId="77777777" w:rsidR="00223822" w:rsidRPr="00D42ED2" w:rsidRDefault="00223822" w:rsidP="00223822">
      <w:pPr>
        <w:pStyle w:val="Akapitzlist"/>
        <w:numPr>
          <w:ilvl w:val="0"/>
          <w:numId w:val="21"/>
        </w:numPr>
        <w:spacing w:after="0" w:line="240" w:lineRule="auto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opanuje bardziej złożone wiadomości i umiejętności określone w podstawie programowej,</w:t>
      </w:r>
    </w:p>
    <w:p w14:paraId="091D56CE" w14:textId="77777777" w:rsidR="00223822" w:rsidRPr="00D42ED2" w:rsidRDefault="00223822" w:rsidP="00223822">
      <w:pPr>
        <w:spacing w:after="0" w:line="240" w:lineRule="auto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 xml:space="preserve">                które będą użyteczne w szkole i poza szkołą,</w:t>
      </w:r>
    </w:p>
    <w:p w14:paraId="4597DF13" w14:textId="77777777" w:rsidR="00223822" w:rsidRPr="00D42ED2" w:rsidRDefault="00223822" w:rsidP="00223822">
      <w:pPr>
        <w:pStyle w:val="Akapitzlist"/>
        <w:numPr>
          <w:ilvl w:val="0"/>
          <w:numId w:val="21"/>
        </w:numPr>
        <w:spacing w:line="240" w:lineRule="auto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udziela poprawnych odpowiedzi na typowe pytania oraz posługuje się poprawną terminologii biologiczną,</w:t>
      </w:r>
    </w:p>
    <w:p w14:paraId="6E55A541" w14:textId="77777777" w:rsidR="00223822" w:rsidRPr="00D42ED2" w:rsidRDefault="00223822" w:rsidP="00223822">
      <w:pPr>
        <w:pStyle w:val="Akapitzlist"/>
        <w:numPr>
          <w:ilvl w:val="0"/>
          <w:numId w:val="21"/>
        </w:numPr>
        <w:spacing w:line="240" w:lineRule="auto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aktywnie uczestniczy w lekcji, z prac pisemnych uzyskuje 70-84% punktów,</w:t>
      </w:r>
    </w:p>
    <w:p w14:paraId="66B1A825" w14:textId="77777777" w:rsidR="00223822" w:rsidRPr="00D42ED2" w:rsidRDefault="00223822" w:rsidP="00223822">
      <w:pPr>
        <w:pStyle w:val="Akapitzlist"/>
        <w:numPr>
          <w:ilvl w:val="0"/>
          <w:numId w:val="21"/>
        </w:numPr>
        <w:spacing w:line="240" w:lineRule="auto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korzysta z wielu różnych źródeł informacji,</w:t>
      </w:r>
    </w:p>
    <w:p w14:paraId="488C8542" w14:textId="66C56E9C" w:rsidR="00223822" w:rsidRPr="00D42ED2" w:rsidRDefault="00223822" w:rsidP="00223822">
      <w:pPr>
        <w:pStyle w:val="Akapitzlist"/>
        <w:numPr>
          <w:ilvl w:val="0"/>
          <w:numId w:val="21"/>
        </w:numPr>
        <w:spacing w:line="240" w:lineRule="auto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 xml:space="preserve">poprawnie opisuje zjawiska </w:t>
      </w:r>
      <w:r w:rsidR="00172B4F">
        <w:rPr>
          <w:rFonts w:cstheme="minorHAnsi"/>
          <w:i/>
          <w:iCs/>
          <w:sz w:val="24"/>
          <w:szCs w:val="24"/>
        </w:rPr>
        <w:t>przyrodnicze</w:t>
      </w:r>
      <w:r w:rsidRPr="00D42ED2">
        <w:rPr>
          <w:rFonts w:cstheme="minorHAnsi"/>
          <w:i/>
          <w:iCs/>
          <w:sz w:val="24"/>
          <w:szCs w:val="24"/>
        </w:rPr>
        <w:t>, wyciąga właściwe wnioski oraz trafnie dobiera przykłady,</w:t>
      </w:r>
    </w:p>
    <w:p w14:paraId="51E10B71" w14:textId="77777777" w:rsidR="00223822" w:rsidRPr="00D42ED2" w:rsidRDefault="00223822" w:rsidP="00223822">
      <w:pPr>
        <w:pStyle w:val="Akapitzlist"/>
        <w:numPr>
          <w:ilvl w:val="0"/>
          <w:numId w:val="22"/>
        </w:numPr>
        <w:spacing w:after="0" w:line="240" w:lineRule="auto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potrafi stosować zdobytą wiedzę i umiejętności do samodzielnego rozwiązywania typowych</w:t>
      </w:r>
    </w:p>
    <w:p w14:paraId="4180DF6B" w14:textId="77777777" w:rsidR="00223822" w:rsidRDefault="00223822" w:rsidP="00223822">
      <w:pPr>
        <w:spacing w:after="0" w:line="240" w:lineRule="auto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 xml:space="preserve">              problemów, w przypadkach trudniejszych rozwiązuje problemy z pomocą nauczyciela.</w:t>
      </w:r>
    </w:p>
    <w:p w14:paraId="5FEAA30F" w14:textId="3FBE71D4" w:rsidR="00FC1CE0" w:rsidRDefault="00FC1CE0" w:rsidP="00FC1CE0">
      <w:pPr>
        <w:pStyle w:val="Akapitzlist"/>
        <w:numPr>
          <w:ilvl w:val="0"/>
          <w:numId w:val="22"/>
        </w:numPr>
        <w:spacing w:after="0" w:line="240" w:lineRule="auto"/>
        <w:rPr>
          <w:rFonts w:cstheme="minorHAnsi"/>
          <w:i/>
          <w:iCs/>
          <w:sz w:val="24"/>
          <w:szCs w:val="24"/>
        </w:rPr>
      </w:pPr>
      <w:r w:rsidRPr="004D2DE0">
        <w:rPr>
          <w:rFonts w:cstheme="minorHAnsi"/>
          <w:i/>
          <w:iCs/>
          <w:sz w:val="24"/>
          <w:szCs w:val="24"/>
        </w:rPr>
        <w:t>kojarzy różnorodne fakty, obserwacje, wyniki doświadczeń i wyciąga wnioski - wykorzystuje zasady i prawa do objaśnień zjawisk - wskazuje rolę i zastosowanie poznanych zjawisk i zagrożeń w życiu codziennym</w:t>
      </w:r>
    </w:p>
    <w:p w14:paraId="0F7CFA37" w14:textId="7A5FAD5F" w:rsidR="00FC1CE0" w:rsidRDefault="00106CF9" w:rsidP="00FC1CE0">
      <w:pPr>
        <w:pStyle w:val="Akapitzlist"/>
        <w:numPr>
          <w:ilvl w:val="0"/>
          <w:numId w:val="22"/>
        </w:numPr>
        <w:spacing w:after="0" w:line="240" w:lineRule="auto"/>
        <w:rPr>
          <w:rFonts w:cstheme="minorHAnsi"/>
          <w:i/>
          <w:iCs/>
          <w:sz w:val="24"/>
          <w:szCs w:val="24"/>
        </w:rPr>
      </w:pPr>
      <w:r w:rsidRPr="004D2DE0">
        <w:rPr>
          <w:rFonts w:cstheme="minorHAnsi"/>
          <w:i/>
          <w:iCs/>
          <w:sz w:val="24"/>
          <w:szCs w:val="24"/>
        </w:rPr>
        <w:lastRenderedPageBreak/>
        <w:t>planuje eksperymenty przyrodnicze, stawia hipotezy oraz formułuje wnioski</w:t>
      </w:r>
    </w:p>
    <w:p w14:paraId="0729826B" w14:textId="639F5B00" w:rsidR="00106CF9" w:rsidRPr="00FC1CE0" w:rsidRDefault="000B6DB8" w:rsidP="00FC1CE0">
      <w:pPr>
        <w:pStyle w:val="Akapitzlist"/>
        <w:numPr>
          <w:ilvl w:val="0"/>
          <w:numId w:val="22"/>
        </w:numPr>
        <w:spacing w:after="0" w:line="240" w:lineRule="auto"/>
        <w:rPr>
          <w:rFonts w:cstheme="minorHAnsi"/>
          <w:i/>
          <w:iCs/>
          <w:sz w:val="24"/>
          <w:szCs w:val="24"/>
        </w:rPr>
      </w:pPr>
      <w:r w:rsidRPr="004D2DE0">
        <w:rPr>
          <w:rFonts w:cstheme="minorHAnsi"/>
          <w:i/>
          <w:iCs/>
          <w:sz w:val="24"/>
          <w:szCs w:val="24"/>
        </w:rPr>
        <w:t>rozwiązuje (wykonuje) samodzielnie typowe zadania teoretyczne lub praktyczne;</w:t>
      </w:r>
    </w:p>
    <w:p w14:paraId="0807DEE5" w14:textId="77777777" w:rsidR="00223822" w:rsidRPr="00D42ED2" w:rsidRDefault="00223822" w:rsidP="00223822">
      <w:pPr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30FEB48F" w14:textId="77777777" w:rsidR="00223822" w:rsidRPr="00D42ED2" w:rsidRDefault="00223822" w:rsidP="00223822">
      <w:pPr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 xml:space="preserve">Uczeń otrzymuje ocenę </w:t>
      </w:r>
      <w:r w:rsidRPr="00D42ED2">
        <w:rPr>
          <w:rFonts w:cstheme="minorHAnsi"/>
          <w:b/>
          <w:bCs/>
          <w:i/>
          <w:iCs/>
          <w:sz w:val="24"/>
          <w:szCs w:val="24"/>
        </w:rPr>
        <w:t>dostateczną</w:t>
      </w:r>
      <w:r w:rsidRPr="00D42ED2">
        <w:rPr>
          <w:rFonts w:cstheme="minorHAnsi"/>
          <w:i/>
          <w:iCs/>
          <w:sz w:val="24"/>
          <w:szCs w:val="24"/>
        </w:rPr>
        <w:t>, jeżeli:</w:t>
      </w:r>
    </w:p>
    <w:p w14:paraId="3661A2B9" w14:textId="77777777" w:rsidR="00223822" w:rsidRPr="00D42ED2" w:rsidRDefault="00223822" w:rsidP="00223822">
      <w:pPr>
        <w:pStyle w:val="Akapitzlist"/>
        <w:numPr>
          <w:ilvl w:val="0"/>
          <w:numId w:val="22"/>
        </w:numPr>
        <w:spacing w:after="0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opanuje najważniejsze, przystępne i niezbyt złożone wiadomości i umiejętności programowe,</w:t>
      </w:r>
    </w:p>
    <w:p w14:paraId="5AAC65B4" w14:textId="77777777" w:rsidR="00223822" w:rsidRPr="00D42ED2" w:rsidRDefault="00223822" w:rsidP="00223822">
      <w:pPr>
        <w:spacing w:after="0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które będą użyteczne w szkole i poza szkołą,</w:t>
      </w:r>
    </w:p>
    <w:p w14:paraId="22C683B5" w14:textId="77777777" w:rsidR="00223822" w:rsidRPr="00D42ED2" w:rsidRDefault="00223822" w:rsidP="00223822">
      <w:pPr>
        <w:pStyle w:val="Akapitzlist"/>
        <w:numPr>
          <w:ilvl w:val="0"/>
          <w:numId w:val="22"/>
        </w:numPr>
        <w:spacing w:after="0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udziela odpowiedzi na proste pytania, posługując się zrozumiałym językiem i podstawową</w:t>
      </w:r>
    </w:p>
    <w:p w14:paraId="34B77E03" w14:textId="36A1D62B" w:rsidR="00223822" w:rsidRPr="00D42ED2" w:rsidRDefault="00223822" w:rsidP="00223822">
      <w:pPr>
        <w:spacing w:after="0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terminologią</w:t>
      </w:r>
      <w:r w:rsidR="002D223F">
        <w:rPr>
          <w:rFonts w:cstheme="minorHAnsi"/>
          <w:i/>
          <w:iCs/>
          <w:sz w:val="24"/>
          <w:szCs w:val="24"/>
        </w:rPr>
        <w:t xml:space="preserve"> przyrodniczą</w:t>
      </w:r>
      <w:r w:rsidRPr="00D42ED2">
        <w:rPr>
          <w:rFonts w:cstheme="minorHAnsi"/>
          <w:i/>
          <w:iCs/>
          <w:sz w:val="24"/>
          <w:szCs w:val="24"/>
        </w:rPr>
        <w:t>,</w:t>
      </w:r>
    </w:p>
    <w:p w14:paraId="7E6A08F6" w14:textId="77777777" w:rsidR="00223822" w:rsidRPr="00D42ED2" w:rsidRDefault="00223822" w:rsidP="00223822">
      <w:pPr>
        <w:pStyle w:val="Akapitzlist"/>
        <w:numPr>
          <w:ilvl w:val="0"/>
          <w:numId w:val="22"/>
        </w:numPr>
        <w:spacing w:after="0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wykazuje zadowalającą aktywność na lekcji, z prac pisemnych uzyskuje50-69% punktów,</w:t>
      </w:r>
    </w:p>
    <w:p w14:paraId="44E6B755" w14:textId="77777777" w:rsidR="00223822" w:rsidRPr="00D42ED2" w:rsidRDefault="00223822" w:rsidP="00223822">
      <w:pPr>
        <w:pStyle w:val="Akapitzlist"/>
        <w:numPr>
          <w:ilvl w:val="0"/>
          <w:numId w:val="22"/>
        </w:numPr>
        <w:spacing w:after="0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korzysta samodzielnie lub z pomocą nauczyciela z różnych źródeł informacji,</w:t>
      </w:r>
    </w:p>
    <w:p w14:paraId="62141C5B" w14:textId="77777777" w:rsidR="00223822" w:rsidRPr="00D42ED2" w:rsidRDefault="00223822" w:rsidP="00223822">
      <w:pPr>
        <w:pStyle w:val="Akapitzlist"/>
        <w:numPr>
          <w:ilvl w:val="0"/>
          <w:numId w:val="22"/>
        </w:numPr>
        <w:spacing w:after="0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zazwyczaj poprawnie opisuje zjawiska biologiczne, podaje nieliczne przykłady,</w:t>
      </w:r>
    </w:p>
    <w:p w14:paraId="3890BF27" w14:textId="6448607A" w:rsidR="00223822" w:rsidRDefault="002D223F" w:rsidP="00223822">
      <w:pPr>
        <w:pStyle w:val="Akapitzlist"/>
        <w:numPr>
          <w:ilvl w:val="0"/>
          <w:numId w:val="22"/>
        </w:numPr>
        <w:spacing w:after="0"/>
        <w:rPr>
          <w:rFonts w:cstheme="minorHAnsi"/>
          <w:i/>
          <w:iCs/>
          <w:sz w:val="24"/>
          <w:szCs w:val="24"/>
        </w:rPr>
      </w:pPr>
      <w:r w:rsidRPr="009230ED">
        <w:rPr>
          <w:rFonts w:cstheme="minorHAnsi"/>
          <w:i/>
          <w:iCs/>
          <w:sz w:val="24"/>
          <w:szCs w:val="24"/>
        </w:rPr>
        <w:t>dokonuje obserwacji środowiska, stosuje zasady bezpiecznego postępowania w czasie doświadczeń przyrodniczych</w:t>
      </w:r>
      <w:r>
        <w:rPr>
          <w:rFonts w:cstheme="minorHAnsi"/>
          <w:i/>
          <w:iCs/>
          <w:sz w:val="24"/>
          <w:szCs w:val="24"/>
        </w:rPr>
        <w:t>,</w:t>
      </w:r>
      <w:r w:rsidRPr="00D42ED2">
        <w:rPr>
          <w:rFonts w:cstheme="minorHAnsi"/>
          <w:i/>
          <w:iCs/>
          <w:sz w:val="24"/>
          <w:szCs w:val="24"/>
        </w:rPr>
        <w:t xml:space="preserve"> </w:t>
      </w:r>
      <w:r w:rsidR="00223822" w:rsidRPr="00D42ED2">
        <w:rPr>
          <w:rFonts w:cstheme="minorHAnsi"/>
          <w:i/>
          <w:iCs/>
          <w:sz w:val="24"/>
          <w:szCs w:val="24"/>
        </w:rPr>
        <w:t>rozwiązuje typowe problemy o małym stopniu trudności.</w:t>
      </w:r>
    </w:p>
    <w:p w14:paraId="24020AD2" w14:textId="77777777" w:rsidR="00223822" w:rsidRPr="00D42ED2" w:rsidRDefault="00223822" w:rsidP="00223822">
      <w:pPr>
        <w:rPr>
          <w:rFonts w:cstheme="minorHAnsi"/>
          <w:i/>
          <w:iCs/>
          <w:sz w:val="24"/>
          <w:szCs w:val="24"/>
        </w:rPr>
      </w:pPr>
    </w:p>
    <w:p w14:paraId="7D65D0FC" w14:textId="77777777" w:rsidR="00223822" w:rsidRPr="00D42ED2" w:rsidRDefault="00223822" w:rsidP="00223822">
      <w:pPr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 xml:space="preserve">Uczeń otrzymuje ocenę </w:t>
      </w:r>
      <w:r w:rsidRPr="00D42ED2">
        <w:rPr>
          <w:rFonts w:cstheme="minorHAnsi"/>
          <w:b/>
          <w:bCs/>
          <w:i/>
          <w:iCs/>
          <w:sz w:val="24"/>
          <w:szCs w:val="24"/>
          <w:u w:val="single"/>
        </w:rPr>
        <w:t>dopuszczającą</w:t>
      </w:r>
      <w:r w:rsidRPr="00D42ED2">
        <w:rPr>
          <w:rFonts w:cstheme="minorHAnsi"/>
          <w:i/>
          <w:iCs/>
          <w:sz w:val="24"/>
          <w:szCs w:val="24"/>
        </w:rPr>
        <w:t>, jeżeli:</w:t>
      </w:r>
    </w:p>
    <w:p w14:paraId="460F4450" w14:textId="77777777" w:rsidR="00223822" w:rsidRPr="00D42ED2" w:rsidRDefault="00223822" w:rsidP="00223822">
      <w:pPr>
        <w:pStyle w:val="Akapitzlist"/>
        <w:numPr>
          <w:ilvl w:val="0"/>
          <w:numId w:val="23"/>
        </w:numPr>
        <w:spacing w:after="0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opanuje wiadomości i umiejętności programowe w stopniu umożliwiającym kontynuowanie</w:t>
      </w:r>
    </w:p>
    <w:p w14:paraId="52BC9923" w14:textId="77777777" w:rsidR="00223822" w:rsidRPr="00D42ED2" w:rsidRDefault="00223822" w:rsidP="00223822">
      <w:pPr>
        <w:spacing w:after="0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dalszego kształcenia,</w:t>
      </w:r>
    </w:p>
    <w:p w14:paraId="284BB905" w14:textId="77777777" w:rsidR="00223822" w:rsidRPr="00D42ED2" w:rsidRDefault="00223822" w:rsidP="00223822">
      <w:pPr>
        <w:pStyle w:val="Akapitzlist"/>
        <w:numPr>
          <w:ilvl w:val="0"/>
          <w:numId w:val="23"/>
        </w:numPr>
        <w:spacing w:after="0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udziela odpowiedzi na pytania o niskim stopniu trudności, posługując się zrozumiałym</w:t>
      </w:r>
    </w:p>
    <w:p w14:paraId="7C05BE78" w14:textId="77777777" w:rsidR="00223822" w:rsidRPr="00D42ED2" w:rsidRDefault="00223822" w:rsidP="00223822">
      <w:pPr>
        <w:spacing w:after="0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językiem i elementarną terminologią biologiczną,</w:t>
      </w:r>
    </w:p>
    <w:p w14:paraId="0368F0A4" w14:textId="77777777" w:rsidR="00223822" w:rsidRPr="00D42ED2" w:rsidRDefault="00223822" w:rsidP="00223822">
      <w:pPr>
        <w:pStyle w:val="Akapitzlist"/>
        <w:numPr>
          <w:ilvl w:val="0"/>
          <w:numId w:val="23"/>
        </w:numPr>
        <w:spacing w:after="0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wykazuje minimalną aktywność na lekcji, z prac pisemnych uzyskuje 30–49% punktów,</w:t>
      </w:r>
    </w:p>
    <w:p w14:paraId="6BE47E8B" w14:textId="77777777" w:rsidR="00223822" w:rsidRPr="00D42ED2" w:rsidRDefault="00223822" w:rsidP="00223822">
      <w:pPr>
        <w:pStyle w:val="Akapitzlist"/>
        <w:numPr>
          <w:ilvl w:val="0"/>
          <w:numId w:val="23"/>
        </w:numPr>
        <w:spacing w:after="0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korzysta pod kierunkiem nauczyciela z podstawowych źródeł informacji.</w:t>
      </w:r>
    </w:p>
    <w:p w14:paraId="37D798D3" w14:textId="77777777" w:rsidR="00223822" w:rsidRPr="00D42ED2" w:rsidRDefault="00223822" w:rsidP="00223822">
      <w:pPr>
        <w:spacing w:after="0"/>
        <w:ind w:left="360"/>
        <w:rPr>
          <w:rFonts w:cstheme="minorHAnsi"/>
          <w:i/>
          <w:iCs/>
          <w:sz w:val="24"/>
          <w:szCs w:val="24"/>
        </w:rPr>
      </w:pPr>
    </w:p>
    <w:p w14:paraId="650EBA15" w14:textId="77777777" w:rsidR="00223822" w:rsidRPr="00D42ED2" w:rsidRDefault="00223822" w:rsidP="00223822">
      <w:pPr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 xml:space="preserve">Uczeń otrzymuje ocenę </w:t>
      </w:r>
      <w:r w:rsidRPr="00D42ED2">
        <w:rPr>
          <w:rFonts w:cstheme="minorHAnsi"/>
          <w:b/>
          <w:bCs/>
          <w:i/>
          <w:iCs/>
          <w:sz w:val="24"/>
          <w:szCs w:val="24"/>
          <w:u w:val="single"/>
        </w:rPr>
        <w:t>niedostateczną</w:t>
      </w:r>
      <w:r w:rsidRPr="00D42ED2">
        <w:rPr>
          <w:rFonts w:cstheme="minorHAnsi"/>
          <w:i/>
          <w:iCs/>
          <w:sz w:val="24"/>
          <w:szCs w:val="24"/>
        </w:rPr>
        <w:t>, jeżeli:</w:t>
      </w:r>
    </w:p>
    <w:p w14:paraId="010592E5" w14:textId="77777777" w:rsidR="00223822" w:rsidRPr="00D42ED2" w:rsidRDefault="00223822" w:rsidP="00223822">
      <w:pPr>
        <w:pStyle w:val="Akapitzlist"/>
        <w:numPr>
          <w:ilvl w:val="0"/>
          <w:numId w:val="24"/>
        </w:numPr>
        <w:spacing w:after="0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nie opanował w stopniu umożliwiającym dalsze kształcenie wiadomości i umiejętności</w:t>
      </w:r>
    </w:p>
    <w:p w14:paraId="4DE117CF" w14:textId="70522535" w:rsidR="00223822" w:rsidRPr="00D42ED2" w:rsidRDefault="00223822" w:rsidP="00223822">
      <w:pPr>
        <w:spacing w:after="0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określonych w podstawie programowej</w:t>
      </w:r>
      <w:r w:rsidR="003D5085">
        <w:rPr>
          <w:rFonts w:cstheme="minorHAnsi"/>
          <w:i/>
          <w:iCs/>
          <w:sz w:val="24"/>
          <w:szCs w:val="24"/>
        </w:rPr>
        <w:t xml:space="preserve"> </w:t>
      </w:r>
      <w:r w:rsidR="003D5085" w:rsidRPr="00A91A64">
        <w:rPr>
          <w:rFonts w:cstheme="minorHAnsi"/>
          <w:i/>
          <w:iCs/>
          <w:color w:val="1D1B11"/>
          <w:sz w:val="24"/>
          <w:szCs w:val="24"/>
        </w:rPr>
        <w:t>a braki w wiadomościach  i umiejętnościach uniemożliwiają dalsze zdobywanie wiedzy</w:t>
      </w:r>
    </w:p>
    <w:p w14:paraId="4F5B3804" w14:textId="77777777" w:rsidR="00223822" w:rsidRPr="00D42ED2" w:rsidRDefault="00223822" w:rsidP="00223822">
      <w:pPr>
        <w:pStyle w:val="Akapitzlist"/>
        <w:numPr>
          <w:ilvl w:val="0"/>
          <w:numId w:val="24"/>
        </w:numPr>
        <w:spacing w:after="0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nie przyswaja wiedzy oraz jest niesystematyczny w wykonywaniu prac domowych,</w:t>
      </w:r>
    </w:p>
    <w:p w14:paraId="7980D242" w14:textId="77777777" w:rsidR="00223822" w:rsidRPr="00D42ED2" w:rsidRDefault="00223822" w:rsidP="00223822">
      <w:pPr>
        <w:pStyle w:val="Akapitzlist"/>
        <w:numPr>
          <w:ilvl w:val="0"/>
          <w:numId w:val="24"/>
        </w:numPr>
        <w:spacing w:after="0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nie posługuje się elementarnymi pojęciami biologicznymi oraz nie próbuje rozwiązać zadań o</w:t>
      </w:r>
    </w:p>
    <w:p w14:paraId="5E0F21E4" w14:textId="77777777" w:rsidR="00223822" w:rsidRPr="00D42ED2" w:rsidRDefault="00223822" w:rsidP="00223822">
      <w:pPr>
        <w:spacing w:after="0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minimalnym stopniu trudności,</w:t>
      </w:r>
    </w:p>
    <w:p w14:paraId="059401AC" w14:textId="77777777" w:rsidR="00223822" w:rsidRPr="00D42ED2" w:rsidRDefault="00223822" w:rsidP="00223822">
      <w:pPr>
        <w:pStyle w:val="Akapitzlist"/>
        <w:numPr>
          <w:ilvl w:val="0"/>
          <w:numId w:val="25"/>
        </w:numPr>
        <w:spacing w:after="0" w:line="240" w:lineRule="auto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nie wykonuje instrukcji i nie podejmuje współpracy z nauczycielem,</w:t>
      </w:r>
    </w:p>
    <w:p w14:paraId="29BDDF9A" w14:textId="1A10CECC" w:rsidR="006E278C" w:rsidRDefault="00223822" w:rsidP="00D42ED2">
      <w:pPr>
        <w:spacing w:after="0" w:line="240" w:lineRule="auto"/>
        <w:rPr>
          <w:rFonts w:cstheme="minorHAnsi"/>
          <w:i/>
          <w:iCs/>
          <w:sz w:val="24"/>
          <w:szCs w:val="24"/>
        </w:rPr>
      </w:pPr>
      <w:r w:rsidRPr="00D42ED2">
        <w:rPr>
          <w:rFonts w:cstheme="minorHAnsi"/>
          <w:i/>
          <w:iCs/>
          <w:sz w:val="24"/>
          <w:szCs w:val="24"/>
        </w:rPr>
        <w:t>wykazuje bierną postawę na lekcji, z prac pisemnych otrzymuje poniżej 30% punktów.</w:t>
      </w:r>
    </w:p>
    <w:p w14:paraId="5998C581" w14:textId="77777777" w:rsidR="00E279DA" w:rsidRPr="00E279DA" w:rsidRDefault="00EB366C" w:rsidP="00EB366C">
      <w:pPr>
        <w:pStyle w:val="Akapitzlist"/>
        <w:numPr>
          <w:ilvl w:val="0"/>
          <w:numId w:val="25"/>
        </w:numPr>
        <w:spacing w:after="0" w:line="240" w:lineRule="auto"/>
        <w:rPr>
          <w:rFonts w:cstheme="minorHAnsi"/>
          <w:i/>
          <w:iCs/>
          <w:sz w:val="24"/>
          <w:szCs w:val="24"/>
        </w:rPr>
      </w:pPr>
      <w:r w:rsidRPr="00A91A64">
        <w:rPr>
          <w:rFonts w:cstheme="minorHAnsi"/>
          <w:i/>
          <w:iCs/>
          <w:color w:val="1D1B11"/>
          <w:sz w:val="24"/>
          <w:szCs w:val="24"/>
        </w:rPr>
        <w:t>nie wykazuje chęci poprawy i nie korzysta z proponowanych form pomocy</w:t>
      </w:r>
      <w:r w:rsidR="00E279DA" w:rsidRPr="00E279DA">
        <w:rPr>
          <w:rFonts w:cstheme="minorHAnsi"/>
          <w:i/>
          <w:iCs/>
          <w:color w:val="1D1B11"/>
          <w:sz w:val="24"/>
          <w:szCs w:val="24"/>
        </w:rPr>
        <w:t xml:space="preserve"> </w:t>
      </w:r>
    </w:p>
    <w:p w14:paraId="21383147" w14:textId="41C4A157" w:rsidR="000E730F" w:rsidRPr="00176F22" w:rsidRDefault="00E279DA" w:rsidP="00EB366C">
      <w:pPr>
        <w:pStyle w:val="Akapitzlist"/>
        <w:numPr>
          <w:ilvl w:val="0"/>
          <w:numId w:val="25"/>
        </w:numPr>
        <w:spacing w:after="0" w:line="240" w:lineRule="auto"/>
        <w:rPr>
          <w:rFonts w:cstheme="minorHAnsi"/>
          <w:i/>
          <w:iCs/>
          <w:sz w:val="24"/>
          <w:szCs w:val="24"/>
        </w:rPr>
      </w:pPr>
      <w:r w:rsidRPr="00A91A64">
        <w:rPr>
          <w:rFonts w:cstheme="minorHAnsi"/>
          <w:i/>
          <w:iCs/>
          <w:color w:val="1D1B11"/>
          <w:sz w:val="24"/>
          <w:szCs w:val="24"/>
        </w:rPr>
        <w:t>nie jest w stanie rozwiązać (wykonać) zadań o niewielkim (elementarnym) stopniu trudności, wykazuje brak przygotowania i pracy na lekcji</w:t>
      </w:r>
      <w:r w:rsidR="00176F22">
        <w:rPr>
          <w:rFonts w:cstheme="minorHAnsi"/>
          <w:i/>
          <w:iCs/>
          <w:color w:val="1D1B11"/>
          <w:sz w:val="24"/>
          <w:szCs w:val="24"/>
        </w:rPr>
        <w:t xml:space="preserve"> </w:t>
      </w:r>
    </w:p>
    <w:p w14:paraId="36771E1B" w14:textId="77777777" w:rsidR="00176F22" w:rsidRDefault="00176F22" w:rsidP="00176F22">
      <w:pPr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1E849F63" w14:textId="77777777" w:rsidR="005A2918" w:rsidRDefault="005A2918" w:rsidP="00176F22">
      <w:pPr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0B3D599F" w14:textId="77777777" w:rsidR="005A2918" w:rsidRDefault="005A2918" w:rsidP="00176F22">
      <w:pPr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6AA086AC" w14:textId="77777777" w:rsidR="005A2918" w:rsidRDefault="005A2918" w:rsidP="00176F22">
      <w:pPr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3C1F599C" w14:textId="77777777" w:rsidR="00176F22" w:rsidRDefault="00176F22" w:rsidP="00176F22">
      <w:pPr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1565E6BA" w14:textId="77777777" w:rsidR="00176F22" w:rsidRDefault="00176F22" w:rsidP="00176F22">
      <w:pPr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2025BE44" w14:textId="77777777" w:rsidR="00176F22" w:rsidRPr="00176F22" w:rsidRDefault="00176F22" w:rsidP="00176F22">
      <w:pPr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7CD2E99A" w14:textId="77777777" w:rsidR="00AF710D" w:rsidRDefault="00AF710D" w:rsidP="00DD72A0">
      <w:pPr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62BDA1CA" w14:textId="77777777" w:rsidR="00AF710D" w:rsidRDefault="00AF710D" w:rsidP="00DD72A0">
      <w:pPr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3D1B58B3" w14:textId="1FF4A657" w:rsidR="00DD72A0" w:rsidRPr="00AF710D" w:rsidRDefault="005A2918" w:rsidP="00DD72A0">
      <w:pPr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  <w:r w:rsidRPr="00AF710D">
        <w:rPr>
          <w:rFonts w:cstheme="minorHAnsi"/>
          <w:b/>
          <w:bCs/>
          <w:i/>
          <w:iCs/>
          <w:sz w:val="24"/>
          <w:szCs w:val="24"/>
        </w:rPr>
        <w:t xml:space="preserve">Wymagania szczegółowe </w:t>
      </w:r>
      <w:r w:rsidR="00324A67" w:rsidRPr="00AF710D">
        <w:rPr>
          <w:rFonts w:cstheme="minorHAnsi"/>
          <w:b/>
          <w:bCs/>
          <w:i/>
          <w:iCs/>
          <w:sz w:val="24"/>
          <w:szCs w:val="24"/>
        </w:rPr>
        <w:t>na poszczególne oceny</w:t>
      </w:r>
      <w:r w:rsidR="00AF710D">
        <w:rPr>
          <w:rFonts w:cstheme="minorHAnsi"/>
          <w:b/>
          <w:bCs/>
          <w:i/>
          <w:iCs/>
          <w:sz w:val="24"/>
          <w:szCs w:val="24"/>
        </w:rPr>
        <w:t>:</w:t>
      </w:r>
    </w:p>
    <w:p w14:paraId="6B50FB5F" w14:textId="77777777" w:rsidR="005A2918" w:rsidRDefault="005A2918" w:rsidP="00DD72A0">
      <w:pPr>
        <w:spacing w:after="0" w:line="240" w:lineRule="auto"/>
        <w:rPr>
          <w:rFonts w:cstheme="minorHAnsi"/>
          <w:i/>
          <w:iCs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77"/>
        <w:gridCol w:w="1339"/>
        <w:gridCol w:w="1580"/>
        <w:gridCol w:w="1580"/>
        <w:gridCol w:w="1580"/>
        <w:gridCol w:w="1662"/>
        <w:gridCol w:w="1338"/>
      </w:tblGrid>
      <w:tr w:rsidR="00DD72A0" w:rsidRPr="001415F4" w14:paraId="0CC3C58A" w14:textId="77777777" w:rsidTr="00AB06CF">
        <w:trPr>
          <w:cantSplit/>
          <w:tblHeader/>
        </w:trPr>
        <w:tc>
          <w:tcPr>
            <w:tcW w:w="537" w:type="pct"/>
            <w:vAlign w:val="center"/>
          </w:tcPr>
          <w:p w14:paraId="5ADA7904" w14:textId="77777777" w:rsidR="00DD72A0" w:rsidRPr="00440114" w:rsidRDefault="00DD72A0" w:rsidP="00AB06C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40114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Tytuł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rozdziału </w:t>
            </w:r>
            <w:r w:rsidRPr="00440114">
              <w:rPr>
                <w:rFonts w:ascii="Times New Roman" w:hAnsi="Times New Roman"/>
                <w:b/>
                <w:sz w:val="18"/>
                <w:szCs w:val="18"/>
              </w:rPr>
              <w:t>w podręczniku</w:t>
            </w:r>
          </w:p>
        </w:tc>
        <w:tc>
          <w:tcPr>
            <w:tcW w:w="522" w:type="pct"/>
            <w:vAlign w:val="center"/>
          </w:tcPr>
          <w:p w14:paraId="0A6176D5" w14:textId="77777777" w:rsidR="00DD72A0" w:rsidRPr="00440114" w:rsidRDefault="00DD72A0" w:rsidP="00AB06C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40114">
              <w:rPr>
                <w:rFonts w:ascii="Times New Roman" w:hAnsi="Times New Roman"/>
                <w:b/>
                <w:sz w:val="18"/>
                <w:szCs w:val="18"/>
              </w:rPr>
              <w:t xml:space="preserve">Numer </w:t>
            </w:r>
            <w:r w:rsidRPr="00440114">
              <w:rPr>
                <w:rFonts w:ascii="Times New Roman" w:hAnsi="Times New Roman"/>
                <w:b/>
                <w:sz w:val="18"/>
                <w:szCs w:val="18"/>
              </w:rPr>
              <w:br/>
              <w:t>i temat lekcji</w:t>
            </w:r>
          </w:p>
        </w:tc>
        <w:tc>
          <w:tcPr>
            <w:tcW w:w="805" w:type="pct"/>
            <w:vAlign w:val="center"/>
          </w:tcPr>
          <w:p w14:paraId="58187DD4" w14:textId="77777777" w:rsidR="00DD72A0" w:rsidRPr="00440114" w:rsidRDefault="00DD72A0" w:rsidP="00AB06C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O</w:t>
            </w:r>
            <w:r w:rsidRPr="00440114">
              <w:rPr>
                <w:rFonts w:ascii="Times New Roman" w:hAnsi="Times New Roman"/>
                <w:b/>
                <w:sz w:val="18"/>
                <w:szCs w:val="18"/>
              </w:rPr>
              <w:t>cena dopuszczająca</w:t>
            </w:r>
          </w:p>
        </w:tc>
        <w:tc>
          <w:tcPr>
            <w:tcW w:w="761" w:type="pct"/>
            <w:vAlign w:val="center"/>
          </w:tcPr>
          <w:p w14:paraId="3EA00D8D" w14:textId="77777777" w:rsidR="00DD72A0" w:rsidRPr="00440114" w:rsidRDefault="00DD72A0" w:rsidP="00AB06C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O</w:t>
            </w:r>
            <w:r w:rsidRPr="00440114">
              <w:rPr>
                <w:rFonts w:ascii="Times New Roman" w:hAnsi="Times New Roman"/>
                <w:b/>
                <w:sz w:val="18"/>
                <w:szCs w:val="18"/>
              </w:rPr>
              <w:t>cena dostateczna</w:t>
            </w:r>
          </w:p>
        </w:tc>
        <w:tc>
          <w:tcPr>
            <w:tcW w:w="715" w:type="pct"/>
            <w:vAlign w:val="center"/>
          </w:tcPr>
          <w:p w14:paraId="1D34A467" w14:textId="77777777" w:rsidR="00DD72A0" w:rsidRPr="00440114" w:rsidRDefault="00DD72A0" w:rsidP="00AB06C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O</w:t>
            </w:r>
            <w:r w:rsidRPr="00440114">
              <w:rPr>
                <w:rFonts w:ascii="Times New Roman" w:hAnsi="Times New Roman"/>
                <w:b/>
                <w:sz w:val="18"/>
                <w:szCs w:val="18"/>
              </w:rPr>
              <w:t>cena dobra</w:t>
            </w:r>
          </w:p>
        </w:tc>
        <w:tc>
          <w:tcPr>
            <w:tcW w:w="808" w:type="pct"/>
            <w:vAlign w:val="center"/>
          </w:tcPr>
          <w:p w14:paraId="0793D684" w14:textId="77777777" w:rsidR="00DD72A0" w:rsidRPr="00440114" w:rsidRDefault="00DD72A0" w:rsidP="00AB06C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Ocena</w:t>
            </w:r>
            <w:r w:rsidRPr="00440114">
              <w:rPr>
                <w:rFonts w:ascii="Times New Roman" w:hAnsi="Times New Roman"/>
                <w:b/>
                <w:sz w:val="18"/>
                <w:szCs w:val="18"/>
              </w:rPr>
              <w:t xml:space="preserve"> bardzo dobra</w:t>
            </w:r>
          </w:p>
        </w:tc>
        <w:tc>
          <w:tcPr>
            <w:tcW w:w="852" w:type="pct"/>
            <w:vAlign w:val="center"/>
          </w:tcPr>
          <w:p w14:paraId="4D994A4A" w14:textId="77777777" w:rsidR="00DD72A0" w:rsidRPr="00440114" w:rsidRDefault="00DD72A0" w:rsidP="00AB06C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O</w:t>
            </w:r>
            <w:r w:rsidRPr="00440114">
              <w:rPr>
                <w:rFonts w:ascii="Times New Roman" w:hAnsi="Times New Roman"/>
                <w:b/>
                <w:sz w:val="18"/>
                <w:szCs w:val="18"/>
              </w:rPr>
              <w:t>cena celująca</w:t>
            </w:r>
          </w:p>
        </w:tc>
      </w:tr>
      <w:tr w:rsidR="00DD72A0" w:rsidRPr="001415F4" w14:paraId="72C5C85E" w14:textId="77777777" w:rsidTr="00AB06CF">
        <w:trPr>
          <w:cantSplit/>
        </w:trPr>
        <w:tc>
          <w:tcPr>
            <w:tcW w:w="5000" w:type="pct"/>
            <w:gridSpan w:val="7"/>
            <w:shd w:val="clear" w:color="auto" w:fill="F2F2F2" w:themeFill="background1" w:themeFillShade="F2"/>
          </w:tcPr>
          <w:p w14:paraId="4D7DEBA4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Dział 1. Poznajemy warsztat przyrodnika</w:t>
            </w:r>
          </w:p>
        </w:tc>
      </w:tr>
      <w:tr w:rsidR="00DD72A0" w:rsidRPr="001415F4" w14:paraId="69D5E6BD" w14:textId="77777777" w:rsidTr="00AB06CF">
        <w:trPr>
          <w:cantSplit/>
        </w:trPr>
        <w:tc>
          <w:tcPr>
            <w:tcW w:w="1059" w:type="pct"/>
            <w:gridSpan w:val="2"/>
          </w:tcPr>
          <w:p w14:paraId="28A4BD87" w14:textId="77777777" w:rsidR="00DD72A0" w:rsidRDefault="00DD72A0" w:rsidP="00AB06CF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41" w:type="pct"/>
            <w:gridSpan w:val="5"/>
          </w:tcPr>
          <w:p w14:paraId="5307B5CA" w14:textId="77777777" w:rsidR="00DD72A0" w:rsidRPr="009301B3" w:rsidRDefault="00DD72A0" w:rsidP="00AB06CF">
            <w:pPr>
              <w:shd w:val="clear" w:color="auto" w:fill="FFFFFF"/>
              <w:ind w:right="29" w:hanging="5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Uczeń:</w:t>
            </w:r>
          </w:p>
        </w:tc>
      </w:tr>
      <w:tr w:rsidR="00DD72A0" w:rsidRPr="001415F4" w14:paraId="448804E0" w14:textId="77777777" w:rsidTr="00AB06CF">
        <w:trPr>
          <w:cantSplit/>
        </w:trPr>
        <w:tc>
          <w:tcPr>
            <w:tcW w:w="537" w:type="pct"/>
          </w:tcPr>
          <w:p w14:paraId="4E01D121" w14:textId="77777777" w:rsidR="00DD72A0" w:rsidRPr="001415F4" w:rsidRDefault="00DD72A0" w:rsidP="00AB06CF">
            <w:pPr>
              <w:shd w:val="clear" w:color="auto" w:fill="FFFFFF"/>
              <w:ind w:right="132" w:firstLine="1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Przyroda i jej składniki</w:t>
            </w:r>
          </w:p>
        </w:tc>
        <w:tc>
          <w:tcPr>
            <w:tcW w:w="522" w:type="pct"/>
          </w:tcPr>
          <w:p w14:paraId="36C0AB1E" w14:textId="77777777" w:rsidR="00DD72A0" w:rsidRPr="001415F4" w:rsidRDefault="00DD72A0" w:rsidP="00AB06CF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 składniki przyrody</w:t>
            </w:r>
          </w:p>
        </w:tc>
        <w:tc>
          <w:tcPr>
            <w:tcW w:w="805" w:type="pct"/>
          </w:tcPr>
          <w:p w14:paraId="1871665B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dwa elementy przyrody nieożywionej (A)*; </w:t>
            </w:r>
          </w:p>
          <w:p w14:paraId="51707D56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dwa elementy przyrody ożywionej (A)</w:t>
            </w:r>
          </w:p>
        </w:tc>
        <w:tc>
          <w:tcPr>
            <w:tcW w:w="761" w:type="pct"/>
          </w:tcPr>
          <w:p w14:paraId="638522A2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znaczenie pojęcia </w:t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przyroda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(B); </w:t>
            </w:r>
          </w:p>
          <w:p w14:paraId="058E8B41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trzy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niezbędne do życia składniki przyrody nieożywionej (A); </w:t>
            </w:r>
          </w:p>
          <w:p w14:paraId="4880ED64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trzy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wytworów działalności człowieka (A)</w:t>
            </w:r>
          </w:p>
        </w:tc>
        <w:tc>
          <w:tcPr>
            <w:tcW w:w="715" w:type="pct"/>
          </w:tcPr>
          <w:p w14:paraId="151FF8B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cechy ożywionych elementów przyrody (A); </w:t>
            </w:r>
          </w:p>
          <w:p w14:paraId="069425DF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 w najbliższym otoczeniu wytwory działalności człowieka (C)</w:t>
            </w:r>
          </w:p>
        </w:tc>
        <w:tc>
          <w:tcPr>
            <w:tcW w:w="808" w:type="pct"/>
          </w:tcPr>
          <w:p w14:paraId="7C7D9CB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powiązań przyrody nieożywionej z przyrodą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ożywion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ą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(A); </w:t>
            </w:r>
          </w:p>
          <w:p w14:paraId="79F34930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klasyfikuje wskazane elementy na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ożywione składniki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przyrody,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nieożywione składniki przyrody oraz wytwory działalności człowieka (C)</w:t>
            </w:r>
          </w:p>
        </w:tc>
        <w:tc>
          <w:tcPr>
            <w:tcW w:w="852" w:type="pct"/>
          </w:tcPr>
          <w:p w14:paraId="054BB5BF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w jaki sposób zmiana jednego elementu przyrody może wpłynąć na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jej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pozostałe elementy (B)</w:t>
            </w:r>
          </w:p>
        </w:tc>
      </w:tr>
      <w:tr w:rsidR="00DD72A0" w:rsidRPr="001415F4" w14:paraId="16B53CA4" w14:textId="77777777" w:rsidTr="00AB06CF">
        <w:trPr>
          <w:cantSplit/>
        </w:trPr>
        <w:tc>
          <w:tcPr>
            <w:tcW w:w="537" w:type="pct"/>
          </w:tcPr>
          <w:p w14:paraId="312FF0D3" w14:textId="77777777" w:rsidR="00DD72A0" w:rsidRPr="001415F4" w:rsidRDefault="00DD72A0" w:rsidP="00AB06CF">
            <w:pPr>
              <w:shd w:val="clear" w:color="auto" w:fill="FFFFFF"/>
              <w:ind w:right="58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Jak poznawać przyrodę?</w:t>
            </w:r>
          </w:p>
        </w:tc>
        <w:tc>
          <w:tcPr>
            <w:tcW w:w="522" w:type="pct"/>
          </w:tcPr>
          <w:p w14:paraId="17369443" w14:textId="77777777" w:rsidR="00DD72A0" w:rsidRPr="001415F4" w:rsidRDefault="00DD72A0" w:rsidP="00AB06CF">
            <w:pPr>
              <w:shd w:val="clear" w:color="auto" w:fill="FFFFFF"/>
              <w:ind w:right="120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Jakimi sposobami poznajemy przyrodę?</w:t>
            </w:r>
          </w:p>
        </w:tc>
        <w:tc>
          <w:tcPr>
            <w:tcW w:w="805" w:type="pct"/>
          </w:tcPr>
          <w:p w14:paraId="23E29E5E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zmysły umożliwiające poznawanie otaczającego świata (A); </w:t>
            </w:r>
          </w:p>
          <w:p w14:paraId="47E22F53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przykłady informacji uzyskanych dzięki wybranym zmysłom (A); </w:t>
            </w:r>
          </w:p>
          <w:p w14:paraId="4B3E5F50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czym jest obserwacja (B)</w:t>
            </w:r>
          </w:p>
        </w:tc>
        <w:tc>
          <w:tcPr>
            <w:tcW w:w="761" w:type="pct"/>
          </w:tcPr>
          <w:p w14:paraId="32DB69F0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mawia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przykładach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rolę poszczególnych zmysłów w poznawaniu świata (B);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267BE8EA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źródła informacji o przyrodzie (A); </w:t>
            </w:r>
          </w:p>
          <w:p w14:paraId="7AA332D8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najważniejsze zasady bezpieczeństwa podczas prowadzenia obserwacji i wykonywania doświadczeń (B)</w:t>
            </w:r>
          </w:p>
        </w:tc>
        <w:tc>
          <w:tcPr>
            <w:tcW w:w="715" w:type="pct"/>
          </w:tcPr>
          <w:p w14:paraId="61E28081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porównuje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liczbę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 rodzaj informacji uzyskiwanych za pomocą poszczególnych zmysłów (C);</w:t>
            </w:r>
          </w:p>
          <w:p w14:paraId="4968AE67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cechy przyrodnika (A)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4FF78194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 rolę obserwacji 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poznawaniu przyrody (B); </w:t>
            </w:r>
          </w:p>
          <w:p w14:paraId="6532F4A3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etapy doświadczenia (B)</w:t>
            </w:r>
          </w:p>
        </w:tc>
        <w:tc>
          <w:tcPr>
            <w:tcW w:w="808" w:type="pct"/>
          </w:tcPr>
          <w:p w14:paraId="6EE0044D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w jakim celu prowadzi się doświadczenia i eksperymenty przyrodnicze (B);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2311FE2D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 różnice między eksperymentem a doświadczeniem (B)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2" w:type="pct"/>
          </w:tcPr>
          <w:p w14:paraId="0450D619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 podstawie obserwacji podejmuje próbę przewidzenia niektórych sytuacji i zjawisk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np. dotyczących pogody, zachowania zwierząt (D)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2C323714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przeprowadza dowolne doświadczenie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posługując się instrukcją, zapisuje obserwacje i wyniki (D); </w:t>
            </w:r>
          </w:p>
          <w:p w14:paraId="1D77C45F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dlaczego do niektórych doświadczeń należy używać dwóch zestawów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doświadczalnych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(D)</w:t>
            </w:r>
          </w:p>
        </w:tc>
      </w:tr>
      <w:tr w:rsidR="00DD72A0" w:rsidRPr="001415F4" w14:paraId="6FF9799F" w14:textId="77777777" w:rsidTr="00AB06CF">
        <w:trPr>
          <w:cantSplit/>
        </w:trPr>
        <w:tc>
          <w:tcPr>
            <w:tcW w:w="537" w:type="pct"/>
          </w:tcPr>
          <w:p w14:paraId="41E42809" w14:textId="77777777" w:rsidR="00DD72A0" w:rsidRPr="001415F4" w:rsidRDefault="00DD72A0" w:rsidP="00AB06CF">
            <w:pPr>
              <w:shd w:val="clear" w:color="auto" w:fill="FFFFFF"/>
              <w:ind w:right="374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3. Przyrządy 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pomoce przyrodnika</w:t>
            </w:r>
          </w:p>
        </w:tc>
        <w:tc>
          <w:tcPr>
            <w:tcW w:w="522" w:type="pct"/>
          </w:tcPr>
          <w:p w14:paraId="68E0AD8B" w14:textId="77777777" w:rsidR="00DD72A0" w:rsidRPr="001415F4" w:rsidRDefault="00DD72A0" w:rsidP="00AB06CF">
            <w:pPr>
              <w:shd w:val="clear" w:color="auto" w:fill="FFFFFF"/>
              <w:ind w:right="158" w:hanging="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Przyrządy i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pomoce ułatwiające prowadzenie obserwacji</w:t>
            </w:r>
          </w:p>
        </w:tc>
        <w:tc>
          <w:tcPr>
            <w:tcW w:w="805" w:type="pct"/>
          </w:tcPr>
          <w:p w14:paraId="0E6EAA41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nazwy przyrządów służących do prowadzenia obserwacji w terenie (A); </w:t>
            </w:r>
          </w:p>
          <w:p w14:paraId="468643A6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przeprowadza obserwację za pomocą lupy lub lornetki (C); </w:t>
            </w:r>
          </w:p>
          <w:p w14:paraId="27DE0E73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notuje dwa/trzy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s</w:t>
            </w:r>
            <w:r w:rsidRPr="009301B3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postrzeżenia dotyczące obserwowanych obiektów (C); </w:t>
            </w:r>
          </w:p>
          <w:p w14:paraId="0CDD0EC6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wykonuje schematyczny rysunek obserwowanego obiektu (C); </w:t>
            </w:r>
          </w:p>
          <w:p w14:paraId="178C6FDD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dokonuje pomiaru z wykorzystaniem taśmy mierniczej (C)</w:t>
            </w:r>
          </w:p>
        </w:tc>
        <w:tc>
          <w:tcPr>
            <w:tcW w:w="761" w:type="pct"/>
          </w:tcPr>
          <w:p w14:paraId="01AC3207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przyporządkowuje przyrząd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służący do prowadzenia obserwacji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 obserwowanego obiektu (C); </w:t>
            </w:r>
          </w:p>
          <w:p w14:paraId="4607E79F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propozycje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przyrząd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ów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które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należy przygotować do prowadzenia obserwacji w terenie (D); </w:t>
            </w:r>
          </w:p>
          <w:p w14:paraId="384D97A1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określa charakterystyczne cechy obserwowanych obiektów (C); </w:t>
            </w:r>
          </w:p>
          <w:p w14:paraId="13BED64E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 sposób użycia taśmy mierniczej (B)</w:t>
            </w:r>
            <w:r w:rsidRPr="001415F4" w:rsidDel="008F02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15" w:type="pct"/>
          </w:tcPr>
          <w:p w14:paraId="1B302782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planuje miejsca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dwóch/trzech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obserwacji (D); </w:t>
            </w:r>
          </w:p>
          <w:p w14:paraId="21687068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proponuje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przyrząd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odpowiedni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 obserw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acji konkretnego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obiektu (C); </w:t>
            </w:r>
          </w:p>
          <w:p w14:paraId="3EAD18E1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najważniejsze części mikroskopu (A)</w:t>
            </w:r>
          </w:p>
        </w:tc>
        <w:tc>
          <w:tcPr>
            <w:tcW w:w="808" w:type="pct"/>
          </w:tcPr>
          <w:p w14:paraId="11A03413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planuje obserwację dowolnego obiektu lub organizmu w terenie (D); </w:t>
            </w:r>
          </w:p>
          <w:p w14:paraId="49FA898E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uzasadnia celowość zaplanowanej obserwacji (D); </w:t>
            </w:r>
          </w:p>
          <w:p w14:paraId="2B7BDF75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sposób przygotowania obiektu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obserwacji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mikroskopowej (B)</w:t>
            </w:r>
          </w:p>
        </w:tc>
        <w:tc>
          <w:tcPr>
            <w:tcW w:w="852" w:type="pct"/>
          </w:tcPr>
          <w:p w14:paraId="4A38614C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przygotowuje notatkę na temat innych przyrządów służących do prowadzenia obserwacji, np. odległych obiektów lub głębin (D)</w:t>
            </w:r>
          </w:p>
        </w:tc>
      </w:tr>
      <w:tr w:rsidR="00DD72A0" w:rsidRPr="001415F4" w14:paraId="691FC706" w14:textId="77777777" w:rsidTr="00AB06CF">
        <w:trPr>
          <w:cantSplit/>
          <w:trHeight w:val="1645"/>
        </w:trPr>
        <w:tc>
          <w:tcPr>
            <w:tcW w:w="537" w:type="pct"/>
            <w:vMerge w:val="restart"/>
          </w:tcPr>
          <w:p w14:paraId="50BBC0DF" w14:textId="77777777" w:rsidR="00DD72A0" w:rsidRPr="001415F4" w:rsidRDefault="00DD72A0" w:rsidP="00AB06CF">
            <w:pPr>
              <w:shd w:val="clear" w:color="auto" w:fill="FFFFFF"/>
              <w:ind w:right="312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 Określamy kierunki geograficzne</w:t>
            </w:r>
          </w:p>
        </w:tc>
        <w:tc>
          <w:tcPr>
            <w:tcW w:w="522" w:type="pct"/>
          </w:tcPr>
          <w:p w14:paraId="4DE30B72" w14:textId="77777777" w:rsidR="00DD72A0" w:rsidRPr="001415F4" w:rsidRDefault="00DD72A0" w:rsidP="00AB06CF">
            <w:pPr>
              <w:shd w:val="clear" w:color="auto" w:fill="FFFFFF"/>
              <w:ind w:right="331" w:firstLine="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W jaki sposób określamy kierunki geograficzne?</w:t>
            </w:r>
          </w:p>
        </w:tc>
        <w:tc>
          <w:tcPr>
            <w:tcW w:w="805" w:type="pct"/>
            <w:vMerge w:val="restart"/>
          </w:tcPr>
          <w:p w14:paraId="1A3AE57D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nazwy głównych kierunków geograficznych wskazanych przez nauczyciela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 widnokręgu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6082B46A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wyznacza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 na podstawie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instrukcji słownej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–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główne kierunki geograficzne za pomocą kompasu (C); </w:t>
            </w:r>
          </w:p>
          <w:p w14:paraId="115035B4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 warunki wyznaczania kierunku północnego za pomocą gnomonu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czyli prostego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patyk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lub prę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ta, w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słoneczny dzień (B)</w:t>
            </w:r>
          </w:p>
        </w:tc>
        <w:tc>
          <w:tcPr>
            <w:tcW w:w="761" w:type="pct"/>
            <w:vMerge w:val="restart"/>
          </w:tcPr>
          <w:p w14:paraId="4D290325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nazwy głównych kierunków geograficznych (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); </w:t>
            </w:r>
          </w:p>
          <w:p w14:paraId="396A8A98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przyporządkowuje skróty do nazw głównych kierunków geograficznych (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4753AF20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określa warunki korzystania z kompasu (A); </w:t>
            </w:r>
          </w:p>
          <w:p w14:paraId="70724A85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posługując się instrukcją, wyznacza główne kierunki geo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graficzne za pomocą gnomonu (C)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15" w:type="pct"/>
            <w:vMerge w:val="restart"/>
          </w:tcPr>
          <w:p w14:paraId="6BA1BFB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co to jest widnokrąg (B); </w:t>
            </w:r>
          </w:p>
          <w:p w14:paraId="37456D0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budowę kompasu (B)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7D74AEB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samodzielnie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wyznacza kierunk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geograficzn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 pomocą kompasu (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); </w:t>
            </w:r>
          </w:p>
          <w:p w14:paraId="0060528B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w jaki sposób wyznacza się kierunki pośrednie (B)</w:t>
            </w:r>
          </w:p>
        </w:tc>
        <w:tc>
          <w:tcPr>
            <w:tcW w:w="808" w:type="pct"/>
            <w:vMerge w:val="restart"/>
          </w:tcPr>
          <w:p w14:paraId="0A4B55D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przykłady wykorzystania w życiu umiejętności wyznaczania kierunków geograficznych (B)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</w:p>
          <w:p w14:paraId="072A086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porównuje dokładność wyznaczania kierunków geograficznych za pomocą kompasu i gnomonu (D); </w:t>
            </w:r>
          </w:p>
          <w:p w14:paraId="72914F11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w jaki sposób tworzy się nazwy kierunków pośrednich (B)</w:t>
            </w:r>
          </w:p>
        </w:tc>
        <w:tc>
          <w:tcPr>
            <w:tcW w:w="852" w:type="pct"/>
            <w:vMerge w:val="restart"/>
          </w:tcPr>
          <w:p w14:paraId="4B933331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sposób wyznaczania kierunku północnego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 podstawie położenia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Gwiazdy Polarnej oraz innych obiektów w otoczeniu (B)</w:t>
            </w:r>
          </w:p>
        </w:tc>
      </w:tr>
      <w:tr w:rsidR="00DD72A0" w:rsidRPr="001415F4" w14:paraId="778B6E0C" w14:textId="77777777" w:rsidTr="00AB06CF">
        <w:trPr>
          <w:cantSplit/>
        </w:trPr>
        <w:tc>
          <w:tcPr>
            <w:tcW w:w="537" w:type="pct"/>
            <w:vMerge/>
          </w:tcPr>
          <w:p w14:paraId="0323246C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pct"/>
          </w:tcPr>
          <w:p w14:paraId="763904A5" w14:textId="77777777" w:rsidR="00DD72A0" w:rsidRPr="001415F4" w:rsidRDefault="00DD72A0" w:rsidP="00AB06CF">
            <w:pPr>
              <w:shd w:val="clear" w:color="auto" w:fill="FFFFFF"/>
              <w:ind w:right="34" w:firstLine="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Określamy kierunki geograficzne za pomocą kompasu i gnomonu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 l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ekcja w terenie</w:t>
            </w:r>
          </w:p>
        </w:tc>
        <w:tc>
          <w:tcPr>
            <w:tcW w:w="805" w:type="pct"/>
            <w:vMerge/>
          </w:tcPr>
          <w:p w14:paraId="04741DBE" w14:textId="77777777" w:rsidR="00DD72A0" w:rsidRPr="001415F4" w:rsidRDefault="00DD72A0" w:rsidP="00AB06CF">
            <w:pPr>
              <w:shd w:val="clear" w:color="auto" w:fill="FFFFFF"/>
              <w:ind w:hanging="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1" w:type="pct"/>
            <w:vMerge/>
          </w:tcPr>
          <w:p w14:paraId="75A5A683" w14:textId="77777777" w:rsidR="00DD72A0" w:rsidRPr="001415F4" w:rsidRDefault="00DD72A0" w:rsidP="00AB06CF">
            <w:pPr>
              <w:shd w:val="clear" w:color="auto" w:fill="FFFFFF"/>
              <w:ind w:firstLine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vMerge/>
          </w:tcPr>
          <w:p w14:paraId="6EF1DB09" w14:textId="77777777" w:rsidR="00DD72A0" w:rsidRPr="001415F4" w:rsidRDefault="00DD72A0" w:rsidP="00AB06CF">
            <w:pPr>
              <w:shd w:val="clear" w:color="auto" w:fill="FFFFFF"/>
              <w:ind w:right="15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pct"/>
            <w:vMerge/>
          </w:tcPr>
          <w:p w14:paraId="4F6CD464" w14:textId="77777777" w:rsidR="00DD72A0" w:rsidRPr="001415F4" w:rsidRDefault="00DD72A0" w:rsidP="00AB06CF">
            <w:pPr>
              <w:shd w:val="clear" w:color="auto" w:fill="FFFFFF"/>
              <w:ind w:right="3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pct"/>
            <w:vMerge/>
          </w:tcPr>
          <w:p w14:paraId="1D1CDE5E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72A0" w:rsidRPr="001415F4" w14:paraId="56BBB556" w14:textId="77777777" w:rsidTr="00AB06CF">
        <w:trPr>
          <w:cantSplit/>
        </w:trPr>
        <w:tc>
          <w:tcPr>
            <w:tcW w:w="537" w:type="pct"/>
          </w:tcPr>
          <w:p w14:paraId="3B09C183" w14:textId="77777777" w:rsidR="00DD72A0" w:rsidRPr="001415F4" w:rsidRDefault="00DD72A0" w:rsidP="00AB06CF">
            <w:pPr>
              <w:shd w:val="clear" w:color="auto" w:fill="FFFFFF"/>
              <w:ind w:right="154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Podsumowanie działu 1</w:t>
            </w:r>
          </w:p>
        </w:tc>
        <w:tc>
          <w:tcPr>
            <w:tcW w:w="4463" w:type="pct"/>
            <w:gridSpan w:val="6"/>
          </w:tcPr>
          <w:p w14:paraId="0051A1E0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6., 7.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Podsumowanie i sprawdzian z działu: „</w:t>
            </w:r>
            <w:r w:rsidRPr="00440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Poznajemy warsztat przyrodnika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”</w:t>
            </w:r>
          </w:p>
        </w:tc>
      </w:tr>
      <w:tr w:rsidR="00DD72A0" w:rsidRPr="001415F4" w14:paraId="0114ADB0" w14:textId="77777777" w:rsidTr="00AB06CF">
        <w:trPr>
          <w:cantSplit/>
        </w:trPr>
        <w:tc>
          <w:tcPr>
            <w:tcW w:w="5000" w:type="pct"/>
            <w:gridSpan w:val="7"/>
            <w:shd w:val="clear" w:color="auto" w:fill="F2F2F2" w:themeFill="background1" w:themeFillShade="F2"/>
          </w:tcPr>
          <w:p w14:paraId="7A288F76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Dział 2. Poznajemy pogodę i inne zjawiska przyrodnicze</w:t>
            </w:r>
          </w:p>
        </w:tc>
      </w:tr>
      <w:tr w:rsidR="00DD72A0" w:rsidRPr="001415F4" w14:paraId="42C9E4AA" w14:textId="77777777" w:rsidTr="00AB06CF">
        <w:trPr>
          <w:cantSplit/>
        </w:trPr>
        <w:tc>
          <w:tcPr>
            <w:tcW w:w="1059" w:type="pct"/>
            <w:gridSpan w:val="2"/>
          </w:tcPr>
          <w:p w14:paraId="1157EA52" w14:textId="77777777" w:rsidR="00DD72A0" w:rsidRDefault="00DD72A0" w:rsidP="00AB06CF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41" w:type="pct"/>
            <w:gridSpan w:val="5"/>
          </w:tcPr>
          <w:p w14:paraId="74C4F3CD" w14:textId="77777777" w:rsidR="00DD72A0" w:rsidRPr="009301B3" w:rsidRDefault="00DD72A0" w:rsidP="00AB06CF">
            <w:pPr>
              <w:shd w:val="clear" w:color="auto" w:fill="FFFFFF"/>
              <w:ind w:right="29" w:hanging="5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Uczeń:</w:t>
            </w:r>
          </w:p>
        </w:tc>
      </w:tr>
      <w:tr w:rsidR="00DD72A0" w:rsidRPr="001415F4" w14:paraId="05A1841A" w14:textId="77777777" w:rsidTr="00AB06CF">
        <w:trPr>
          <w:cantSplit/>
        </w:trPr>
        <w:tc>
          <w:tcPr>
            <w:tcW w:w="537" w:type="pct"/>
          </w:tcPr>
          <w:p w14:paraId="56562041" w14:textId="77777777" w:rsidR="00DD72A0" w:rsidRPr="001415F4" w:rsidRDefault="00DD72A0" w:rsidP="00AB06CF">
            <w:pPr>
              <w:shd w:val="clear" w:color="auto" w:fill="FFFFFF"/>
              <w:ind w:right="480" w:firstLine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1.Substancje wokół nas</w:t>
            </w:r>
          </w:p>
        </w:tc>
        <w:tc>
          <w:tcPr>
            <w:tcW w:w="522" w:type="pct"/>
          </w:tcPr>
          <w:p w14:paraId="412036EE" w14:textId="77777777" w:rsidR="00DD72A0" w:rsidRPr="001415F4" w:rsidRDefault="00DD72A0" w:rsidP="00AB06CF">
            <w:pPr>
              <w:shd w:val="clear" w:color="auto" w:fill="FFFFFF"/>
              <w:ind w:right="182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Otaczają nas substancje</w:t>
            </w:r>
          </w:p>
        </w:tc>
        <w:tc>
          <w:tcPr>
            <w:tcW w:w="805" w:type="pct"/>
          </w:tcPr>
          <w:p w14:paraId="0BE80FB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w najbliższym otoczeniu przykłady ciał stałych, cieczy i gazów (B); </w:t>
            </w:r>
          </w:p>
          <w:p w14:paraId="60AFD5B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w najbliższym otoczeniu po dwa przykłady ciał plastycznych, kruchych i sprężystych (B); </w:t>
            </w:r>
          </w:p>
          <w:p w14:paraId="54A6BF7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dwa przykłady występowania zjawiska rozszerzalności cieplnej ciał stałych (A); </w:t>
            </w:r>
          </w:p>
          <w:p w14:paraId="1C0B5CD2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porównuje ciała stałe z cieczami pod względem jednej właściwości, np. kształtu (C)</w:t>
            </w:r>
          </w:p>
        </w:tc>
        <w:tc>
          <w:tcPr>
            <w:tcW w:w="761" w:type="pct"/>
          </w:tcPr>
          <w:p w14:paraId="7AF4A70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stany skupienia, w których występują substancje (A); </w:t>
            </w:r>
          </w:p>
          <w:p w14:paraId="16B9717F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dwa/trzy przykłady wykorzystania właściwości ciał stałych w życiu codziennym (C)</w:t>
            </w:r>
          </w:p>
        </w:tc>
        <w:tc>
          <w:tcPr>
            <w:tcW w:w="715" w:type="pct"/>
          </w:tcPr>
          <w:p w14:paraId="6343CB9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na czym polega zjawisko rozszerzalności cieplnej (B); </w:t>
            </w:r>
          </w:p>
          <w:p w14:paraId="3AE6FB89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przykłady występowania zjawiska rozszerzalności cieplnej ciał stałych i cieczy (C) oraz gazów (D)</w:t>
            </w:r>
          </w:p>
        </w:tc>
        <w:tc>
          <w:tcPr>
            <w:tcW w:w="808" w:type="pct"/>
          </w:tcPr>
          <w:p w14:paraId="4A4C84C5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klasyfikuje ciała stałe ze względu na właściwości (B); </w:t>
            </w:r>
          </w:p>
          <w:p w14:paraId="748E56C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na czym polega kruchość, plastyczność i sprężystość (B); </w:t>
            </w:r>
          </w:p>
          <w:p w14:paraId="13A3E8A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porównuje właściwości ciał stałych, cieczy i gazów (C); </w:t>
            </w:r>
          </w:p>
          <w:p w14:paraId="12206EB0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 zasadę działania termometru cieczowego (B)</w:t>
            </w:r>
          </w:p>
        </w:tc>
        <w:tc>
          <w:tcPr>
            <w:tcW w:w="852" w:type="pct"/>
          </w:tcPr>
          <w:p w14:paraId="014315A1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uzasadnia, popierając swoje stanowisko przykładami z życia, dlaczego ważna jest znajomość właściwości ciał (D)</w:t>
            </w:r>
          </w:p>
        </w:tc>
      </w:tr>
      <w:tr w:rsidR="00DD72A0" w:rsidRPr="001415F4" w14:paraId="28AB04E1" w14:textId="77777777" w:rsidTr="00AB06CF">
        <w:trPr>
          <w:cantSplit/>
        </w:trPr>
        <w:tc>
          <w:tcPr>
            <w:tcW w:w="537" w:type="pct"/>
          </w:tcPr>
          <w:p w14:paraId="20559F48" w14:textId="77777777" w:rsidR="00DD72A0" w:rsidRPr="001415F4" w:rsidRDefault="00DD72A0" w:rsidP="00AB06CF">
            <w:pPr>
              <w:shd w:val="clear" w:color="auto" w:fill="FFFFFF"/>
              <w:ind w:right="480" w:firstLine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Woda występuje w trzech stanach skupienia</w:t>
            </w:r>
          </w:p>
        </w:tc>
        <w:tc>
          <w:tcPr>
            <w:tcW w:w="522" w:type="pct"/>
          </w:tcPr>
          <w:p w14:paraId="0FCC5739" w14:textId="77777777" w:rsidR="00DD72A0" w:rsidRPr="001415F4" w:rsidRDefault="00DD72A0" w:rsidP="00AB06CF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 stany skupienia wody</w:t>
            </w:r>
          </w:p>
        </w:tc>
        <w:tc>
          <w:tcPr>
            <w:tcW w:w="805" w:type="pct"/>
          </w:tcPr>
          <w:p w14:paraId="2D3AD38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stany skupienia wody w przyrodzie (A); </w:t>
            </w:r>
          </w:p>
          <w:p w14:paraId="44D1AB8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występowania wody w różnych stanach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skupienia (A);</w:t>
            </w:r>
          </w:p>
          <w:p w14:paraId="3AAD8B0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budowę termometru (B); </w:t>
            </w:r>
          </w:p>
          <w:p w14:paraId="2EBB8A2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odczytuje wskazania termometru (C); </w:t>
            </w:r>
          </w:p>
          <w:p w14:paraId="6BB092C6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na czym polega krzepnięcie i topnienie (B)</w:t>
            </w:r>
          </w:p>
        </w:tc>
        <w:tc>
          <w:tcPr>
            <w:tcW w:w="761" w:type="pct"/>
          </w:tcPr>
          <w:p w14:paraId="6FFB9922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zasadę działania termometru (B); przeprowadza, zgodnie z instrukcją, doświadczenia wykazujące: </w:t>
            </w:r>
          </w:p>
          <w:p w14:paraId="222E9A13" w14:textId="77777777" w:rsidR="00DD72A0" w:rsidRDefault="00DD72A0" w:rsidP="00AB06CF">
            <w:pPr>
              <w:pStyle w:val="Akapitzlist"/>
              <w:shd w:val="clear" w:color="auto" w:fill="FFFFFF"/>
              <w:tabs>
                <w:tab w:val="left" w:pos="264"/>
              </w:tabs>
              <w:ind w:left="0" w:right="8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 wpływ temperatury otoczenia na parowanie wody (C),</w:t>
            </w:r>
          </w:p>
          <w:p w14:paraId="70D993F4" w14:textId="77777777" w:rsidR="00DD72A0" w:rsidRPr="009301B3" w:rsidRDefault="00DD72A0" w:rsidP="00AB06CF">
            <w:pPr>
              <w:pStyle w:val="Akapitzlist"/>
              <w:shd w:val="clear" w:color="auto" w:fill="FFFFFF"/>
              <w:tabs>
                <w:tab w:val="left" w:pos="264"/>
              </w:tabs>
              <w:ind w:left="0" w:right="8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 obecność pary wodnej w powietrzu (C);</w:t>
            </w:r>
          </w:p>
          <w:p w14:paraId="660DFBAA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na czym polega parowanie i skraplanie </w:t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wody (B)</w:t>
            </w:r>
          </w:p>
        </w:tc>
        <w:tc>
          <w:tcPr>
            <w:tcW w:w="715" w:type="pct"/>
          </w:tcPr>
          <w:p w14:paraId="417C84B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czynniki wpływające na szybkość parowania (A); </w:t>
            </w:r>
          </w:p>
          <w:p w14:paraId="60FB75A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formułuje wnioski na podstawie przeprowadzonych doświadczeń (D); </w:t>
            </w:r>
          </w:p>
          <w:p w14:paraId="29DCA0F1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przyporządkowuje stan skupienia wody do wskazań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termometru (C)</w:t>
            </w:r>
          </w:p>
        </w:tc>
        <w:tc>
          <w:tcPr>
            <w:tcW w:w="808" w:type="pct"/>
          </w:tcPr>
          <w:p w14:paraId="10171645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dokumentuje doświadczenia według poznanego schematu (D); </w:t>
            </w:r>
          </w:p>
          <w:p w14:paraId="60BE0AF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znane z życia codziennego przykłady zmian stanów skupienia wody (C); </w:t>
            </w:r>
          </w:p>
          <w:p w14:paraId="75B68A07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przedstawia w formie schematu zmiany stanu skupienia wody </w:t>
            </w: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w przyrodzie (C)</w:t>
            </w:r>
          </w:p>
        </w:tc>
        <w:tc>
          <w:tcPr>
            <w:tcW w:w="852" w:type="pct"/>
          </w:tcPr>
          <w:p w14:paraId="76DA1D82" w14:textId="77777777" w:rsidR="00DD72A0" w:rsidRPr="009301B3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przedstawia zmiany stanów skupienia wody podczas jej krążenia w przyrodzie, posługując się wykonanym przez siebie rysunkiem (D)</w:t>
            </w:r>
          </w:p>
        </w:tc>
      </w:tr>
      <w:tr w:rsidR="00DD72A0" w:rsidRPr="001415F4" w14:paraId="5A165FDD" w14:textId="77777777" w:rsidTr="00AB06CF">
        <w:trPr>
          <w:cantSplit/>
        </w:trPr>
        <w:tc>
          <w:tcPr>
            <w:tcW w:w="537" w:type="pct"/>
          </w:tcPr>
          <w:p w14:paraId="43E700EF" w14:textId="77777777" w:rsidR="00DD72A0" w:rsidRPr="001415F4" w:rsidRDefault="00DD72A0" w:rsidP="00AB06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Składniki pogody</w:t>
            </w:r>
          </w:p>
        </w:tc>
        <w:tc>
          <w:tcPr>
            <w:tcW w:w="522" w:type="pct"/>
          </w:tcPr>
          <w:p w14:paraId="101B9875" w14:textId="77777777" w:rsidR="00DD72A0" w:rsidRPr="001415F4" w:rsidRDefault="00DD72A0" w:rsidP="00AB06CF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Poznajemy składniki pogody </w:t>
            </w:r>
          </w:p>
        </w:tc>
        <w:tc>
          <w:tcPr>
            <w:tcW w:w="805" w:type="pct"/>
          </w:tcPr>
          <w:p w14:paraId="0DB48CDC" w14:textId="77777777" w:rsidR="00DD72A0" w:rsidRPr="00CD1446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przynajmniej trzy składniki pogody (A); </w:t>
            </w:r>
          </w:p>
          <w:p w14:paraId="628C8AEB" w14:textId="77777777" w:rsidR="00DD72A0" w:rsidRPr="00CD1446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rozpoznaje na dowolnej ilustracji rodzaje opadów (C); </w:t>
            </w:r>
          </w:p>
          <w:p w14:paraId="44BA3FA6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dlaczego burze są groźne (B)</w:t>
            </w:r>
            <w:r w:rsidRPr="001415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61" w:type="pct"/>
          </w:tcPr>
          <w:p w14:paraId="38289AD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co nazywamy pogodą (B); </w:t>
            </w:r>
          </w:p>
          <w:p w14:paraId="08C84A2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pojęcia: upał, przymrozek, mróz (B); </w:t>
            </w:r>
          </w:p>
          <w:p w14:paraId="06D06D51" w14:textId="77777777" w:rsidR="00DD72A0" w:rsidRPr="00CD1446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nazwy osadów atmosferycznych (A)</w:t>
            </w:r>
          </w:p>
        </w:tc>
        <w:tc>
          <w:tcPr>
            <w:tcW w:w="715" w:type="pct"/>
          </w:tcPr>
          <w:p w14:paraId="04FE7F0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podaje, z czego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są 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zbudowane chmury (A); </w:t>
            </w:r>
          </w:p>
          <w:p w14:paraId="325C687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rozróżnia rodzaje osadów atmosferycznych na ilustracjach (C); </w:t>
            </w:r>
          </w:p>
          <w:p w14:paraId="1E20822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czym jest ciśnienie atmosferyczne (B); </w:t>
            </w:r>
          </w:p>
          <w:p w14:paraId="602E2C12" w14:textId="77777777" w:rsidR="00DD72A0" w:rsidRPr="00CD1446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jak powstaje wiatr (B)</w:t>
            </w:r>
          </w:p>
        </w:tc>
        <w:tc>
          <w:tcPr>
            <w:tcW w:w="808" w:type="pct"/>
          </w:tcPr>
          <w:p w14:paraId="665D8BD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jak tworzy się nazwę wiatru (B); </w:t>
            </w:r>
          </w:p>
          <w:p w14:paraId="2DC9FCF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rozpoznaje na mapie rodzaje wiatrów (C); </w:t>
            </w:r>
          </w:p>
          <w:p w14:paraId="38FA4501" w14:textId="77777777" w:rsidR="00DD72A0" w:rsidRPr="00CD1446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wykazuje związek pomiędzy porą roku a występowaniem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kreślonego rodzaju opadów i osadów (D)</w:t>
            </w:r>
          </w:p>
        </w:tc>
        <w:tc>
          <w:tcPr>
            <w:tcW w:w="852" w:type="pct"/>
          </w:tcPr>
          <w:p w14:paraId="743616D2" w14:textId="77777777" w:rsidR="00DD72A0" w:rsidRPr="00CD1446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 różnice między opadami a osadami atmosferycznymi (D)</w:t>
            </w:r>
          </w:p>
        </w:tc>
      </w:tr>
      <w:tr w:rsidR="00DD72A0" w:rsidRPr="001415F4" w14:paraId="762C84A7" w14:textId="77777777" w:rsidTr="00AB06CF">
        <w:trPr>
          <w:cantSplit/>
          <w:trHeight w:val="1854"/>
        </w:trPr>
        <w:tc>
          <w:tcPr>
            <w:tcW w:w="537" w:type="pct"/>
            <w:vMerge w:val="restart"/>
          </w:tcPr>
          <w:p w14:paraId="27687894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4. Obserwujemy pogodę</w:t>
            </w:r>
          </w:p>
        </w:tc>
        <w:tc>
          <w:tcPr>
            <w:tcW w:w="522" w:type="pct"/>
          </w:tcPr>
          <w:p w14:paraId="6DE690B1" w14:textId="77777777" w:rsidR="00DD72A0" w:rsidRPr="001415F4" w:rsidRDefault="00DD72A0" w:rsidP="00AB06CF">
            <w:pPr>
              <w:shd w:val="clear" w:color="auto" w:fill="FFFFFF"/>
              <w:ind w:right="-108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Obserwujemy pogodę</w:t>
            </w:r>
          </w:p>
        </w:tc>
        <w:tc>
          <w:tcPr>
            <w:tcW w:w="805" w:type="pct"/>
            <w:vMerge w:val="restart"/>
          </w:tcPr>
          <w:p w14:paraId="4149C8B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dobiera odpowiednie przyrządy służące do pomiaru trzech składników pogody (A); </w:t>
            </w:r>
          </w:p>
          <w:p w14:paraId="46A5FC6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odczytuje temperaturę powietrza z termometru cieczowego (C); </w:t>
            </w:r>
          </w:p>
          <w:p w14:paraId="68D0F925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 podstawie instrukcji buduje wiatromierz</w:t>
            </w:r>
            <w:r w:rsidRPr="00CD1446" w:rsidDel="00811A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(C); </w:t>
            </w:r>
          </w:p>
          <w:p w14:paraId="33F2F8B4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odczytuje symbole umieszczone na mapie pogody (C); </w:t>
            </w:r>
          </w:p>
          <w:p w14:paraId="0B3BD95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przedstawia stopień zachmurzenia za pomocą symboli (C); </w:t>
            </w:r>
          </w:p>
          <w:p w14:paraId="120D0704" w14:textId="77777777" w:rsidR="00DD72A0" w:rsidRPr="00CD1446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przedstawia rodzaj opadów za pomocą symboli (C)</w:t>
            </w:r>
          </w:p>
        </w:tc>
        <w:tc>
          <w:tcPr>
            <w:tcW w:w="761" w:type="pct"/>
            <w:vMerge w:val="restart"/>
          </w:tcPr>
          <w:p w14:paraId="18D2F155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zapisuje temperaturę dodatnią i ujemną (C); </w:t>
            </w:r>
          </w:p>
          <w:p w14:paraId="6F810B4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sposób pomiaru ilości opadów (B); </w:t>
            </w:r>
          </w:p>
          <w:p w14:paraId="449B05A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jednostki, w których wyraża się składniki pogody (A); </w:t>
            </w:r>
          </w:p>
          <w:p w14:paraId="0A3597F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buduje deszczomierz na podstawie instrukcji (C); </w:t>
            </w:r>
          </w:p>
          <w:p w14:paraId="45148C1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prowadzi tygodniowy kalendarz pogody na podstawie obserwacji wybranych składników pogody (C); </w:t>
            </w:r>
          </w:p>
          <w:p w14:paraId="404F3DA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określa aktualny stopień zachmurzenia nieba na podstawie obserwacji (C); </w:t>
            </w:r>
          </w:p>
          <w:p w14:paraId="3AFBF2D9" w14:textId="77777777" w:rsidR="00DD72A0" w:rsidRPr="00CD1446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 tęczę (B)</w:t>
            </w:r>
          </w:p>
        </w:tc>
        <w:tc>
          <w:tcPr>
            <w:tcW w:w="715" w:type="pct"/>
            <w:vMerge w:val="restart"/>
          </w:tcPr>
          <w:p w14:paraId="6EA052D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przyrządy służące do obserwacji meteorologicznych (A); </w:t>
            </w:r>
          </w:p>
          <w:p w14:paraId="1797AE9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dokonuje pomiaru składników pogody – prowadzi kalendarz pogody (C); </w:t>
            </w:r>
          </w:p>
          <w:p w14:paraId="3110D934" w14:textId="77777777" w:rsidR="00DD72A0" w:rsidRPr="00CD1446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przygotowuje możliwą prognozę pogody dla swojej miejscowości na następny dzień (C) </w:t>
            </w:r>
          </w:p>
        </w:tc>
        <w:tc>
          <w:tcPr>
            <w:tcW w:w="808" w:type="pct"/>
            <w:vMerge w:val="restart"/>
          </w:tcPr>
          <w:p w14:paraId="6E69624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odczytuje prognozę pogody przedstawioną za pomocą znaków graficznych (C); </w:t>
            </w:r>
          </w:p>
          <w:p w14:paraId="5BEC1515" w14:textId="77777777" w:rsidR="00DD72A0" w:rsidRPr="00CD1446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 kierunek wiatru na podstawie obserwacji (C)</w:t>
            </w:r>
          </w:p>
        </w:tc>
        <w:tc>
          <w:tcPr>
            <w:tcW w:w="852" w:type="pct"/>
            <w:vMerge w:val="restart"/>
          </w:tcPr>
          <w:p w14:paraId="0AF1B800" w14:textId="77777777" w:rsidR="00DD72A0" w:rsidRPr="00CD1446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 podstawie opisu przedstawia – w formie mapy – prognozę pogody dla Polski (D) </w:t>
            </w:r>
          </w:p>
        </w:tc>
      </w:tr>
      <w:tr w:rsidR="00DD72A0" w:rsidRPr="001415F4" w14:paraId="6E82CCE7" w14:textId="77777777" w:rsidTr="00AB06CF">
        <w:trPr>
          <w:cantSplit/>
        </w:trPr>
        <w:tc>
          <w:tcPr>
            <w:tcW w:w="537" w:type="pct"/>
            <w:vMerge/>
          </w:tcPr>
          <w:p w14:paraId="24EA04C3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pct"/>
          </w:tcPr>
          <w:p w14:paraId="40C57DB0" w14:textId="77777777" w:rsidR="00DD72A0" w:rsidRPr="001415F4" w:rsidRDefault="00DD72A0" w:rsidP="00AB06CF">
            <w:pPr>
              <w:shd w:val="clear" w:color="auto" w:fill="FFFFFF"/>
              <w:ind w:right="58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Obserwacja 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pomiar składników pogody – lekcja 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terenie</w:t>
            </w:r>
          </w:p>
        </w:tc>
        <w:tc>
          <w:tcPr>
            <w:tcW w:w="805" w:type="pct"/>
            <w:vMerge/>
          </w:tcPr>
          <w:p w14:paraId="7373A266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1" w:type="pct"/>
            <w:vMerge/>
          </w:tcPr>
          <w:p w14:paraId="362A1E9D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5" w:type="pct"/>
            <w:vMerge/>
          </w:tcPr>
          <w:p w14:paraId="08E534BF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pct"/>
            <w:vMerge/>
          </w:tcPr>
          <w:p w14:paraId="5C253058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pct"/>
            <w:vMerge/>
          </w:tcPr>
          <w:p w14:paraId="19BC7936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72A0" w:rsidRPr="001415F4" w14:paraId="6FB79AE5" w14:textId="77777777" w:rsidTr="00AB06CF">
        <w:trPr>
          <w:cantSplit/>
          <w:trHeight w:val="1807"/>
        </w:trPr>
        <w:tc>
          <w:tcPr>
            <w:tcW w:w="537" w:type="pct"/>
            <w:vMerge w:val="restart"/>
          </w:tcPr>
          <w:p w14:paraId="2AFBB447" w14:textId="77777777" w:rsidR="00DD72A0" w:rsidRPr="001415F4" w:rsidRDefault="00DD72A0" w:rsidP="00AB06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 „Wędrówka” Słońca po niebie</w:t>
            </w:r>
          </w:p>
        </w:tc>
        <w:tc>
          <w:tcPr>
            <w:tcW w:w="522" w:type="pct"/>
          </w:tcPr>
          <w:p w14:paraId="153FD319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„Wędrówka” Słońca po niebie</w:t>
            </w:r>
          </w:p>
        </w:tc>
        <w:tc>
          <w:tcPr>
            <w:tcW w:w="805" w:type="pct"/>
            <w:vMerge w:val="restart"/>
          </w:tcPr>
          <w:p w14:paraId="4C922E9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pojęcia: wschód Słońca, zachód Słońca (B); </w:t>
            </w:r>
          </w:p>
          <w:p w14:paraId="1F13104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rysuje „drogę” Słońca na niebie (C); </w:t>
            </w:r>
          </w:p>
          <w:p w14:paraId="39646C6E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daty rozpoczęcia kalendarzowych pór roku (A);</w:t>
            </w:r>
          </w:p>
          <w:p w14:paraId="5CA07C5E" w14:textId="77777777" w:rsidR="00DD72A0" w:rsidRPr="00CD1446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po trzy przykłady zmian zachodzących w przyrodzie ożywionej w poszczególnych porach roku (C)</w:t>
            </w:r>
          </w:p>
        </w:tc>
        <w:tc>
          <w:tcPr>
            <w:tcW w:w="761" w:type="pct"/>
            <w:vMerge w:val="restart"/>
          </w:tcPr>
          <w:p w14:paraId="13D01C2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pozorną wędrówkę Słońca nad widnokręgiem (B); </w:t>
            </w:r>
          </w:p>
          <w:p w14:paraId="31D4131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zmiany temperatury powietrza w ciągu dnia (B); </w:t>
            </w:r>
          </w:p>
          <w:p w14:paraId="2FEDA29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pojęcia: równonoc, przesilenie (B); </w:t>
            </w:r>
          </w:p>
          <w:p w14:paraId="4A843687" w14:textId="77777777" w:rsidR="00DD72A0" w:rsidRPr="00CD1446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cechy pogody w poszczególnych porach roku (B)</w:t>
            </w:r>
          </w:p>
        </w:tc>
        <w:tc>
          <w:tcPr>
            <w:tcW w:w="715" w:type="pct"/>
            <w:vMerge w:val="restart"/>
          </w:tcPr>
          <w:p w14:paraId="4D2CBC8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określa zależność między wysokością Słońca a temperaturą powietrza (C); </w:t>
            </w:r>
          </w:p>
          <w:p w14:paraId="484A291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określa zależność między wysokością Słońca a długością cienia (C); </w:t>
            </w:r>
          </w:p>
          <w:p w14:paraId="6017363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pojęcie górowanie Słońca (B); </w:t>
            </w:r>
          </w:p>
          <w:p w14:paraId="7587B42B" w14:textId="77777777" w:rsidR="00DD72A0" w:rsidRPr="00CD1446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zmiany w pozornej wędrówce Słońca nad widnokręgiem w poszczególnych porach roku (B)</w:t>
            </w:r>
          </w:p>
        </w:tc>
        <w:tc>
          <w:tcPr>
            <w:tcW w:w="808" w:type="pct"/>
            <w:vMerge w:val="restart"/>
          </w:tcPr>
          <w:p w14:paraId="7217CDCE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zmiany długości cienia w ciągu dnia (B); </w:t>
            </w:r>
          </w:p>
          <w:p w14:paraId="163F3F2A" w14:textId="77777777" w:rsidR="00DD72A0" w:rsidRPr="00CD1446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porównuje wysokość Słońca nad widnokręgiem oraz długość cienia podczas górowania w poszczególnych porach roku (C)</w:t>
            </w:r>
          </w:p>
        </w:tc>
        <w:tc>
          <w:tcPr>
            <w:tcW w:w="852" w:type="pct"/>
            <w:vMerge w:val="restart"/>
          </w:tcPr>
          <w:p w14:paraId="1366F452" w14:textId="77777777" w:rsidR="00DD72A0" w:rsidRPr="00CD1446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4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przykłady praktycznego wykorzystania wiadomości dotyczących zmian temperatury i długości cienia w ciągu dnia, np. wybór ubrania, pielęgnacja roślin, ustawienie budy dla psa (B)</w:t>
            </w:r>
          </w:p>
        </w:tc>
      </w:tr>
      <w:tr w:rsidR="00DD72A0" w:rsidRPr="001415F4" w14:paraId="19E50641" w14:textId="77777777" w:rsidTr="00AB06CF">
        <w:trPr>
          <w:cantSplit/>
        </w:trPr>
        <w:tc>
          <w:tcPr>
            <w:tcW w:w="537" w:type="pct"/>
            <w:vMerge/>
          </w:tcPr>
          <w:p w14:paraId="71BE2A5D" w14:textId="77777777" w:rsidR="00DD72A0" w:rsidRPr="001415F4" w:rsidRDefault="00DD72A0" w:rsidP="00AB06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pct"/>
          </w:tcPr>
          <w:p w14:paraId="276C36A3" w14:textId="77777777" w:rsidR="00DD72A0" w:rsidRPr="001415F4" w:rsidRDefault="00DD72A0" w:rsidP="00AB06CF">
            <w:pPr>
              <w:shd w:val="clear" w:color="auto" w:fill="FFFFFF"/>
              <w:ind w:firstLine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Jak zmieniają się pogoda i przyroda w ciągu roku? – lekcja w terenie </w:t>
            </w:r>
          </w:p>
        </w:tc>
        <w:tc>
          <w:tcPr>
            <w:tcW w:w="805" w:type="pct"/>
            <w:vMerge/>
          </w:tcPr>
          <w:p w14:paraId="7D78C0A3" w14:textId="77777777" w:rsidR="00DD72A0" w:rsidRPr="001415F4" w:rsidRDefault="00DD72A0" w:rsidP="00AB06CF">
            <w:pPr>
              <w:shd w:val="clear" w:color="auto" w:fill="FFFFFF"/>
              <w:ind w:hanging="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1" w:type="pct"/>
            <w:vMerge/>
          </w:tcPr>
          <w:p w14:paraId="1C831A9D" w14:textId="77777777" w:rsidR="00DD72A0" w:rsidRPr="001415F4" w:rsidRDefault="00DD72A0" w:rsidP="00AB06CF">
            <w:pPr>
              <w:shd w:val="clear" w:color="auto" w:fill="FFFFFF"/>
              <w:ind w:right="-130" w:hanging="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5" w:type="pct"/>
            <w:vMerge/>
          </w:tcPr>
          <w:p w14:paraId="6CA0B400" w14:textId="77777777" w:rsidR="00DD72A0" w:rsidRPr="001415F4" w:rsidRDefault="00DD72A0" w:rsidP="00AB06CF">
            <w:pPr>
              <w:shd w:val="clear" w:color="auto" w:fill="FFFFFF"/>
              <w:tabs>
                <w:tab w:val="left" w:pos="2317"/>
              </w:tabs>
              <w:ind w:right="-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pct"/>
            <w:vMerge/>
          </w:tcPr>
          <w:p w14:paraId="6C266254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2" w:type="pct"/>
            <w:vMerge/>
          </w:tcPr>
          <w:p w14:paraId="179713F3" w14:textId="77777777" w:rsidR="00DD72A0" w:rsidRPr="001415F4" w:rsidRDefault="00DD72A0" w:rsidP="00AB06CF">
            <w:pPr>
              <w:shd w:val="clear" w:color="auto" w:fill="FFFFFF"/>
              <w:ind w:right="144" w:hanging="5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72A0" w:rsidRPr="001415F4" w14:paraId="7C665F6D" w14:textId="77777777" w:rsidTr="00AB06CF">
        <w:trPr>
          <w:cantSplit/>
        </w:trPr>
        <w:tc>
          <w:tcPr>
            <w:tcW w:w="537" w:type="pct"/>
          </w:tcPr>
          <w:p w14:paraId="022DAF34" w14:textId="77777777" w:rsidR="00DD72A0" w:rsidRPr="001415F4" w:rsidRDefault="00DD72A0" w:rsidP="00AB06CF">
            <w:pPr>
              <w:shd w:val="clear" w:color="auto" w:fill="FFFFFF"/>
              <w:ind w:right="154" w:firstLine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Podsumowanie działu 2</w:t>
            </w:r>
          </w:p>
        </w:tc>
        <w:tc>
          <w:tcPr>
            <w:tcW w:w="4463" w:type="pct"/>
            <w:gridSpan w:val="6"/>
          </w:tcPr>
          <w:p w14:paraId="2DA70B39" w14:textId="77777777" w:rsidR="00DD72A0" w:rsidRPr="00440114" w:rsidRDefault="00DD72A0" w:rsidP="00AB06CF">
            <w:pPr>
              <w:shd w:val="clear" w:color="auto" w:fill="FFFFFF"/>
              <w:ind w:right="144" w:hanging="5"/>
              <w:rPr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15., 16</w:t>
            </w:r>
            <w:r w:rsidRPr="00440114">
              <w:rPr>
                <w:rFonts w:ascii="Times New Roman" w:hAnsi="Times New Roman"/>
                <w:color w:val="000000"/>
                <w:sz w:val="18"/>
                <w:szCs w:val="18"/>
              </w:rPr>
              <w:t>. Podsumowanie i sprawdzian z działu: „</w:t>
            </w:r>
            <w:r w:rsidRPr="00811F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Poznajemy pogodę i inne zjawiska przyrodnicze</w:t>
            </w:r>
            <w:r w:rsidRPr="00440114">
              <w:rPr>
                <w:rFonts w:ascii="Times New Roman" w:hAnsi="Times New Roman"/>
                <w:color w:val="000000"/>
                <w:sz w:val="18"/>
                <w:szCs w:val="18"/>
              </w:rPr>
              <w:t>”</w:t>
            </w:r>
          </w:p>
        </w:tc>
      </w:tr>
      <w:tr w:rsidR="00DD72A0" w:rsidRPr="001415F4" w14:paraId="6D7CCA41" w14:textId="77777777" w:rsidTr="00AB06CF">
        <w:trPr>
          <w:cantSplit/>
        </w:trPr>
        <w:tc>
          <w:tcPr>
            <w:tcW w:w="5000" w:type="pct"/>
            <w:gridSpan w:val="7"/>
            <w:shd w:val="clear" w:color="auto" w:fill="F2F2F2" w:themeFill="background1" w:themeFillShade="F2"/>
          </w:tcPr>
          <w:p w14:paraId="7E67C1A5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Dział 3. Poznajemy świat organizmów</w:t>
            </w:r>
          </w:p>
        </w:tc>
      </w:tr>
      <w:tr w:rsidR="00DD72A0" w:rsidRPr="001415F4" w14:paraId="4834BE35" w14:textId="77777777" w:rsidTr="00AB06CF">
        <w:trPr>
          <w:cantSplit/>
        </w:trPr>
        <w:tc>
          <w:tcPr>
            <w:tcW w:w="1059" w:type="pct"/>
            <w:gridSpan w:val="2"/>
          </w:tcPr>
          <w:p w14:paraId="67680E6E" w14:textId="77777777" w:rsidR="00DD72A0" w:rsidRDefault="00DD72A0" w:rsidP="00AB06CF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41" w:type="pct"/>
            <w:gridSpan w:val="5"/>
          </w:tcPr>
          <w:p w14:paraId="1DFE84AE" w14:textId="77777777" w:rsidR="00DD72A0" w:rsidRPr="009301B3" w:rsidRDefault="00DD72A0" w:rsidP="00AB06CF">
            <w:pPr>
              <w:shd w:val="clear" w:color="auto" w:fill="FFFFFF"/>
              <w:ind w:right="29" w:hanging="5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Uczeń:</w:t>
            </w:r>
          </w:p>
        </w:tc>
      </w:tr>
      <w:tr w:rsidR="00DD72A0" w:rsidRPr="001415F4" w14:paraId="6524037E" w14:textId="77777777" w:rsidTr="00AB06CF">
        <w:trPr>
          <w:cantSplit/>
        </w:trPr>
        <w:tc>
          <w:tcPr>
            <w:tcW w:w="537" w:type="pct"/>
          </w:tcPr>
          <w:p w14:paraId="2A71DD88" w14:textId="77777777" w:rsidR="00DD72A0" w:rsidRPr="001415F4" w:rsidRDefault="00DD72A0" w:rsidP="00AB06CF">
            <w:pPr>
              <w:shd w:val="clear" w:color="auto" w:fill="FFFFFF"/>
              <w:ind w:firstLine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 Organizmy mają wspólne cechy</w:t>
            </w:r>
          </w:p>
        </w:tc>
        <w:tc>
          <w:tcPr>
            <w:tcW w:w="522" w:type="pct"/>
          </w:tcPr>
          <w:p w14:paraId="6D4C81EC" w14:textId="77777777" w:rsidR="00DD72A0" w:rsidRPr="001415F4" w:rsidRDefault="00DD72A0" w:rsidP="00AB06CF">
            <w:pPr>
              <w:shd w:val="clear" w:color="auto" w:fill="FFFFFF"/>
              <w:ind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Poznajemy budowę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i czynności życiowe organizmów</w:t>
            </w:r>
          </w:p>
        </w:tc>
        <w:tc>
          <w:tcPr>
            <w:tcW w:w="805" w:type="pct"/>
          </w:tcPr>
          <w:p w14:paraId="2B211A9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po czym rozpoznaje się organizm (B); </w:t>
            </w:r>
          </w:p>
          <w:p w14:paraId="300512CE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przynajmniej trzy czynności życiowe organizmów (A); </w:t>
            </w:r>
          </w:p>
          <w:p w14:paraId="4DAF326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jedną wybraną przez siebie czynność życiową organizmów (B); </w:t>
            </w:r>
          </w:p>
          <w:p w14:paraId="552DF495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odróżnia przedstawione na ilustracji organizmy jednokomórkowe od organizmów wielokomórkowych (C) </w:t>
            </w:r>
          </w:p>
        </w:tc>
        <w:tc>
          <w:tcPr>
            <w:tcW w:w="761" w:type="pct"/>
          </w:tcPr>
          <w:p w14:paraId="5F0CDD6E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pojęcia: organizm jednokomórkowy, organizm wielokomórkowy (B); </w:t>
            </w:r>
          </w:p>
          <w:p w14:paraId="0B97B4FB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charakterystyczne cechy organizmów (A); </w:t>
            </w:r>
          </w:p>
          <w:p w14:paraId="5606C9D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czynności życiowe organizmów (A); </w:t>
            </w:r>
          </w:p>
          <w:p w14:paraId="5D7B0477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 na ilustracji wybrane organy/narządy (C)</w:t>
            </w:r>
          </w:p>
        </w:tc>
        <w:tc>
          <w:tcPr>
            <w:tcW w:w="715" w:type="pct"/>
          </w:tcPr>
          <w:p w14:paraId="5367399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hierarchiczną budowę organizmów wielokomórkowych (B); </w:t>
            </w:r>
          </w:p>
          <w:p w14:paraId="3A1A744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charakteryzuje czynności życiowe organizmów (B); </w:t>
            </w:r>
          </w:p>
          <w:p w14:paraId="23EBE119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cechy rozmnażania płciowego i bezpłciowego (B)</w:t>
            </w:r>
          </w:p>
        </w:tc>
        <w:tc>
          <w:tcPr>
            <w:tcW w:w="808" w:type="pct"/>
          </w:tcPr>
          <w:p w14:paraId="2B2747F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różnych sposobów wykonywania tych samych czynności przez organizmy, np. ruch,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wzrost (C); </w:t>
            </w:r>
          </w:p>
          <w:p w14:paraId="1D016877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porównuje rozmnażanie płciowe z rozmnażaniem bezpłciowym (C)</w:t>
            </w:r>
          </w:p>
        </w:tc>
        <w:tc>
          <w:tcPr>
            <w:tcW w:w="852" w:type="pct"/>
          </w:tcPr>
          <w:p w14:paraId="5A114F82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podział organizmów na pięć królestw (A)</w:t>
            </w:r>
          </w:p>
        </w:tc>
      </w:tr>
      <w:tr w:rsidR="00DD72A0" w:rsidRPr="001415F4" w14:paraId="26C7A9A3" w14:textId="77777777" w:rsidTr="00AB06CF">
        <w:trPr>
          <w:cantSplit/>
          <w:trHeight w:val="1454"/>
        </w:trPr>
        <w:tc>
          <w:tcPr>
            <w:tcW w:w="537" w:type="pct"/>
            <w:vMerge w:val="restart"/>
          </w:tcPr>
          <w:p w14:paraId="31A6EDBD" w14:textId="77777777" w:rsidR="00DD72A0" w:rsidRPr="001415F4" w:rsidRDefault="00DD72A0" w:rsidP="00AB06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Organizmy różnią się sposobem odżywiania</w:t>
            </w:r>
          </w:p>
          <w:p w14:paraId="6BFB33E4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pct"/>
          </w:tcPr>
          <w:p w14:paraId="1F028F91" w14:textId="77777777" w:rsidR="00DD72A0" w:rsidRPr="001415F4" w:rsidRDefault="00DD72A0" w:rsidP="00AB06CF">
            <w:pPr>
              <w:shd w:val="clear" w:color="auto" w:fill="FFFFFF"/>
              <w:ind w:right="125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 w:rsidRPr="00C504CF">
              <w:rPr>
                <w:rFonts w:ascii="Times New Roman" w:hAnsi="Times New Roman"/>
                <w:color w:val="000000"/>
                <w:sz w:val="18"/>
                <w:szCs w:val="18"/>
              </w:rPr>
              <w:t>W jaki sposób organizmy zdobywają pokarm?</w:t>
            </w:r>
          </w:p>
        </w:tc>
        <w:tc>
          <w:tcPr>
            <w:tcW w:w="805" w:type="pct"/>
            <w:vMerge w:val="restart"/>
          </w:tcPr>
          <w:p w14:paraId="404A6A25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określa, czy podany organizm jest samożywny czy cudzożywny (B); </w:t>
            </w:r>
          </w:p>
          <w:p w14:paraId="01D6D75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organizmów cudzożywnych: mięsożernych, roślinożernych i wszystkożernych (B); </w:t>
            </w:r>
          </w:p>
          <w:p w14:paraId="2A0F4260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 na ilustracji charakterystyczne cechy drapieżników (C)</w:t>
            </w:r>
          </w:p>
          <w:p w14:paraId="267231B3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układa łańcuch pokarmowy z podanych organizmów (C); układa jeden łańcuch pokarmowy na podstawie analizy sieci pokarmowej (D)</w:t>
            </w:r>
          </w:p>
        </w:tc>
        <w:tc>
          <w:tcPr>
            <w:tcW w:w="761" w:type="pct"/>
            <w:vMerge w:val="restart"/>
          </w:tcPr>
          <w:p w14:paraId="05E95BD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dzieli organizmy cudzożywne ze względu na rodzaj pokarmu (A); </w:t>
            </w:r>
          </w:p>
          <w:p w14:paraId="64745F2E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organizmów roślinożernych (B); </w:t>
            </w:r>
          </w:p>
          <w:p w14:paraId="5F744405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dzieli mięsożerców na drapieżniki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i padlinożerców (B); wyjaśnia, na czym polega wszystkożerność (B)</w:t>
            </w:r>
          </w:p>
          <w:p w14:paraId="0A626BA1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czym są zależności pokarmowe (B); podaje nazwy ogniw łańcucha pokarmowego (A)</w:t>
            </w:r>
          </w:p>
        </w:tc>
        <w:tc>
          <w:tcPr>
            <w:tcW w:w="715" w:type="pct"/>
            <w:vMerge w:val="restart"/>
          </w:tcPr>
          <w:p w14:paraId="7CC7C3F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pojęcia: organizm samożywny, organizm cudzożywny (B); </w:t>
            </w:r>
          </w:p>
          <w:p w14:paraId="16B6020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cechy roślinożerców (B); </w:t>
            </w:r>
          </w:p>
          <w:p w14:paraId="5F79511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wymienia, podając przykłady, sposoby zdobywania pokarmu przez organizmy cudzożywne (B); </w:t>
            </w:r>
          </w:p>
          <w:p w14:paraId="4C27B05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zwierząt odżywiających się szczątkami glebowymi (B); </w:t>
            </w:r>
          </w:p>
          <w:p w14:paraId="29A42E01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przedstawicieli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pasożytów (A); </w:t>
            </w:r>
          </w:p>
          <w:p w14:paraId="1A85ABA4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 nazwy ogniw łańcucha pokarmowego (B)</w:t>
            </w:r>
          </w:p>
        </w:tc>
        <w:tc>
          <w:tcPr>
            <w:tcW w:w="808" w:type="pct"/>
            <w:vMerge w:val="restart"/>
          </w:tcPr>
          <w:p w14:paraId="15166CC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sposób wytwarzania pokarmu przez rośliny (B); </w:t>
            </w:r>
          </w:p>
          <w:p w14:paraId="1858AD1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określa rolę, jaką odgrywają w przyrodzie zwierzęta odżywiające się szczątkami glebowymi (C); </w:t>
            </w:r>
          </w:p>
          <w:p w14:paraId="1CF63E0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na czym polega pasożytnictwo (B); </w:t>
            </w:r>
          </w:p>
          <w:p w14:paraId="2DB65C20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rolę </w:t>
            </w:r>
            <w:proofErr w:type="spellStart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destruentów</w:t>
            </w:r>
            <w:proofErr w:type="spellEnd"/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 łańcuchu pokarmowym (B)</w:t>
            </w:r>
          </w:p>
        </w:tc>
        <w:tc>
          <w:tcPr>
            <w:tcW w:w="852" w:type="pct"/>
            <w:vMerge w:val="restart"/>
          </w:tcPr>
          <w:p w14:paraId="47F8F956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prezentuje – w dowolnej formie – informacje na temat pasożytnictwa w świecie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roślin (D); podaje przykłady obrony przed wrogami w świecie roślin i zwierząt (C); </w:t>
            </w:r>
          </w:p>
          <w:p w14:paraId="35823D8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co to jest sieć pokarmowa (B)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14:paraId="607FED83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uzasadnia, że zniszczenie jednego z ogniw łańcucha pokarmowego może doprowadzić do wyginięcia innych ogniw (D)</w:t>
            </w:r>
          </w:p>
        </w:tc>
      </w:tr>
      <w:tr w:rsidR="00DD72A0" w:rsidRPr="001415F4" w14:paraId="74E9A189" w14:textId="77777777" w:rsidTr="00AB06CF">
        <w:trPr>
          <w:cantSplit/>
        </w:trPr>
        <w:tc>
          <w:tcPr>
            <w:tcW w:w="537" w:type="pct"/>
            <w:vMerge/>
          </w:tcPr>
          <w:p w14:paraId="54C38D08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pct"/>
          </w:tcPr>
          <w:p w14:paraId="6D065C4C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zależności pokarmowe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między organizmami</w:t>
            </w:r>
          </w:p>
        </w:tc>
        <w:tc>
          <w:tcPr>
            <w:tcW w:w="805" w:type="pct"/>
            <w:vMerge/>
          </w:tcPr>
          <w:p w14:paraId="280FBB22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1" w:type="pct"/>
            <w:vMerge/>
          </w:tcPr>
          <w:p w14:paraId="7E8AD400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5" w:type="pct"/>
            <w:vMerge/>
          </w:tcPr>
          <w:p w14:paraId="2EF3FD3C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pct"/>
            <w:vMerge/>
          </w:tcPr>
          <w:p w14:paraId="6146BCBD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2" w:type="pct"/>
            <w:vMerge/>
          </w:tcPr>
          <w:p w14:paraId="71C3859C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D72A0" w:rsidRPr="001415F4" w14:paraId="59329028" w14:textId="77777777" w:rsidTr="00AB06CF">
        <w:trPr>
          <w:cantSplit/>
          <w:trHeight w:val="3933"/>
        </w:trPr>
        <w:tc>
          <w:tcPr>
            <w:tcW w:w="537" w:type="pct"/>
          </w:tcPr>
          <w:p w14:paraId="41E70C51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3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Rośliny 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zwierzęta wokół nas</w:t>
            </w:r>
          </w:p>
        </w:tc>
        <w:tc>
          <w:tcPr>
            <w:tcW w:w="522" w:type="pct"/>
          </w:tcPr>
          <w:p w14:paraId="57D04987" w14:textId="77777777" w:rsidR="00DD72A0" w:rsidRPr="001415F4" w:rsidRDefault="00DD72A0" w:rsidP="00AB06CF">
            <w:pPr>
              <w:shd w:val="clear" w:color="auto" w:fill="FFFFFF"/>
              <w:ind w:left="-83" w:right="-108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Obserwujemy rośliny i zwierzęta</w:t>
            </w:r>
          </w:p>
        </w:tc>
        <w:tc>
          <w:tcPr>
            <w:tcW w:w="805" w:type="pct"/>
          </w:tcPr>
          <w:p w14:paraId="6CA1B28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korzyści wynikające z uprawy roślin w domu i ogrodzie (A); </w:t>
            </w:r>
          </w:p>
          <w:p w14:paraId="124AFA3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zwierząt hodowanych przez człowieka w domu (A); </w:t>
            </w:r>
          </w:p>
          <w:p w14:paraId="616E4F6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 drobnego zwierzęcia żyjącego w domu (A); </w:t>
            </w:r>
          </w:p>
          <w:p w14:paraId="5FE9BF98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 trzy zwierzęta żyjące w ogrodzie (C)</w:t>
            </w:r>
          </w:p>
        </w:tc>
        <w:tc>
          <w:tcPr>
            <w:tcW w:w="761" w:type="pct"/>
          </w:tcPr>
          <w:p w14:paraId="2568107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trzy przykłady roślin stosowanych jako przyprawy do potraw (B); </w:t>
            </w:r>
          </w:p>
          <w:p w14:paraId="244DAFA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dlaczego decyzja o hodowli zwierzęcia powinna być dokładnie przemyślana (B); </w:t>
            </w:r>
          </w:p>
          <w:p w14:paraId="5358798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zasady opieki nad zwierzętami (B); </w:t>
            </w:r>
          </w:p>
          <w:p w14:paraId="043A098E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dzikich zwierząt żyjących w mieście (A); </w:t>
            </w:r>
          </w:p>
          <w:p w14:paraId="418D4F33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wykonuje zielnik, w którym umieszcza pięć okazów (D)</w:t>
            </w:r>
          </w:p>
        </w:tc>
        <w:tc>
          <w:tcPr>
            <w:tcW w:w="715" w:type="pct"/>
          </w:tcPr>
          <w:p w14:paraId="65241D5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rozpoznaje wybrane rośliny doniczkowe (C); </w:t>
            </w:r>
          </w:p>
          <w:p w14:paraId="3587375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jakie znaczenie ma znajomość wymagań życiowych uprawianych roślin (D); </w:t>
            </w:r>
          </w:p>
          <w:p w14:paraId="1F6344E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określa cel hodowania zwierząt w domu (B); </w:t>
            </w:r>
          </w:p>
          <w:p w14:paraId="3E55FC4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dlaczego nie wszystkie zwierzęta możemy hodować w domu (B); </w:t>
            </w:r>
          </w:p>
          <w:p w14:paraId="03BCCEE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źródła informacji na temat hodowanych zwierząt (C); </w:t>
            </w:r>
          </w:p>
          <w:p w14:paraId="7D5AE901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dlaczego coraz więcej dzikich zwierząt przybywa do miast (B)</w:t>
            </w:r>
          </w:p>
        </w:tc>
        <w:tc>
          <w:tcPr>
            <w:tcW w:w="808" w:type="pct"/>
          </w:tcPr>
          <w:p w14:paraId="23A9D13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opisuje szkodliwość zwierząt zamieszkujących nasze domy (C); </w:t>
            </w:r>
          </w:p>
          <w:p w14:paraId="44CAE1CC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formułuje apel do osób mających zamiar hodować zwierzę lub podarować je w prezencie (D)</w:t>
            </w:r>
          </w:p>
        </w:tc>
        <w:tc>
          <w:tcPr>
            <w:tcW w:w="852" w:type="pct"/>
          </w:tcPr>
          <w:p w14:paraId="3645344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prezentuje jedną egzotyczną roślinę (ozdobną lub przyprawową), omawiając jej wymagania życiowe (D); </w:t>
            </w:r>
          </w:p>
          <w:p w14:paraId="17F2D06C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przygotowuje ciekawostki i dodatkowe informacje na temat zwierząt, np. omówienie najszybszych zwierząt (D)</w:t>
            </w:r>
          </w:p>
        </w:tc>
      </w:tr>
      <w:tr w:rsidR="00DD72A0" w:rsidRPr="001415F4" w14:paraId="2D55CF4D" w14:textId="77777777" w:rsidTr="00AB06CF">
        <w:trPr>
          <w:cantSplit/>
        </w:trPr>
        <w:tc>
          <w:tcPr>
            <w:tcW w:w="537" w:type="pct"/>
          </w:tcPr>
          <w:p w14:paraId="03D12EF8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Podsumowanie działu 3</w:t>
            </w:r>
          </w:p>
        </w:tc>
        <w:tc>
          <w:tcPr>
            <w:tcW w:w="4463" w:type="pct"/>
            <w:gridSpan w:val="6"/>
          </w:tcPr>
          <w:p w14:paraId="0B038ACE" w14:textId="77777777" w:rsidR="00DD72A0" w:rsidRDefault="00DD72A0" w:rsidP="00AB06C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21.,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 w:rsidRPr="00440114">
              <w:rPr>
                <w:rFonts w:ascii="Times New Roman" w:hAnsi="Times New Roman"/>
                <w:color w:val="000000"/>
                <w:sz w:val="18"/>
                <w:szCs w:val="18"/>
              </w:rPr>
              <w:t>Podsumowanie i sprawdzian z działu: „Poznajemy świat organizmów”</w:t>
            </w:r>
          </w:p>
          <w:p w14:paraId="21F0C8D8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72A0" w:rsidRPr="001415F4" w14:paraId="725D18B8" w14:textId="77777777" w:rsidTr="00AB06CF">
        <w:trPr>
          <w:cantSplit/>
        </w:trPr>
        <w:tc>
          <w:tcPr>
            <w:tcW w:w="5000" w:type="pct"/>
            <w:gridSpan w:val="7"/>
            <w:shd w:val="clear" w:color="auto" w:fill="F2F2F2" w:themeFill="background1" w:themeFillShade="F2"/>
          </w:tcPr>
          <w:p w14:paraId="4FFE85BA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Dział 4. Odkrywamy tajemnice ciała człowieka</w:t>
            </w:r>
          </w:p>
        </w:tc>
      </w:tr>
      <w:tr w:rsidR="00DD72A0" w:rsidRPr="001415F4" w14:paraId="389E2E53" w14:textId="77777777" w:rsidTr="00AB06CF">
        <w:trPr>
          <w:cantSplit/>
        </w:trPr>
        <w:tc>
          <w:tcPr>
            <w:tcW w:w="1059" w:type="pct"/>
            <w:gridSpan w:val="2"/>
          </w:tcPr>
          <w:p w14:paraId="788A371D" w14:textId="77777777" w:rsidR="00DD72A0" w:rsidRDefault="00DD72A0" w:rsidP="00AB06CF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41" w:type="pct"/>
            <w:gridSpan w:val="5"/>
          </w:tcPr>
          <w:p w14:paraId="69713F81" w14:textId="77777777" w:rsidR="00DD72A0" w:rsidRPr="009301B3" w:rsidRDefault="00DD72A0" w:rsidP="00AB06CF">
            <w:pPr>
              <w:shd w:val="clear" w:color="auto" w:fill="FFFFFF"/>
              <w:ind w:right="29" w:hanging="5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Uczeń:</w:t>
            </w:r>
          </w:p>
        </w:tc>
      </w:tr>
      <w:tr w:rsidR="00DD72A0" w:rsidRPr="001415F4" w14:paraId="6920513D" w14:textId="77777777" w:rsidTr="00AB06CF">
        <w:trPr>
          <w:cantSplit/>
        </w:trPr>
        <w:tc>
          <w:tcPr>
            <w:tcW w:w="537" w:type="pct"/>
            <w:vMerge w:val="restart"/>
          </w:tcPr>
          <w:p w14:paraId="276406A9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Trawienie i wchłanianie pokarmu</w:t>
            </w:r>
          </w:p>
        </w:tc>
        <w:tc>
          <w:tcPr>
            <w:tcW w:w="522" w:type="pct"/>
          </w:tcPr>
          <w:p w14:paraId="4360596F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składniki pokarmu</w:t>
            </w:r>
          </w:p>
        </w:tc>
        <w:tc>
          <w:tcPr>
            <w:tcW w:w="805" w:type="pct"/>
          </w:tcPr>
          <w:p w14:paraId="6253E19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produktów bogatych w białka, cukry, tłuszcze, witaminy (A); </w:t>
            </w:r>
          </w:p>
          <w:p w14:paraId="47018D9B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znaczenie wody dla organizmu (B)</w:t>
            </w:r>
          </w:p>
        </w:tc>
        <w:tc>
          <w:tcPr>
            <w:tcW w:w="761" w:type="pct"/>
          </w:tcPr>
          <w:p w14:paraId="21A25EE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składniki pokarmowe (A); </w:t>
            </w:r>
          </w:p>
          <w:p w14:paraId="6D1FBDD3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przyporządkowuje podane pokarmy do wskazanej grupy pokarmowej (C)</w:t>
            </w:r>
          </w:p>
        </w:tc>
        <w:tc>
          <w:tcPr>
            <w:tcW w:w="715" w:type="pct"/>
          </w:tcPr>
          <w:p w14:paraId="75C235CB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rolę składników pokarmowych w organizmie (B); </w:t>
            </w:r>
          </w:p>
          <w:p w14:paraId="3696AD8C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produkty zawierające sole mineralne (A)</w:t>
            </w:r>
          </w:p>
        </w:tc>
        <w:tc>
          <w:tcPr>
            <w:tcW w:w="808" w:type="pct"/>
          </w:tcPr>
          <w:p w14:paraId="4D8CB6F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rolę witamin (B); </w:t>
            </w:r>
          </w:p>
          <w:p w14:paraId="2A54EDAA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rolę soli mineralnych w organizmie (B)</w:t>
            </w:r>
          </w:p>
        </w:tc>
        <w:tc>
          <w:tcPr>
            <w:tcW w:w="852" w:type="pct"/>
          </w:tcPr>
          <w:p w14:paraId="172E5FDD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wybrane objawy niedoboru jednej z poznanych witamin (B)</w:t>
            </w:r>
          </w:p>
        </w:tc>
      </w:tr>
      <w:tr w:rsidR="00DD72A0" w:rsidRPr="001415F4" w14:paraId="2F6FAAA3" w14:textId="77777777" w:rsidTr="00AB06CF">
        <w:trPr>
          <w:cantSplit/>
        </w:trPr>
        <w:tc>
          <w:tcPr>
            <w:tcW w:w="537" w:type="pct"/>
            <w:vMerge/>
          </w:tcPr>
          <w:p w14:paraId="17D97498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pct"/>
          </w:tcPr>
          <w:p w14:paraId="0C5AA01F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przebiega trawienie 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wchłanianie pokarmu?</w:t>
            </w:r>
          </w:p>
        </w:tc>
        <w:tc>
          <w:tcPr>
            <w:tcW w:w="805" w:type="pct"/>
          </w:tcPr>
          <w:p w14:paraId="0BBD81E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na modelu położenie poszczególnych narządów przewodu pokarmowego (C); </w:t>
            </w:r>
          </w:p>
          <w:p w14:paraId="002C6C8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dlaczego należy dokładnie żuć pokarm (B); </w:t>
            </w:r>
          </w:p>
          <w:p w14:paraId="434D58EE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uzasadnia konieczność mycia rąk przed każdym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posiłkiem (C)</w:t>
            </w:r>
          </w:p>
        </w:tc>
        <w:tc>
          <w:tcPr>
            <w:tcW w:w="761" w:type="pct"/>
          </w:tcPr>
          <w:p w14:paraId="0959780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narządy budujące przewód pokarmowy (A); </w:t>
            </w:r>
          </w:p>
          <w:p w14:paraId="485E9D6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rolę układu pokarmowego (B); </w:t>
            </w:r>
          </w:p>
          <w:p w14:paraId="70C951BB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zasady higieny układu pokarmowego (A)</w:t>
            </w:r>
          </w:p>
        </w:tc>
        <w:tc>
          <w:tcPr>
            <w:tcW w:w="715" w:type="pct"/>
          </w:tcPr>
          <w:p w14:paraId="7651608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pojęcie trawienie (B); </w:t>
            </w:r>
          </w:p>
          <w:p w14:paraId="2AF1F78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opisuje drogę pokarmu w organizmie (B); </w:t>
            </w:r>
          </w:p>
          <w:p w14:paraId="1FB2156B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omawia, co dzieje się w organizmie po zakończeniu trawienia pokarmu (B)</w:t>
            </w:r>
          </w:p>
        </w:tc>
        <w:tc>
          <w:tcPr>
            <w:tcW w:w="808" w:type="pct"/>
          </w:tcPr>
          <w:p w14:paraId="0DEC6AC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rolę enzymów trawiennych (B); </w:t>
            </w:r>
          </w:p>
          <w:p w14:paraId="41C879DB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 narządy, w których zachodzi mechaniczne i chemiczne przekształcanie pokarmu (C)</w:t>
            </w:r>
          </w:p>
        </w:tc>
        <w:tc>
          <w:tcPr>
            <w:tcW w:w="852" w:type="pct"/>
          </w:tcPr>
          <w:p w14:paraId="42F7972E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rolę narządów wspomagających trawienie (B)</w:t>
            </w:r>
          </w:p>
        </w:tc>
      </w:tr>
      <w:tr w:rsidR="00DD72A0" w:rsidRPr="001415F4" w14:paraId="2E1099C9" w14:textId="77777777" w:rsidTr="00AB06CF">
        <w:trPr>
          <w:cantSplit/>
        </w:trPr>
        <w:tc>
          <w:tcPr>
            <w:tcW w:w="537" w:type="pct"/>
          </w:tcPr>
          <w:p w14:paraId="69F1EA68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2. Układ krwionośny transportuje krew</w:t>
            </w:r>
          </w:p>
        </w:tc>
        <w:tc>
          <w:tcPr>
            <w:tcW w:w="522" w:type="pct"/>
          </w:tcPr>
          <w:p w14:paraId="00BA84A8" w14:textId="77777777" w:rsidR="00DD72A0" w:rsidRPr="001415F4" w:rsidRDefault="00DD72A0" w:rsidP="00AB06CF">
            <w:pPr>
              <w:shd w:val="clear" w:color="auto" w:fill="FFFFFF"/>
              <w:ind w:right="7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Jaką rolę odgrywa układ krwionośny?</w:t>
            </w:r>
          </w:p>
        </w:tc>
        <w:tc>
          <w:tcPr>
            <w:tcW w:w="805" w:type="pct"/>
          </w:tcPr>
          <w:p w14:paraId="0E7FD19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na schemacie serce i naczynia krwionośne (C); </w:t>
            </w:r>
          </w:p>
          <w:p w14:paraId="589835F1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rodzaje naczyń krwionośnych (A); </w:t>
            </w:r>
          </w:p>
          <w:p w14:paraId="625A4AB5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mierzy puls (C); </w:t>
            </w:r>
          </w:p>
          <w:p w14:paraId="3CF0F658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dwa przykłady zachowań korzystnie wpływających na pracę układu krążenia (C)</w:t>
            </w:r>
          </w:p>
        </w:tc>
        <w:tc>
          <w:tcPr>
            <w:tcW w:w="761" w:type="pct"/>
          </w:tcPr>
          <w:p w14:paraId="032759B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rolę serca i naczyń krwionośnych (B); </w:t>
            </w:r>
          </w:p>
          <w:p w14:paraId="17A9DA30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pokazuje na schemacie poszczególne rodzaje naczyń krwionośnych (C)</w:t>
            </w:r>
          </w:p>
        </w:tc>
        <w:tc>
          <w:tcPr>
            <w:tcW w:w="715" w:type="pct"/>
          </w:tcPr>
          <w:p w14:paraId="6A241DF5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funkcje układu krwionośnego (B); </w:t>
            </w:r>
          </w:p>
          <w:p w14:paraId="069E2B8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czym jest tętno (B); </w:t>
            </w:r>
          </w:p>
          <w:p w14:paraId="7CF8A69E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rolę układu krwionośnego w transporcie substancji w organizmie (C)</w:t>
            </w:r>
          </w:p>
        </w:tc>
        <w:tc>
          <w:tcPr>
            <w:tcW w:w="808" w:type="pct"/>
          </w:tcPr>
          <w:p w14:paraId="6A1CEDA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jak należy dbać o układ krwionośny (B); </w:t>
            </w:r>
          </w:p>
          <w:p w14:paraId="72D66CBE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przykłady produktów żywnościowych korzystnie wpływających na pracę układu krwionośnego (C)</w:t>
            </w:r>
          </w:p>
        </w:tc>
        <w:tc>
          <w:tcPr>
            <w:tcW w:w="852" w:type="pct"/>
          </w:tcPr>
          <w:p w14:paraId="2716BAFF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proponuje zestaw prostych ćwiczeń poprawiających funkcjonowanie układu krwionośnego (D)</w:t>
            </w:r>
          </w:p>
        </w:tc>
      </w:tr>
      <w:tr w:rsidR="00DD72A0" w:rsidRPr="001415F4" w14:paraId="3B3DD233" w14:textId="77777777" w:rsidTr="00AB06CF">
        <w:trPr>
          <w:cantSplit/>
        </w:trPr>
        <w:tc>
          <w:tcPr>
            <w:tcW w:w="537" w:type="pct"/>
          </w:tcPr>
          <w:p w14:paraId="4DE882FE" w14:textId="77777777" w:rsidR="00DD72A0" w:rsidRPr="001415F4" w:rsidRDefault="00DD72A0" w:rsidP="00AB06CF">
            <w:pPr>
              <w:shd w:val="clear" w:color="auto" w:fill="FFFFFF"/>
              <w:ind w:right="33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Układ oddechowy zapewnia wymianę gazową</w:t>
            </w:r>
          </w:p>
        </w:tc>
        <w:tc>
          <w:tcPr>
            <w:tcW w:w="522" w:type="pct"/>
          </w:tcPr>
          <w:p w14:paraId="6BF63558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oddychamy?</w:t>
            </w:r>
          </w:p>
        </w:tc>
        <w:tc>
          <w:tcPr>
            <w:tcW w:w="805" w:type="pct"/>
          </w:tcPr>
          <w:p w14:paraId="5F69607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pokazuje na modelu lub planszy dydaktycznej położenie narządów budujących układ oddechowy (C); </w:t>
            </w:r>
          </w:p>
          <w:p w14:paraId="68A6737E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zasady higieny układu oddechowego (B)</w:t>
            </w:r>
          </w:p>
        </w:tc>
        <w:tc>
          <w:tcPr>
            <w:tcW w:w="761" w:type="pct"/>
          </w:tcPr>
          <w:p w14:paraId="54A9A6C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narządy budujące drogi oddechowe (A); </w:t>
            </w:r>
          </w:p>
          <w:p w14:paraId="0B70F43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co dzieje się z powietrzem podczas wędrówki przez drogi oddechowe (B); </w:t>
            </w:r>
          </w:p>
          <w:p w14:paraId="0756CC5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określa rolę układu oddechowego (A); </w:t>
            </w:r>
          </w:p>
          <w:p w14:paraId="27E9C29B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 zmiany w wyglądzie części piersiowej tułowia podczas wdechu i wydechu (C)</w:t>
            </w:r>
          </w:p>
        </w:tc>
        <w:tc>
          <w:tcPr>
            <w:tcW w:w="715" w:type="pct"/>
          </w:tcPr>
          <w:p w14:paraId="4DDB731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określa cel wymiany gazowej (B); </w:t>
            </w:r>
          </w:p>
          <w:p w14:paraId="76DB682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rolę poszczególnych narządów układu oddechowego (B); </w:t>
            </w:r>
          </w:p>
          <w:p w14:paraId="5A37E42E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dlaczego drogi oddechowe są wyściełane przez komórki z rzęskami (B)</w:t>
            </w:r>
          </w:p>
        </w:tc>
        <w:tc>
          <w:tcPr>
            <w:tcW w:w="808" w:type="pct"/>
          </w:tcPr>
          <w:p w14:paraId="2D399925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na czym polega współpraca układów pokarmowego, krwionośnego i oddechowego (B); </w:t>
            </w:r>
          </w:p>
          <w:p w14:paraId="15B4F184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wykonuje schematyczny rysunek ilustrujący wymianę gazową zachodzącą w płucach (C)</w:t>
            </w:r>
          </w:p>
        </w:tc>
        <w:tc>
          <w:tcPr>
            <w:tcW w:w="852" w:type="pct"/>
          </w:tcPr>
          <w:p w14:paraId="59A21CF5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planuje i prezentuje doświadczenie potwierdzające obecność pary wodnej w wydychanym powietrzu (D) </w:t>
            </w:r>
          </w:p>
        </w:tc>
      </w:tr>
      <w:tr w:rsidR="00DD72A0" w:rsidRPr="001415F4" w14:paraId="074B6D5F" w14:textId="77777777" w:rsidTr="00AB06CF">
        <w:trPr>
          <w:cantSplit/>
        </w:trPr>
        <w:tc>
          <w:tcPr>
            <w:tcW w:w="537" w:type="pct"/>
          </w:tcPr>
          <w:p w14:paraId="4DB5B748" w14:textId="77777777" w:rsidR="00DD72A0" w:rsidRPr="001415F4" w:rsidRDefault="00DD72A0" w:rsidP="00AB06CF">
            <w:pPr>
              <w:shd w:val="clear" w:color="auto" w:fill="FFFFFF"/>
              <w:ind w:right="6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 Szkielet i mięśnie umożliwiają ruch</w:t>
            </w:r>
          </w:p>
        </w:tc>
        <w:tc>
          <w:tcPr>
            <w:tcW w:w="522" w:type="pct"/>
          </w:tcPr>
          <w:p w14:paraId="4F452D4E" w14:textId="77777777" w:rsidR="00DD72A0" w:rsidRPr="001415F4" w:rsidRDefault="00DD72A0" w:rsidP="00AB06CF">
            <w:pPr>
              <w:shd w:val="clear" w:color="auto" w:fill="FFFFFF"/>
              <w:ind w:right="8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Jakie układy narządów umożliwiają organizmowi ruch?</w:t>
            </w:r>
          </w:p>
        </w:tc>
        <w:tc>
          <w:tcPr>
            <w:tcW w:w="805" w:type="pct"/>
          </w:tcPr>
          <w:p w14:paraId="2BE7F59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na sobie, modelu lub planszy elementy szkieletu (C); </w:t>
            </w:r>
          </w:p>
          <w:p w14:paraId="7CC62734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pojęcie stawy (B); </w:t>
            </w:r>
          </w:p>
          <w:p w14:paraId="58DAE54F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dwie zasady higieny układu ruchu (B)</w:t>
            </w:r>
          </w:p>
        </w:tc>
        <w:tc>
          <w:tcPr>
            <w:tcW w:w="761" w:type="pct"/>
          </w:tcPr>
          <w:p w14:paraId="609BE56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elementy budujące układ ruchu (A); </w:t>
            </w:r>
          </w:p>
          <w:p w14:paraId="57BDB614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nazwy i wskazuje główne elementy szkieletu (C); </w:t>
            </w:r>
          </w:p>
          <w:p w14:paraId="23FF068B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trzy funkcje szkieletu (A); </w:t>
            </w:r>
          </w:p>
          <w:p w14:paraId="09AABDD8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zasady higieny układu ruchu (A)</w:t>
            </w:r>
          </w:p>
        </w:tc>
        <w:tc>
          <w:tcPr>
            <w:tcW w:w="715" w:type="pct"/>
          </w:tcPr>
          <w:p w14:paraId="7641B58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rozróżnia rodzaje połączeń kości (C); </w:t>
            </w:r>
          </w:p>
          <w:p w14:paraId="51DEB0E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nazwy głównych stawów u człowieka (A); </w:t>
            </w:r>
          </w:p>
          <w:p w14:paraId="673536E7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w jaki sposób mięśnie są połączone ze szkieletem (B)</w:t>
            </w:r>
          </w:p>
        </w:tc>
        <w:tc>
          <w:tcPr>
            <w:tcW w:w="808" w:type="pct"/>
          </w:tcPr>
          <w:p w14:paraId="7F88237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 modelu lub planszy wskazuje kości o różnych kształtach (C); </w:t>
            </w:r>
          </w:p>
          <w:p w14:paraId="24C58D7C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pracę mięśni szkieletowych (C)</w:t>
            </w:r>
          </w:p>
        </w:tc>
        <w:tc>
          <w:tcPr>
            <w:tcW w:w="852" w:type="pct"/>
          </w:tcPr>
          <w:p w14:paraId="49D18E43" w14:textId="77777777" w:rsidR="00DD72A0" w:rsidRPr="00A11FF7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dlaczego w okresie szkolnym należy szczególnie dbać o prawidłową postawę ciała (B)</w:t>
            </w:r>
          </w:p>
        </w:tc>
      </w:tr>
      <w:tr w:rsidR="00DD72A0" w:rsidRPr="001415F4" w14:paraId="50F2D05E" w14:textId="77777777" w:rsidTr="00AB06CF">
        <w:trPr>
          <w:cantSplit/>
          <w:trHeight w:val="1996"/>
        </w:trPr>
        <w:tc>
          <w:tcPr>
            <w:tcW w:w="537" w:type="pct"/>
            <w:vMerge w:val="restart"/>
          </w:tcPr>
          <w:p w14:paraId="73AF7E7F" w14:textId="77777777" w:rsidR="00DD72A0" w:rsidRPr="001415F4" w:rsidRDefault="00DD72A0" w:rsidP="00AB06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 Układ nerwowy kontroluje pracę organizmu</w:t>
            </w:r>
          </w:p>
        </w:tc>
        <w:tc>
          <w:tcPr>
            <w:tcW w:w="522" w:type="pct"/>
          </w:tcPr>
          <w:p w14:paraId="2E94B5B0" w14:textId="77777777" w:rsidR="00DD72A0" w:rsidRPr="001415F4" w:rsidRDefault="00DD72A0" w:rsidP="00AB06CF">
            <w:pPr>
              <w:shd w:val="clear" w:color="auto" w:fill="FFFFFF"/>
              <w:ind w:right="21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organizm odbiera informacje z otoczenia? Narząd wzroku</w:t>
            </w:r>
          </w:p>
        </w:tc>
        <w:tc>
          <w:tcPr>
            <w:tcW w:w="805" w:type="pct"/>
            <w:vMerge w:val="restart"/>
          </w:tcPr>
          <w:p w14:paraId="1A0AFBF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na planszy położenie układu nerwowego (C); </w:t>
            </w:r>
          </w:p>
          <w:p w14:paraId="327173E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na planszy lub modelu położenie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narządów zmysłów (C); </w:t>
            </w:r>
          </w:p>
          <w:p w14:paraId="4577FC5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zadania narządów smaku i powonienia (A); </w:t>
            </w:r>
          </w:p>
          <w:p w14:paraId="27199CB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wymienia, podając przykłady, rodzaje smaków (A); </w:t>
            </w:r>
          </w:p>
          <w:p w14:paraId="1C9E9212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dwa zachowania wpływające niekorzystnie na układ nerwowy (A)</w:t>
            </w:r>
          </w:p>
        </w:tc>
        <w:tc>
          <w:tcPr>
            <w:tcW w:w="761" w:type="pct"/>
            <w:vMerge w:val="restart"/>
          </w:tcPr>
          <w:p w14:paraId="0A5671BE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omawia rolę poszczególnych narządów zmysłów (B);</w:t>
            </w:r>
          </w:p>
          <w:p w14:paraId="3156382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omawia rolę skóry jako narządu zmysłu (B); </w:t>
            </w:r>
          </w:p>
          <w:p w14:paraId="53B4F780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wymienia zasady higieny oczu i uszu (B)</w:t>
            </w:r>
          </w:p>
        </w:tc>
        <w:tc>
          <w:tcPr>
            <w:tcW w:w="715" w:type="pct"/>
            <w:vMerge w:val="restart"/>
          </w:tcPr>
          <w:p w14:paraId="6087C05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wskazuje na planszy małżowinę uszną, przewód słuchowy i błonę bębenkową (C); </w:t>
            </w:r>
          </w:p>
          <w:p w14:paraId="52EAB773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zasady higieny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układu nerwowego (B)</w:t>
            </w:r>
          </w:p>
        </w:tc>
        <w:tc>
          <w:tcPr>
            <w:tcW w:w="808" w:type="pct"/>
            <w:vMerge w:val="restart"/>
          </w:tcPr>
          <w:p w14:paraId="118C9B8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wymienia zadania mózgu, rdzenia kręgowego i nerwów (A); </w:t>
            </w:r>
          </w:p>
          <w:p w14:paraId="5A387C30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w jaki sposób układ nerwowy odbiera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informacje z otoczenia (B)</w:t>
            </w:r>
          </w:p>
          <w:p w14:paraId="440122F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wspólną cechę narządów węchu i smaku (A); </w:t>
            </w:r>
          </w:p>
          <w:p w14:paraId="7AA73C4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na planszy drogę informacji dźwiękowych (C); </w:t>
            </w:r>
          </w:p>
          <w:p w14:paraId="7CC0C58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uzasadnia, że układ nerwowy koordynuje pracę wszystkich narządów zmysłów (D); </w:t>
            </w:r>
          </w:p>
          <w:p w14:paraId="0A6807B2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 podstawie doświadczenia formułuje wniosek dotyczący zależności między zmysłem smaku a zmysłem powonienia (C)</w:t>
            </w:r>
          </w:p>
        </w:tc>
        <w:tc>
          <w:tcPr>
            <w:tcW w:w="852" w:type="pct"/>
            <w:vMerge w:val="restart"/>
          </w:tcPr>
          <w:p w14:paraId="53FBFE2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wskazuje na planszy elementy budowy oka: soczewkę, siatkówkę i źrenicę (C); </w:t>
            </w:r>
          </w:p>
          <w:p w14:paraId="0552B4E8" w14:textId="77777777" w:rsidR="00DD72A0" w:rsidRPr="00A11FF7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omawia, korzystając </w:t>
            </w: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z planszy, w jaki sposób powstaje obraz oglądanego obiektu (C)</w:t>
            </w:r>
          </w:p>
        </w:tc>
      </w:tr>
      <w:tr w:rsidR="00DD72A0" w:rsidRPr="001415F4" w14:paraId="2D7C382A" w14:textId="77777777" w:rsidTr="00AB06CF">
        <w:trPr>
          <w:cantSplit/>
        </w:trPr>
        <w:tc>
          <w:tcPr>
            <w:tcW w:w="537" w:type="pct"/>
            <w:vMerge/>
          </w:tcPr>
          <w:p w14:paraId="0E3086CF" w14:textId="77777777" w:rsidR="00DD72A0" w:rsidRPr="001415F4" w:rsidRDefault="00DD72A0" w:rsidP="00AB06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pct"/>
          </w:tcPr>
          <w:p w14:paraId="76B072CF" w14:textId="77777777" w:rsidR="00DD72A0" w:rsidRPr="001415F4" w:rsidRDefault="00DD72A0" w:rsidP="00AB06CF">
            <w:pPr>
              <w:shd w:val="clear" w:color="auto" w:fill="FFFFFF"/>
              <w:ind w:right="7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organizm odbiera informacje z otoczenia? Narządy: węchu, smaku, słuchu i dotyku</w:t>
            </w:r>
          </w:p>
        </w:tc>
        <w:tc>
          <w:tcPr>
            <w:tcW w:w="805" w:type="pct"/>
            <w:vMerge/>
          </w:tcPr>
          <w:p w14:paraId="6A317791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61" w:type="pct"/>
            <w:vMerge/>
          </w:tcPr>
          <w:p w14:paraId="06C4E5FF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vMerge/>
          </w:tcPr>
          <w:p w14:paraId="4AB825D4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8" w:type="pct"/>
            <w:vMerge/>
          </w:tcPr>
          <w:p w14:paraId="159006B7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pct"/>
            <w:vMerge/>
          </w:tcPr>
          <w:p w14:paraId="515E6602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D72A0" w:rsidRPr="001415F4" w14:paraId="146B5FC7" w14:textId="77777777" w:rsidTr="00AB06CF">
        <w:tc>
          <w:tcPr>
            <w:tcW w:w="537" w:type="pct"/>
          </w:tcPr>
          <w:p w14:paraId="11836A25" w14:textId="77777777" w:rsidR="00DD72A0" w:rsidRPr="001415F4" w:rsidRDefault="00DD72A0" w:rsidP="00AB06CF">
            <w:pPr>
              <w:shd w:val="clear" w:color="auto" w:fill="FFFFFF"/>
              <w:ind w:right="37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 Układ rozrodczy umożliwia wydawanie na świat potomstwa</w:t>
            </w:r>
          </w:p>
        </w:tc>
        <w:tc>
          <w:tcPr>
            <w:tcW w:w="522" w:type="pct"/>
          </w:tcPr>
          <w:p w14:paraId="798BBA78" w14:textId="77777777" w:rsidR="00DD72A0" w:rsidRPr="001415F4" w:rsidRDefault="00DD72A0" w:rsidP="00AB06CF">
            <w:pPr>
              <w:shd w:val="clear" w:color="auto" w:fill="FFFFFF"/>
              <w:ind w:right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jest zbudowany układ rozrodczy?</w:t>
            </w:r>
          </w:p>
        </w:tc>
        <w:tc>
          <w:tcPr>
            <w:tcW w:w="805" w:type="pct"/>
          </w:tcPr>
          <w:p w14:paraId="007D942B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na planszy położenie narządów układu rozrodczego (C); </w:t>
            </w:r>
          </w:p>
          <w:p w14:paraId="6CA9F1C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rozpoznaje komórki rozrodcze: męską i żeńską (C); </w:t>
            </w:r>
          </w:p>
          <w:p w14:paraId="4EADA6C1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 pojęcie zapłodnienie (B)</w:t>
            </w:r>
          </w:p>
        </w:tc>
        <w:tc>
          <w:tcPr>
            <w:tcW w:w="761" w:type="pct"/>
          </w:tcPr>
          <w:p w14:paraId="76E30D5B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narządy tworzące żeński i męski układ rozrodczy (A); </w:t>
            </w:r>
          </w:p>
          <w:p w14:paraId="7F8454B1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określa rolę układu rozrodczego (A); </w:t>
            </w:r>
          </w:p>
          <w:p w14:paraId="12B1F53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zasady higieny układu rozrodczego (B); </w:t>
            </w:r>
          </w:p>
          <w:p w14:paraId="50196D57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 na planszy miejsce rozwoju nowego organizmu (C)</w:t>
            </w:r>
          </w:p>
        </w:tc>
        <w:tc>
          <w:tcPr>
            <w:tcW w:w="715" w:type="pct"/>
          </w:tcPr>
          <w:p w14:paraId="7A847014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rolę poszczególnych narządów układu rozrodczego (C)</w:t>
            </w:r>
          </w:p>
        </w:tc>
        <w:tc>
          <w:tcPr>
            <w:tcW w:w="808" w:type="pct"/>
          </w:tcPr>
          <w:p w14:paraId="45CCA86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przebieg rozwoju nowego organizmu (A) </w:t>
            </w:r>
          </w:p>
          <w:p w14:paraId="57662C7F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 na planszy narządy układu rozrodczego męskiego i układu rozrodczego żeńskiego (C)</w:t>
            </w:r>
          </w:p>
        </w:tc>
        <w:tc>
          <w:tcPr>
            <w:tcW w:w="852" w:type="pct"/>
          </w:tcPr>
          <w:p w14:paraId="05C5E83F" w14:textId="77777777" w:rsidR="00DD72A0" w:rsidRPr="00A11FF7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 przyczyny różnic w budowie układu rozrodczego żeńskiego i męskiego (C)</w:t>
            </w:r>
          </w:p>
        </w:tc>
      </w:tr>
      <w:tr w:rsidR="00DD72A0" w:rsidRPr="001415F4" w14:paraId="13390808" w14:textId="77777777" w:rsidTr="00AB06CF">
        <w:trPr>
          <w:cantSplit/>
        </w:trPr>
        <w:tc>
          <w:tcPr>
            <w:tcW w:w="537" w:type="pct"/>
          </w:tcPr>
          <w:p w14:paraId="7646132E" w14:textId="77777777" w:rsidR="00DD72A0" w:rsidRPr="001415F4" w:rsidRDefault="00DD72A0" w:rsidP="00AB06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7. Dojrzewanie </w:t>
            </w:r>
            <w:r w:rsidRPr="00C577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to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czas wielkich zmian </w:t>
            </w:r>
          </w:p>
        </w:tc>
        <w:tc>
          <w:tcPr>
            <w:tcW w:w="522" w:type="pct"/>
          </w:tcPr>
          <w:p w14:paraId="795ACD42" w14:textId="77777777" w:rsidR="00DD72A0" w:rsidRPr="001415F4" w:rsidRDefault="00DD72A0" w:rsidP="00AB06CF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Dojrzewanie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to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czas wielkich zmian</w:t>
            </w:r>
          </w:p>
        </w:tc>
        <w:tc>
          <w:tcPr>
            <w:tcW w:w="805" w:type="pct"/>
          </w:tcPr>
          <w:p w14:paraId="2B815F6E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przykłady zmian w organizmie świadczących o rozpoczęciu okresu dojrzewania u własnej płci (A);</w:t>
            </w:r>
          </w:p>
          <w:p w14:paraId="1D36BB95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podaje dwa przykłady zmian w funkcjonowaniu skóry w okresie dojrzewania (B)</w:t>
            </w:r>
          </w:p>
        </w:tc>
        <w:tc>
          <w:tcPr>
            <w:tcW w:w="761" w:type="pct"/>
          </w:tcPr>
          <w:p w14:paraId="57C6F495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zmiany fizyczne zachodzące w okresie dojrzewania u dziewcząt i chłopców (A); </w:t>
            </w:r>
          </w:p>
          <w:p w14:paraId="06A1CD7A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zasady higieny, których należy przestrzegać w okresie dojrzewania (B)</w:t>
            </w:r>
          </w:p>
        </w:tc>
        <w:tc>
          <w:tcPr>
            <w:tcW w:w="715" w:type="pct"/>
          </w:tcPr>
          <w:p w14:paraId="08547087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 zmiany psychiczne zachodzące w okresie dojrzewania (B)</w:t>
            </w:r>
          </w:p>
        </w:tc>
        <w:tc>
          <w:tcPr>
            <w:tcW w:w="808" w:type="pct"/>
          </w:tcPr>
          <w:p w14:paraId="2A6DAF28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 na przykładach, czym jest odpowiedzialność (B)</w:t>
            </w:r>
          </w:p>
        </w:tc>
        <w:tc>
          <w:tcPr>
            <w:tcW w:w="852" w:type="pct"/>
          </w:tcPr>
          <w:p w14:paraId="4CE54947" w14:textId="77777777" w:rsidR="00DD72A0" w:rsidRPr="0046013B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0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prezentuje informacje dotyczące zagrożeń, na które mogą być narażone dzieci w okresie dojrzewania (D)</w:t>
            </w:r>
          </w:p>
        </w:tc>
      </w:tr>
      <w:tr w:rsidR="00DD72A0" w:rsidRPr="001415F4" w14:paraId="7155675C" w14:textId="77777777" w:rsidTr="00AB06CF">
        <w:trPr>
          <w:cantSplit/>
        </w:trPr>
        <w:tc>
          <w:tcPr>
            <w:tcW w:w="537" w:type="pct"/>
          </w:tcPr>
          <w:p w14:paraId="0DF5C937" w14:textId="77777777" w:rsidR="00DD72A0" w:rsidRPr="001415F4" w:rsidRDefault="00DD72A0" w:rsidP="00AB06CF">
            <w:pPr>
              <w:shd w:val="clear" w:color="auto" w:fill="FFFFFF"/>
              <w:ind w:right="154" w:firstLine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Podsumowanie działu 4</w:t>
            </w:r>
          </w:p>
        </w:tc>
        <w:tc>
          <w:tcPr>
            <w:tcW w:w="4463" w:type="pct"/>
            <w:gridSpan w:val="6"/>
          </w:tcPr>
          <w:p w14:paraId="29350033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32.,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 w:rsidRPr="00440114">
              <w:rPr>
                <w:rFonts w:ascii="Times New Roman" w:hAnsi="Times New Roman"/>
                <w:color w:val="000000"/>
                <w:sz w:val="18"/>
                <w:szCs w:val="18"/>
              </w:rPr>
              <w:t>Podsumowanie i sprawdzian z działu: „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Odkrywamy tajemnice ciała człowieka”</w:t>
            </w:r>
            <w:r w:rsidRPr="00C577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DD72A0" w:rsidRPr="001415F4" w14:paraId="4FF12E52" w14:textId="77777777" w:rsidTr="00AB06CF">
        <w:trPr>
          <w:cantSplit/>
        </w:trPr>
        <w:tc>
          <w:tcPr>
            <w:tcW w:w="5000" w:type="pct"/>
            <w:gridSpan w:val="7"/>
            <w:shd w:val="clear" w:color="auto" w:fill="F2F2F2" w:themeFill="background1" w:themeFillShade="F2"/>
          </w:tcPr>
          <w:p w14:paraId="746B3585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Dział 5. Odkrywamy tajemnice zdrowia</w:t>
            </w:r>
          </w:p>
        </w:tc>
      </w:tr>
      <w:tr w:rsidR="00DD72A0" w:rsidRPr="001415F4" w14:paraId="732377FE" w14:textId="77777777" w:rsidTr="00AB06CF">
        <w:trPr>
          <w:cantSplit/>
        </w:trPr>
        <w:tc>
          <w:tcPr>
            <w:tcW w:w="1059" w:type="pct"/>
            <w:gridSpan w:val="2"/>
          </w:tcPr>
          <w:p w14:paraId="728AD521" w14:textId="77777777" w:rsidR="00DD72A0" w:rsidRDefault="00DD72A0" w:rsidP="00AB06CF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41" w:type="pct"/>
            <w:gridSpan w:val="5"/>
          </w:tcPr>
          <w:p w14:paraId="531F4EEB" w14:textId="77777777" w:rsidR="00DD72A0" w:rsidRPr="009301B3" w:rsidRDefault="00DD72A0" w:rsidP="00AB06CF">
            <w:pPr>
              <w:shd w:val="clear" w:color="auto" w:fill="FFFFFF"/>
              <w:ind w:right="29" w:hanging="5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Uczeń:</w:t>
            </w:r>
          </w:p>
        </w:tc>
      </w:tr>
      <w:tr w:rsidR="00DD72A0" w:rsidRPr="001415F4" w14:paraId="38A64F97" w14:textId="77777777" w:rsidTr="00AB06CF">
        <w:trPr>
          <w:cantSplit/>
        </w:trPr>
        <w:tc>
          <w:tcPr>
            <w:tcW w:w="537" w:type="pct"/>
          </w:tcPr>
          <w:p w14:paraId="32BF3752" w14:textId="77777777" w:rsidR="00DD72A0" w:rsidRPr="001415F4" w:rsidRDefault="00DD72A0" w:rsidP="00AB06CF">
            <w:pPr>
              <w:shd w:val="clear" w:color="auto" w:fill="FFFFFF"/>
              <w:ind w:right="42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 Zdrowy styl życia</w:t>
            </w:r>
          </w:p>
        </w:tc>
        <w:tc>
          <w:tcPr>
            <w:tcW w:w="522" w:type="pct"/>
          </w:tcPr>
          <w:p w14:paraId="6CBA1BEE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dbać 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higienę?</w:t>
            </w:r>
          </w:p>
        </w:tc>
        <w:tc>
          <w:tcPr>
            <w:tcW w:w="805" w:type="pct"/>
          </w:tcPr>
          <w:p w14:paraId="3ACE5CD1" w14:textId="77777777" w:rsidR="00DD72A0" w:rsidRPr="00A11FF7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co najmniej trzy zasady zdrowego stylu życia (A); </w:t>
            </w:r>
          </w:p>
          <w:p w14:paraId="19CB925F" w14:textId="77777777" w:rsidR="00DD72A0" w:rsidRPr="00A11FF7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korzystając z piramidy zdrowego żywienia, wskazuje produkty, które należy spożywać w dużych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 w małych ilościach (C); </w:t>
            </w:r>
          </w:p>
          <w:p w14:paraId="31BB1530" w14:textId="77777777" w:rsidR="00DD72A0" w:rsidRPr="00A11FF7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dlaczego ważna jest czystość rąk (B); </w:t>
            </w:r>
          </w:p>
          <w:p w14:paraId="7128A1A2" w14:textId="77777777" w:rsidR="00DD72A0" w:rsidRPr="00A11FF7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sposoby dbania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 zęby (C); </w:t>
            </w:r>
          </w:p>
          <w:p w14:paraId="3ECDC3D4" w14:textId="77777777" w:rsidR="00DD72A0" w:rsidRPr="00A11FF7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dwie zasady bezpieczeństwa podczas zabaw na świeżym powietrzu (A)</w:t>
            </w:r>
          </w:p>
        </w:tc>
        <w:tc>
          <w:tcPr>
            <w:tcW w:w="761" w:type="pct"/>
          </w:tcPr>
          <w:p w14:paraId="76DE7F25" w14:textId="77777777" w:rsidR="00DD72A0" w:rsidRPr="00A11FF7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zasady prawidłowego odżywiania (A); </w:t>
            </w:r>
          </w:p>
          <w:p w14:paraId="50C09431" w14:textId="77777777" w:rsidR="00DD72A0" w:rsidRPr="00A11FF7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dlaczego należy dbać o higienę skóry (B); </w:t>
            </w:r>
          </w:p>
          <w:p w14:paraId="07020F6B" w14:textId="77777777" w:rsidR="00DD72A0" w:rsidRPr="00A11FF7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opisuje sposób pielęgnacji paznokci (B); </w:t>
            </w:r>
          </w:p>
          <w:p w14:paraId="751639C2" w14:textId="77777777" w:rsidR="00DD72A0" w:rsidRPr="00A11FF7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na czym polega właściwy dobór odzieży (B); </w:t>
            </w:r>
          </w:p>
          <w:p w14:paraId="70B2C906" w14:textId="77777777" w:rsidR="00DD72A0" w:rsidRPr="00A11FF7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wypoczynku czynnego </w:t>
            </w: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i wypoczynku biernego (B)</w:t>
            </w:r>
          </w:p>
        </w:tc>
        <w:tc>
          <w:tcPr>
            <w:tcW w:w="715" w:type="pct"/>
          </w:tcPr>
          <w:p w14:paraId="15D6EDA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wszystkie zasady zdrowego stylu życia (A); </w:t>
            </w:r>
          </w:p>
          <w:p w14:paraId="71671C7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rolę aktywności fizycznej w zachowaniu zdrowia (B); </w:t>
            </w:r>
          </w:p>
          <w:p w14:paraId="1BBBFF6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opisuje sposób pielęgnacji skóry – ze szczególnym uwzględnieniem okresu dojrzewania (C); </w:t>
            </w:r>
          </w:p>
          <w:p w14:paraId="1642347E" w14:textId="77777777" w:rsidR="00DD72A0" w:rsidRPr="00A11FF7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na czym polega higiena jamy ustnej (B)</w:t>
            </w:r>
          </w:p>
        </w:tc>
        <w:tc>
          <w:tcPr>
            <w:tcW w:w="808" w:type="pct"/>
          </w:tcPr>
          <w:p w14:paraId="04E474FB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czym jest zdrowy styl życia (B); </w:t>
            </w:r>
          </w:p>
          <w:p w14:paraId="4B68854B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skutki niewłaściwego odżywiania się (B); </w:t>
            </w:r>
          </w:p>
          <w:p w14:paraId="03CE6C5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na czym polega higiena osobista (B); </w:t>
            </w:r>
          </w:p>
          <w:p w14:paraId="211FBE4B" w14:textId="77777777" w:rsidR="00DD72A0" w:rsidRPr="00A11FF7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sposoby na uniknięcie zakażenia się grzybicą (A)</w:t>
            </w:r>
          </w:p>
        </w:tc>
        <w:tc>
          <w:tcPr>
            <w:tcW w:w="852" w:type="pct"/>
          </w:tcPr>
          <w:p w14:paraId="59D417EA" w14:textId="77777777" w:rsidR="00DD72A0" w:rsidRPr="00A11FF7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F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przygotowuje propozycję prawidłowego jadłospisu na trzy dni, który będzie odpowiedni w okresie dojrzewania (D)</w:t>
            </w:r>
          </w:p>
        </w:tc>
      </w:tr>
      <w:tr w:rsidR="00DD72A0" w:rsidRPr="001415F4" w14:paraId="027E380A" w14:textId="77777777" w:rsidTr="00AB06CF">
        <w:trPr>
          <w:cantSplit/>
        </w:trPr>
        <w:tc>
          <w:tcPr>
            <w:tcW w:w="537" w:type="pct"/>
          </w:tcPr>
          <w:p w14:paraId="5F4816B1" w14:textId="77777777" w:rsidR="00DD72A0" w:rsidRPr="001415F4" w:rsidRDefault="00DD72A0" w:rsidP="00AB06CF">
            <w:pPr>
              <w:shd w:val="clear" w:color="auto" w:fill="FFFFFF"/>
              <w:ind w:right="46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Choroby zakaźne i pasożytnicze</w:t>
            </w:r>
          </w:p>
        </w:tc>
        <w:tc>
          <w:tcPr>
            <w:tcW w:w="522" w:type="pct"/>
          </w:tcPr>
          <w:p w14:paraId="6B9B5F09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 choroby zakaźne</w:t>
            </w:r>
          </w:p>
        </w:tc>
        <w:tc>
          <w:tcPr>
            <w:tcW w:w="805" w:type="pct"/>
          </w:tcPr>
          <w:p w14:paraId="4299DB3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drogi wnikania do organizmu człowieka drobnoustrojów chorobotwórczych i zwierząt pasożytniczych (A); </w:t>
            </w:r>
          </w:p>
          <w:p w14:paraId="237B01FB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trzy zasady, których przestrzeganie pozwoli uniknąć chorób przenoszonych drogą oddechową (A); </w:t>
            </w:r>
          </w:p>
          <w:p w14:paraId="4107B47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trzy zasady, których przestrzeganie pozwoli uniknąć chorób przenoszonych przez uszkodzoną skórę (A); </w:t>
            </w:r>
          </w:p>
          <w:p w14:paraId="5FA3924C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trzy zasady, których przestrzeganie pozwoli uniknąć chorób przenoszonych drogą pokarmową (A)</w:t>
            </w:r>
          </w:p>
        </w:tc>
        <w:tc>
          <w:tcPr>
            <w:tcW w:w="761" w:type="pct"/>
          </w:tcPr>
          <w:p w14:paraId="21304F9E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przyczyny chorób zakaźnych (A); </w:t>
            </w:r>
          </w:p>
          <w:p w14:paraId="556B2A5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nazwy chorób przenoszonych drogą oddechową (A); </w:t>
            </w:r>
          </w:p>
          <w:p w14:paraId="0B44A341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objawy wybranej choroby przenoszonej drogą oddechową (B); </w:t>
            </w:r>
          </w:p>
          <w:p w14:paraId="63379EF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przyczyny zatruć (B); </w:t>
            </w:r>
          </w:p>
          <w:p w14:paraId="67D99BCE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 zachowania zwierzęcia, które mogą świadczyć o tym, że jest ono chore na wściekliznę (C)</w:t>
            </w:r>
          </w:p>
        </w:tc>
        <w:tc>
          <w:tcPr>
            <w:tcW w:w="715" w:type="pct"/>
          </w:tcPr>
          <w:p w14:paraId="223B0B4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sposoby zapobiegania chorobom przenoszonym drogą oddechową (A); </w:t>
            </w:r>
          </w:p>
          <w:p w14:paraId="4E2C435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szkody, które pasożyty powodują w organizmie (A); </w:t>
            </w:r>
          </w:p>
          <w:p w14:paraId="131F2776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objawy zatruć (B)</w:t>
            </w:r>
          </w:p>
        </w:tc>
        <w:tc>
          <w:tcPr>
            <w:tcW w:w="808" w:type="pct"/>
          </w:tcPr>
          <w:p w14:paraId="2D3993B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porównuje objawy przeziębienia z objawami grypy i anginy (C); </w:t>
            </w:r>
          </w:p>
          <w:p w14:paraId="14E48FA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klasyfikuje pasożyty na wewnętrzne i zewnętrze, podaje ich przykłady (C); </w:t>
            </w:r>
          </w:p>
          <w:p w14:paraId="1F67A7A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charakteryzuje pasożyty wewnętrzne człowieka (C); </w:t>
            </w:r>
          </w:p>
          <w:p w14:paraId="66985F8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opisuje objawy wybranych chorób zakaźnych (B); </w:t>
            </w:r>
          </w:p>
          <w:p w14:paraId="7E969DE7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drobnoustroje mogące wnikać do organizmu przez uszkodzoną skórę (B)</w:t>
            </w:r>
          </w:p>
        </w:tc>
        <w:tc>
          <w:tcPr>
            <w:tcW w:w="852" w:type="pct"/>
          </w:tcPr>
          <w:p w14:paraId="7334A685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czym są szczepionki (B) </w:t>
            </w:r>
          </w:p>
          <w:p w14:paraId="45E5230B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przygotowuje informacje na temat objawów boreliozy i sposobów postępowania w przypadku zachorowania na nią (D)</w:t>
            </w:r>
          </w:p>
        </w:tc>
      </w:tr>
      <w:tr w:rsidR="00DD72A0" w:rsidRPr="001415F4" w14:paraId="58D75F14" w14:textId="77777777" w:rsidTr="00AB06CF">
        <w:trPr>
          <w:cantSplit/>
        </w:trPr>
        <w:tc>
          <w:tcPr>
            <w:tcW w:w="537" w:type="pct"/>
            <w:vMerge w:val="restart"/>
          </w:tcPr>
          <w:p w14:paraId="3F387F58" w14:textId="77777777" w:rsidR="00DD72A0" w:rsidRPr="00C57795" w:rsidRDefault="00DD72A0" w:rsidP="00AB06CF">
            <w:pPr>
              <w:shd w:val="clear" w:color="auto" w:fill="FFFFFF"/>
              <w:ind w:right="6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3. Jak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postępować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 </w:t>
            </w:r>
            <w:r w:rsidRPr="00C577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niebezpiecznych sytuacjach?</w:t>
            </w:r>
          </w:p>
        </w:tc>
        <w:tc>
          <w:tcPr>
            <w:tcW w:w="522" w:type="pct"/>
          </w:tcPr>
          <w:p w14:paraId="757A3726" w14:textId="77777777" w:rsidR="00DD72A0" w:rsidRPr="001415F4" w:rsidRDefault="00DD72A0" w:rsidP="00AB06CF">
            <w:pPr>
              <w:shd w:val="clear" w:color="auto" w:fill="FFFFFF"/>
              <w:ind w:right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uniknąć niebezpiecznych sytuacji w naszym otoczeniu?</w:t>
            </w:r>
          </w:p>
        </w:tc>
        <w:tc>
          <w:tcPr>
            <w:tcW w:w="805" w:type="pct"/>
          </w:tcPr>
          <w:p w14:paraId="6CA2980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zjawiska pogodowe, które mogą stanowić zagrożenie (A); </w:t>
            </w:r>
          </w:p>
          <w:p w14:paraId="34AF1BB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odróżnia muchomora sromotnikowego od innych grzybów (C); </w:t>
            </w:r>
          </w:p>
          <w:p w14:paraId="3CC5EC01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 sposób postępowania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 użądleniu (A)</w:t>
            </w:r>
          </w:p>
        </w:tc>
        <w:tc>
          <w:tcPr>
            <w:tcW w:w="761" w:type="pct"/>
          </w:tcPr>
          <w:p w14:paraId="0FFBBDA1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określa zasady postępowania w czasie burzy, gdy przebywa się w domu lub poza nim (A); rozpoznaje owady, które </w:t>
            </w:r>
          </w:p>
          <w:p w14:paraId="47A6861B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mogą być groźne (C)</w:t>
            </w:r>
          </w:p>
        </w:tc>
        <w:tc>
          <w:tcPr>
            <w:tcW w:w="715" w:type="pct"/>
          </w:tcPr>
          <w:p w14:paraId="5A7391A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charakterystyczne cechy muchomora sromotnikowego (A); </w:t>
            </w:r>
          </w:p>
          <w:p w14:paraId="1EA67C78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objawy zatrucia grzybami (A)</w:t>
            </w:r>
          </w:p>
        </w:tc>
        <w:tc>
          <w:tcPr>
            <w:tcW w:w="808" w:type="pct"/>
          </w:tcPr>
          <w:p w14:paraId="7401DD2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sposób postępowania po ukąszeniu przez żmiję (B); </w:t>
            </w:r>
          </w:p>
          <w:p w14:paraId="068E585F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 dziko rosnące rośliny trujące (C)</w:t>
            </w:r>
          </w:p>
        </w:tc>
        <w:tc>
          <w:tcPr>
            <w:tcW w:w="852" w:type="pct"/>
            <w:vMerge w:val="restart"/>
          </w:tcPr>
          <w:p w14:paraId="1DE0EC56" w14:textId="77777777" w:rsidR="00DD72A0" w:rsidRPr="001415F4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prezentuje plakat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informujący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zagrożeniach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 swojej okolicy (D)</w:t>
            </w:r>
          </w:p>
        </w:tc>
      </w:tr>
      <w:tr w:rsidR="00DD72A0" w:rsidRPr="001415F4" w14:paraId="1914D56E" w14:textId="77777777" w:rsidTr="00AB06CF">
        <w:trPr>
          <w:cantSplit/>
        </w:trPr>
        <w:tc>
          <w:tcPr>
            <w:tcW w:w="537" w:type="pct"/>
            <w:vMerge/>
          </w:tcPr>
          <w:p w14:paraId="5967792D" w14:textId="77777777" w:rsidR="00DD72A0" w:rsidRPr="001415F4" w:rsidRDefault="00DD72A0" w:rsidP="00AB06CF">
            <w:pPr>
              <w:shd w:val="clear" w:color="auto" w:fill="FFFFFF"/>
              <w:ind w:right="6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pct"/>
          </w:tcPr>
          <w:p w14:paraId="71A0974D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Niebezpieczeństwa i pierwsza pomoc 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domu</w:t>
            </w:r>
          </w:p>
        </w:tc>
        <w:tc>
          <w:tcPr>
            <w:tcW w:w="805" w:type="pct"/>
          </w:tcPr>
          <w:p w14:paraId="38D94AA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zasady postępowania podczas pielęgnacji roślin hodowanych w domu (B); </w:t>
            </w:r>
          </w:p>
          <w:p w14:paraId="0311AEE1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środków czystości, które stwarzają zagrożenia dla zdrowia (A); </w:t>
            </w:r>
          </w:p>
          <w:p w14:paraId="586EA8C8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rodzaje urazów skóry (A)</w:t>
            </w:r>
          </w:p>
        </w:tc>
        <w:tc>
          <w:tcPr>
            <w:tcW w:w="761" w:type="pct"/>
          </w:tcPr>
          <w:p w14:paraId="284DDF9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trujących roślin hodowanych w domu (A); </w:t>
            </w:r>
          </w:p>
          <w:p w14:paraId="4E879A04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przyporządkowuje nazwę zagrożenia do symboli umieszczanych na opakowaniach (C); </w:t>
            </w:r>
          </w:p>
          <w:p w14:paraId="432C7673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sposób postępowania w wypadku otarć i skaleczeń (B)</w:t>
            </w:r>
          </w:p>
        </w:tc>
        <w:tc>
          <w:tcPr>
            <w:tcW w:w="715" w:type="pct"/>
          </w:tcPr>
          <w:p w14:paraId="1BC9024E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zasady pierwszej pomocy po kontakcie ze środkami czystości (B)</w:t>
            </w:r>
          </w:p>
        </w:tc>
        <w:tc>
          <w:tcPr>
            <w:tcW w:w="808" w:type="pct"/>
          </w:tcPr>
          <w:p w14:paraId="096A2CBA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zasady postępowania w przypadku oparzeń (B)</w:t>
            </w:r>
          </w:p>
        </w:tc>
        <w:tc>
          <w:tcPr>
            <w:tcW w:w="852" w:type="pct"/>
            <w:vMerge/>
          </w:tcPr>
          <w:p w14:paraId="49428C80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72A0" w:rsidRPr="001415F4" w14:paraId="45253302" w14:textId="77777777" w:rsidTr="00AB06CF">
        <w:tc>
          <w:tcPr>
            <w:tcW w:w="537" w:type="pct"/>
          </w:tcPr>
          <w:p w14:paraId="4F4CA903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4.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Czym jest uzależnienie</w:t>
            </w:r>
          </w:p>
        </w:tc>
        <w:tc>
          <w:tcPr>
            <w:tcW w:w="522" w:type="pct"/>
          </w:tcPr>
          <w:p w14:paraId="4AFCBFF1" w14:textId="77777777" w:rsidR="00DD72A0" w:rsidRPr="001415F4" w:rsidRDefault="00DD72A0" w:rsidP="00AB06CF">
            <w:pPr>
              <w:shd w:val="clear" w:color="auto" w:fill="FFFFFF"/>
              <w:ind w:right="-108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Uzależnienia i ich skutki</w:t>
            </w:r>
          </w:p>
        </w:tc>
        <w:tc>
          <w:tcPr>
            <w:tcW w:w="805" w:type="pct"/>
          </w:tcPr>
          <w:p w14:paraId="5D5C50F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przynajmniej dwa przykłady negatywnego wpływu dymu tytoniowego i alkoholu na organizm człowieka (B); </w:t>
            </w:r>
          </w:p>
          <w:p w14:paraId="399A504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opisuje zachowanie świadczące o mogącym rozwinąć się uzależnieniu od komputera lub telefonu (B); </w:t>
            </w:r>
          </w:p>
          <w:p w14:paraId="70073B2A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prezentuje zachowanie asertywne w wybranej sytuacji (C)</w:t>
            </w:r>
          </w:p>
        </w:tc>
        <w:tc>
          <w:tcPr>
            <w:tcW w:w="761" w:type="pct"/>
          </w:tcPr>
          <w:p w14:paraId="6075A601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substancji, które mogą uzależniać (A); </w:t>
            </w:r>
          </w:p>
          <w:p w14:paraId="1C6E55F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skutków działania alkoholu na organizm (B); </w:t>
            </w:r>
          </w:p>
          <w:p w14:paraId="4FE5E51D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przykłady sytuacji, w których należy zachować się asertywnie (C)</w:t>
            </w:r>
          </w:p>
        </w:tc>
        <w:tc>
          <w:tcPr>
            <w:tcW w:w="715" w:type="pct"/>
          </w:tcPr>
          <w:p w14:paraId="41935C55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na czym polega palenie bierne (B); </w:t>
            </w:r>
          </w:p>
          <w:p w14:paraId="4D49F7B4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skutki przyjmowania narkotyków (B); </w:t>
            </w:r>
          </w:p>
          <w:p w14:paraId="29B09187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czym jest asertywność (B)</w:t>
            </w:r>
          </w:p>
        </w:tc>
        <w:tc>
          <w:tcPr>
            <w:tcW w:w="808" w:type="pct"/>
          </w:tcPr>
          <w:p w14:paraId="75CBB96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czym jest uzależnienie (B); </w:t>
            </w:r>
          </w:p>
          <w:p w14:paraId="2394FB64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charakteryzuje substancje znajdujące się w dymie papierosowym (C); </w:t>
            </w:r>
          </w:p>
          <w:p w14:paraId="257CE3C0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uzasadnia, dlaczego napoje energetyzujące nie są obojętne dla zdrowia (C)</w:t>
            </w:r>
          </w:p>
        </w:tc>
        <w:tc>
          <w:tcPr>
            <w:tcW w:w="852" w:type="pct"/>
          </w:tcPr>
          <w:p w14:paraId="433A0DF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uzasadnia konieczność zachowań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sertywnych (D); </w:t>
            </w:r>
          </w:p>
          <w:p w14:paraId="2536DF67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przygotowuje informacje na temat pomocy osobom uzależnionym (D)</w:t>
            </w:r>
          </w:p>
        </w:tc>
      </w:tr>
      <w:tr w:rsidR="00DD72A0" w:rsidRPr="001415F4" w14:paraId="6E6BB48E" w14:textId="77777777" w:rsidTr="00AB06CF">
        <w:trPr>
          <w:cantSplit/>
        </w:trPr>
        <w:tc>
          <w:tcPr>
            <w:tcW w:w="537" w:type="pct"/>
          </w:tcPr>
          <w:p w14:paraId="3F229D3B" w14:textId="77777777" w:rsidR="00DD72A0" w:rsidRPr="001415F4" w:rsidRDefault="00DD72A0" w:rsidP="00AB06CF">
            <w:pPr>
              <w:shd w:val="clear" w:color="auto" w:fill="FFFFFF"/>
              <w:ind w:right="154" w:firstLine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Podsumowanie działu 5</w:t>
            </w:r>
          </w:p>
        </w:tc>
        <w:tc>
          <w:tcPr>
            <w:tcW w:w="4463" w:type="pct"/>
            <w:gridSpan w:val="6"/>
          </w:tcPr>
          <w:p w14:paraId="2DF6C18B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.,4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Podsumowanie i sprawdzian z działu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„Odkrywamy tajemnice zdrowia”</w:t>
            </w:r>
          </w:p>
        </w:tc>
      </w:tr>
      <w:tr w:rsidR="00DD72A0" w:rsidRPr="001415F4" w14:paraId="0D21F2CA" w14:textId="77777777" w:rsidTr="00AB06CF">
        <w:trPr>
          <w:cantSplit/>
        </w:trPr>
        <w:tc>
          <w:tcPr>
            <w:tcW w:w="5000" w:type="pct"/>
            <w:gridSpan w:val="7"/>
          </w:tcPr>
          <w:p w14:paraId="34FA9B3B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Dział 6.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Orientujemy się w terenie</w:t>
            </w:r>
          </w:p>
        </w:tc>
      </w:tr>
      <w:tr w:rsidR="00DD72A0" w:rsidRPr="001415F4" w14:paraId="58178878" w14:textId="77777777" w:rsidTr="00AB06CF">
        <w:trPr>
          <w:cantSplit/>
        </w:trPr>
        <w:tc>
          <w:tcPr>
            <w:tcW w:w="1059" w:type="pct"/>
            <w:gridSpan w:val="2"/>
          </w:tcPr>
          <w:p w14:paraId="6A6BE661" w14:textId="77777777" w:rsidR="00DD72A0" w:rsidRDefault="00DD72A0" w:rsidP="00AB06CF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41" w:type="pct"/>
            <w:gridSpan w:val="5"/>
          </w:tcPr>
          <w:p w14:paraId="4871FD84" w14:textId="77777777" w:rsidR="00DD72A0" w:rsidRPr="009301B3" w:rsidRDefault="00DD72A0" w:rsidP="00AB06CF">
            <w:pPr>
              <w:shd w:val="clear" w:color="auto" w:fill="FFFFFF"/>
              <w:ind w:right="29" w:hanging="5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Uczeń:</w:t>
            </w:r>
          </w:p>
        </w:tc>
      </w:tr>
      <w:tr w:rsidR="00DD72A0" w:rsidRPr="001415F4" w14:paraId="748759D5" w14:textId="77777777" w:rsidTr="00AB06CF">
        <w:trPr>
          <w:cantSplit/>
        </w:trPr>
        <w:tc>
          <w:tcPr>
            <w:tcW w:w="537" w:type="pct"/>
          </w:tcPr>
          <w:p w14:paraId="19DB436E" w14:textId="77777777" w:rsidR="00DD72A0" w:rsidRPr="001415F4" w:rsidRDefault="00DD72A0" w:rsidP="00AB06CF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Co pokazujemy na planach?</w:t>
            </w:r>
          </w:p>
        </w:tc>
        <w:tc>
          <w:tcPr>
            <w:tcW w:w="522" w:type="pct"/>
          </w:tcPr>
          <w:p w14:paraId="0BB692A7" w14:textId="77777777" w:rsidR="00DD72A0" w:rsidRPr="001415F4" w:rsidRDefault="00DD72A0" w:rsidP="00AB06CF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Co to jest plan?</w:t>
            </w:r>
          </w:p>
        </w:tc>
        <w:tc>
          <w:tcPr>
            <w:tcW w:w="805" w:type="pct"/>
          </w:tcPr>
          <w:p w14:paraId="7624D34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oblicza wymiary biurka w skali 1 : 10 (C); </w:t>
            </w:r>
          </w:p>
          <w:p w14:paraId="7DCA36FC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rysuje plan biurka w skali 1 : 10 (C)</w:t>
            </w:r>
          </w:p>
        </w:tc>
        <w:tc>
          <w:tcPr>
            <w:tcW w:w="761" w:type="pct"/>
          </w:tcPr>
          <w:p w14:paraId="51AC6CD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jak powstaje plan (B); </w:t>
            </w:r>
          </w:p>
          <w:p w14:paraId="5ED8415B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rysuje plan dowolnego przedmiotu (wymiary przedmiotu podzielne bez reszty przez 10) w skali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1 : 10 (C)</w:t>
            </w:r>
          </w:p>
        </w:tc>
        <w:tc>
          <w:tcPr>
            <w:tcW w:w="715" w:type="pct"/>
          </w:tcPr>
          <w:p w14:paraId="2950245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pojęcie skala liczbowa (B); </w:t>
            </w:r>
          </w:p>
          <w:p w14:paraId="028DEC41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oblicza wymiary przedmiotu w różnych skalach, np. 1 : 5, 1 : 20, 1 : 50</w:t>
            </w:r>
          </w:p>
        </w:tc>
        <w:tc>
          <w:tcPr>
            <w:tcW w:w="808" w:type="pct"/>
          </w:tcPr>
          <w:p w14:paraId="19AD2F44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rysuje plan pokoju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w skali 1 : 50 (C); </w:t>
            </w:r>
          </w:p>
          <w:p w14:paraId="23FAF94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dobiera skalę do wykonania planu dowolnego obiektu (D); </w:t>
            </w:r>
          </w:p>
          <w:p w14:paraId="6E3A04C3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wykonuje szkic terenu szkoły (D)</w:t>
            </w:r>
          </w:p>
        </w:tc>
        <w:tc>
          <w:tcPr>
            <w:tcW w:w="852" w:type="pct"/>
          </w:tcPr>
          <w:p w14:paraId="42D5A33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wykonuje szkic okolic szkoły (D)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14:paraId="18E3C19D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 pojęcia: skala mianowana, podziałka liniowa (B)</w:t>
            </w:r>
          </w:p>
        </w:tc>
      </w:tr>
      <w:tr w:rsidR="00DD72A0" w:rsidRPr="001415F4" w14:paraId="0AD798A9" w14:textId="77777777" w:rsidTr="00AB06CF">
        <w:trPr>
          <w:cantSplit/>
        </w:trPr>
        <w:tc>
          <w:tcPr>
            <w:tcW w:w="537" w:type="pct"/>
          </w:tcPr>
          <w:p w14:paraId="078E2A42" w14:textId="77777777" w:rsidR="00DD72A0" w:rsidRPr="001415F4" w:rsidRDefault="00DD72A0" w:rsidP="00AB06CF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czytamy plany i mapy?</w:t>
            </w:r>
          </w:p>
        </w:tc>
        <w:tc>
          <w:tcPr>
            <w:tcW w:w="522" w:type="pct"/>
          </w:tcPr>
          <w:p w14:paraId="73F7CC69" w14:textId="77777777" w:rsidR="00DD72A0" w:rsidRPr="001415F4" w:rsidRDefault="00DD72A0" w:rsidP="00AB06CF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42.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Czytamy plan miasta i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mapę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turystyczną</w:t>
            </w:r>
          </w:p>
        </w:tc>
        <w:tc>
          <w:tcPr>
            <w:tcW w:w="805" w:type="pct"/>
          </w:tcPr>
          <w:p w14:paraId="0469DF5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rodzaje map (A); </w:t>
            </w:r>
          </w:p>
          <w:p w14:paraId="6CA8F3F9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odczytuje informacje zapisane w legendzie planu (C)</w:t>
            </w:r>
          </w:p>
        </w:tc>
        <w:tc>
          <w:tcPr>
            <w:tcW w:w="761" w:type="pct"/>
          </w:tcPr>
          <w:p w14:paraId="28A4979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pojęcia: mapa i legenda (B); </w:t>
            </w:r>
          </w:p>
          <w:p w14:paraId="4D582058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 obiekty przedstawione na planie lub mapie za pomocą znaków kartograficznych (C/D)</w:t>
            </w:r>
          </w:p>
        </w:tc>
        <w:tc>
          <w:tcPr>
            <w:tcW w:w="715" w:type="pct"/>
          </w:tcPr>
          <w:p w14:paraId="48DDBB6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 słowami fragment terenu przedstawiony na planie lub mapie (D)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14:paraId="7D6BBD7A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 przeznaczenie planu miasta i mapy turystycznej (B)</w:t>
            </w:r>
          </w:p>
        </w:tc>
        <w:tc>
          <w:tcPr>
            <w:tcW w:w="808" w:type="pct"/>
          </w:tcPr>
          <w:p w14:paraId="2950E7B5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odszukuje na mapie wskazane obiekty (C)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14:paraId="1FD5E44C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przygotowuje zbiór znaków kartograficznych dla planu lub mapy najbliższej okolicy (C)</w:t>
            </w:r>
          </w:p>
        </w:tc>
        <w:tc>
          <w:tcPr>
            <w:tcW w:w="852" w:type="pct"/>
          </w:tcPr>
          <w:p w14:paraId="6BA3ED68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porównuje dokładność planu miasta i mapy turystycznej (D)</w:t>
            </w:r>
          </w:p>
        </w:tc>
      </w:tr>
      <w:tr w:rsidR="00DD72A0" w:rsidRPr="001415F4" w14:paraId="47DDC160" w14:textId="77777777" w:rsidTr="00AB06CF">
        <w:trPr>
          <w:cantSplit/>
          <w:trHeight w:val="608"/>
        </w:trPr>
        <w:tc>
          <w:tcPr>
            <w:tcW w:w="537" w:type="pct"/>
            <w:vMerge w:val="restart"/>
          </w:tcPr>
          <w:p w14:paraId="0C0831D6" w14:textId="77777777" w:rsidR="00DD72A0" w:rsidRDefault="00DD72A0" w:rsidP="00AB06CF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 się orientować w terenie?</w:t>
            </w:r>
          </w:p>
        </w:tc>
        <w:tc>
          <w:tcPr>
            <w:tcW w:w="522" w:type="pct"/>
          </w:tcPr>
          <w:p w14:paraId="316C9930" w14:textId="77777777" w:rsidR="00DD72A0" w:rsidRPr="001415F4" w:rsidRDefault="00DD72A0" w:rsidP="00AB06CF">
            <w:pPr>
              <w:shd w:val="clear" w:color="auto" w:fill="FFFFFF"/>
              <w:ind w:right="77" w:firstLine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Jak się orientować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w terenie?</w:t>
            </w:r>
          </w:p>
          <w:p w14:paraId="2E3D93FD" w14:textId="77777777" w:rsidR="00DD72A0" w:rsidRDefault="00DD72A0" w:rsidP="00AB06CF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5" w:type="pct"/>
            <w:vMerge w:val="restart"/>
          </w:tcPr>
          <w:p w14:paraId="0B632AAE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kierunki geograficzne na mapie (C); </w:t>
            </w:r>
          </w:p>
          <w:p w14:paraId="7668F98C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odszukuje na planie okolicy wskazany obiekt, np. kościół, szkołę (C)</w:t>
            </w:r>
          </w:p>
        </w:tc>
        <w:tc>
          <w:tcPr>
            <w:tcW w:w="761" w:type="pct"/>
            <w:vMerge w:val="restart"/>
          </w:tcPr>
          <w:p w14:paraId="343A73B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określa położenie innych obiektów na mapie w stosunku do podanego obiektu (C); </w:t>
            </w:r>
          </w:p>
          <w:p w14:paraId="4176C126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opowiada, jak zorientować plan lub mapę za pomocą kompasu (B) </w:t>
            </w:r>
          </w:p>
        </w:tc>
        <w:tc>
          <w:tcPr>
            <w:tcW w:w="715" w:type="pct"/>
            <w:vMerge w:val="restart"/>
          </w:tcPr>
          <w:p w14:paraId="03DC9E15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na czym polega orientowanie planu lub mapy (B); </w:t>
            </w:r>
          </w:p>
          <w:p w14:paraId="41A945D9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orientuje plan lub mapę za pomocą kompasu (C)</w:t>
            </w:r>
          </w:p>
        </w:tc>
        <w:tc>
          <w:tcPr>
            <w:tcW w:w="808" w:type="pct"/>
            <w:vMerge w:val="restart"/>
          </w:tcPr>
          <w:p w14:paraId="15E974D8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orientuje mapę za pomocą obiektów w terenie (C)</w:t>
            </w:r>
          </w:p>
        </w:tc>
        <w:tc>
          <w:tcPr>
            <w:tcW w:w="852" w:type="pct"/>
            <w:vMerge w:val="restart"/>
          </w:tcPr>
          <w:p w14:paraId="3834423C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dostosowuje sposób orientowania mapy do otaczającego terenu (D)</w:t>
            </w:r>
          </w:p>
        </w:tc>
      </w:tr>
      <w:tr w:rsidR="00DD72A0" w:rsidRPr="001415F4" w14:paraId="415959CF" w14:textId="77777777" w:rsidTr="00AB06CF">
        <w:trPr>
          <w:cantSplit/>
          <w:trHeight w:val="608"/>
        </w:trPr>
        <w:tc>
          <w:tcPr>
            <w:tcW w:w="537" w:type="pct"/>
            <w:vMerge/>
          </w:tcPr>
          <w:p w14:paraId="215067F4" w14:textId="77777777" w:rsidR="00DD72A0" w:rsidRDefault="00DD72A0" w:rsidP="00AB06CF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pct"/>
          </w:tcPr>
          <w:p w14:paraId="24B0BA95" w14:textId="77777777" w:rsidR="00DD72A0" w:rsidRDefault="00DD72A0" w:rsidP="00AB06CF">
            <w:pPr>
              <w:shd w:val="clear" w:color="auto" w:fill="FFFFFF"/>
              <w:ind w:right="77" w:firstLine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Ćwiczymy orientowanie się w terenie – lekcja w terenie</w:t>
            </w:r>
          </w:p>
        </w:tc>
        <w:tc>
          <w:tcPr>
            <w:tcW w:w="805" w:type="pct"/>
            <w:vMerge/>
          </w:tcPr>
          <w:p w14:paraId="2AF2AFC9" w14:textId="77777777" w:rsidR="00DD72A0" w:rsidRPr="001415F4" w:rsidRDefault="00DD72A0" w:rsidP="00AB06C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61" w:type="pct"/>
            <w:vMerge/>
          </w:tcPr>
          <w:p w14:paraId="3B4E7AB3" w14:textId="77777777" w:rsidR="00DD72A0" w:rsidRPr="001415F4" w:rsidRDefault="00DD72A0" w:rsidP="00AB06C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vMerge/>
          </w:tcPr>
          <w:p w14:paraId="4CC60635" w14:textId="77777777" w:rsidR="00DD72A0" w:rsidRPr="001415F4" w:rsidRDefault="00DD72A0" w:rsidP="00AB06C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8" w:type="pct"/>
            <w:vMerge/>
          </w:tcPr>
          <w:p w14:paraId="63E90FA5" w14:textId="77777777" w:rsidR="00DD72A0" w:rsidRPr="001415F4" w:rsidRDefault="00DD72A0" w:rsidP="00AB06C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pct"/>
            <w:vMerge/>
          </w:tcPr>
          <w:p w14:paraId="7F0A1876" w14:textId="77777777" w:rsidR="00DD72A0" w:rsidRPr="001415F4" w:rsidRDefault="00DD72A0" w:rsidP="00AB06C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D72A0" w:rsidRPr="001415F4" w14:paraId="5611AED8" w14:textId="77777777" w:rsidTr="00AB06CF">
        <w:trPr>
          <w:cantSplit/>
          <w:trHeight w:val="607"/>
        </w:trPr>
        <w:tc>
          <w:tcPr>
            <w:tcW w:w="537" w:type="pct"/>
          </w:tcPr>
          <w:p w14:paraId="1BD72641" w14:textId="77777777" w:rsidR="00DD72A0" w:rsidRPr="001415F4" w:rsidRDefault="00DD72A0" w:rsidP="00AB06CF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Podsumowanie działu 6</w:t>
            </w:r>
          </w:p>
        </w:tc>
        <w:tc>
          <w:tcPr>
            <w:tcW w:w="4463" w:type="pct"/>
            <w:gridSpan w:val="6"/>
          </w:tcPr>
          <w:p w14:paraId="27E34D1A" w14:textId="77777777" w:rsidR="00DD72A0" w:rsidRPr="001415F4" w:rsidRDefault="00DD72A0" w:rsidP="00AB06C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Podsumowanie i sprawdzian z działu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„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Orientujemy się w terenie”</w:t>
            </w:r>
          </w:p>
        </w:tc>
      </w:tr>
      <w:tr w:rsidR="00DD72A0" w:rsidRPr="001415F4" w14:paraId="239B04F8" w14:textId="77777777" w:rsidTr="00AB06CF">
        <w:trPr>
          <w:cantSplit/>
        </w:trPr>
        <w:tc>
          <w:tcPr>
            <w:tcW w:w="5000" w:type="pct"/>
            <w:gridSpan w:val="7"/>
            <w:shd w:val="clear" w:color="auto" w:fill="F2F2F2" w:themeFill="background1" w:themeFillShade="F2"/>
          </w:tcPr>
          <w:p w14:paraId="7F6D6A7C" w14:textId="77777777" w:rsidR="00DD72A0" w:rsidRPr="0000320E" w:rsidRDefault="00DD72A0" w:rsidP="00AB06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320E">
              <w:rPr>
                <w:rFonts w:ascii="Times New Roman" w:hAnsi="Times New Roman" w:cs="Times New Roman"/>
                <w:b/>
                <w:sz w:val="18"/>
                <w:szCs w:val="18"/>
              </w:rPr>
              <w:t>Dział 7. Poznajemy krajobraz najbliższej okolicy</w:t>
            </w:r>
          </w:p>
        </w:tc>
      </w:tr>
      <w:tr w:rsidR="00DD72A0" w:rsidRPr="001415F4" w14:paraId="25A8A845" w14:textId="77777777" w:rsidTr="00AB06CF">
        <w:trPr>
          <w:cantSplit/>
        </w:trPr>
        <w:tc>
          <w:tcPr>
            <w:tcW w:w="1059" w:type="pct"/>
            <w:gridSpan w:val="2"/>
          </w:tcPr>
          <w:p w14:paraId="0D1A638E" w14:textId="77777777" w:rsidR="00DD72A0" w:rsidRDefault="00DD72A0" w:rsidP="00AB06CF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41" w:type="pct"/>
            <w:gridSpan w:val="5"/>
          </w:tcPr>
          <w:p w14:paraId="486A00AC" w14:textId="77777777" w:rsidR="00DD72A0" w:rsidRPr="009301B3" w:rsidRDefault="00DD72A0" w:rsidP="00AB06CF">
            <w:pPr>
              <w:shd w:val="clear" w:color="auto" w:fill="FFFFFF"/>
              <w:ind w:right="29" w:hanging="5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Uczeń:</w:t>
            </w:r>
          </w:p>
        </w:tc>
      </w:tr>
      <w:tr w:rsidR="00DD72A0" w:rsidRPr="001415F4" w14:paraId="4C04C1B6" w14:textId="77777777" w:rsidTr="00AB06CF">
        <w:trPr>
          <w:cantSplit/>
        </w:trPr>
        <w:tc>
          <w:tcPr>
            <w:tcW w:w="537" w:type="pct"/>
          </w:tcPr>
          <w:p w14:paraId="524C141D" w14:textId="77777777" w:rsidR="00DD72A0" w:rsidRPr="001415F4" w:rsidRDefault="00DD72A0" w:rsidP="00AB06CF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Rodzaje krajobrazów</w:t>
            </w:r>
          </w:p>
        </w:tc>
        <w:tc>
          <w:tcPr>
            <w:tcW w:w="522" w:type="pct"/>
          </w:tcPr>
          <w:p w14:paraId="4BAC8D74" w14:textId="77777777" w:rsidR="00DD72A0" w:rsidRPr="001415F4" w:rsidRDefault="00DD72A0" w:rsidP="00AB06CF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Co to jest krajobraz?</w:t>
            </w:r>
          </w:p>
        </w:tc>
        <w:tc>
          <w:tcPr>
            <w:tcW w:w="805" w:type="pct"/>
          </w:tcPr>
          <w:p w14:paraId="35BB6AB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rozpoznaje na zdjęciach rodzaje krajobrazów (C); </w:t>
            </w:r>
          </w:p>
          <w:p w14:paraId="71F9C49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krajobrazu naturalnego (B); wymienia nazwy krajobrazów kulturowych (B); </w:t>
            </w:r>
          </w:p>
          <w:p w14:paraId="15F709EE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określa rodzaj krajobrazu najbliższej okolicy (D)</w:t>
            </w:r>
          </w:p>
        </w:tc>
        <w:tc>
          <w:tcPr>
            <w:tcW w:w="761" w:type="pct"/>
          </w:tcPr>
          <w:p w14:paraId="4144B0B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do czego odnoszą się nazwy krajobrazów (B); </w:t>
            </w:r>
          </w:p>
          <w:p w14:paraId="033C8B11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rodzaje krajobrazów: naturalny, kulturowy (A); </w:t>
            </w:r>
          </w:p>
          <w:p w14:paraId="44AFC73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pojęcie krajobraz kulturowy (B); </w:t>
            </w:r>
          </w:p>
          <w:p w14:paraId="26798F9A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 w krajobrazie najbliższej okolicy składniki, które są wytworami człowieka (C)</w:t>
            </w:r>
          </w:p>
        </w:tc>
        <w:tc>
          <w:tcPr>
            <w:tcW w:w="715" w:type="pct"/>
          </w:tcPr>
          <w:p w14:paraId="2086C78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pojęcie krajobraz (B); </w:t>
            </w:r>
          </w:p>
          <w:p w14:paraId="6DA19C4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składniki, które należy uwzględnić, opisując krajobraz (A); </w:t>
            </w:r>
          </w:p>
          <w:p w14:paraId="6BF50A8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cechy poszczególnych krajobrazów kulturowych (B); </w:t>
            </w:r>
          </w:p>
          <w:p w14:paraId="32A21332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naturalne składniki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krajobrazu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najbliższej okolicy (D)</w:t>
            </w:r>
          </w:p>
        </w:tc>
        <w:tc>
          <w:tcPr>
            <w:tcW w:w="808" w:type="pct"/>
          </w:tcPr>
          <w:p w14:paraId="0EC72E86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 krajobraz najbliższej okolicy (D)</w:t>
            </w:r>
          </w:p>
        </w:tc>
        <w:tc>
          <w:tcPr>
            <w:tcW w:w="852" w:type="pct"/>
          </w:tcPr>
          <w:p w14:paraId="0A50777E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 pozytywne i negatywne skutki przekształcenia krajobrazu najbliższej okolicy (D)</w:t>
            </w:r>
          </w:p>
        </w:tc>
      </w:tr>
      <w:tr w:rsidR="00DD72A0" w:rsidRPr="001415F4" w14:paraId="664995BD" w14:textId="77777777" w:rsidTr="00AB06CF">
        <w:trPr>
          <w:cantSplit/>
        </w:trPr>
        <w:tc>
          <w:tcPr>
            <w:tcW w:w="537" w:type="pct"/>
          </w:tcPr>
          <w:p w14:paraId="6D885202" w14:textId="77777777" w:rsidR="00DD72A0" w:rsidRPr="001415F4" w:rsidRDefault="00DD72A0" w:rsidP="00AB06CF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Ukształtowanie terenu</w:t>
            </w:r>
          </w:p>
        </w:tc>
        <w:tc>
          <w:tcPr>
            <w:tcW w:w="522" w:type="pct"/>
          </w:tcPr>
          <w:p w14:paraId="21BF1056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 formy terenu</w:t>
            </w:r>
          </w:p>
        </w:tc>
        <w:tc>
          <w:tcPr>
            <w:tcW w:w="805" w:type="pct"/>
          </w:tcPr>
          <w:p w14:paraId="39E2859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rozpoznaje na ilustracji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wzniesienia i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zagłebienia</w:t>
            </w:r>
            <w:proofErr w:type="spell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(C); </w:t>
            </w:r>
          </w:p>
          <w:p w14:paraId="422BBD3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czym są równiny (B); </w:t>
            </w:r>
          </w:p>
          <w:p w14:paraId="2307764C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wykonuje modele wzniesienia i doliny (C)</w:t>
            </w:r>
          </w:p>
        </w:tc>
        <w:tc>
          <w:tcPr>
            <w:tcW w:w="761" w:type="pct"/>
          </w:tcPr>
          <w:p w14:paraId="705210BB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na podstawie ilustracji elementy wzniesienia (C); </w:t>
            </w:r>
          </w:p>
          <w:p w14:paraId="1758CEF2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formy terenu w krajobrazie najbliższej okolicy (D)  </w:t>
            </w:r>
          </w:p>
        </w:tc>
        <w:tc>
          <w:tcPr>
            <w:tcW w:w="715" w:type="pct"/>
          </w:tcPr>
          <w:p w14:paraId="4507DAE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opisuje wklęsłe formy terenu (B); </w:t>
            </w:r>
          </w:p>
          <w:p w14:paraId="5964AFB8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isuje</w:t>
            </w:r>
            <w:proofErr w:type="spellEnd"/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formy terenu dominujące w krajobrazie najbliższej okolicy (D)</w:t>
            </w:r>
          </w:p>
        </w:tc>
        <w:tc>
          <w:tcPr>
            <w:tcW w:w="808" w:type="pct"/>
          </w:tcPr>
          <w:p w14:paraId="06B618B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klasyfikuje wzniesienia na podstawie ich wysokości (A); </w:t>
            </w:r>
          </w:p>
          <w:p w14:paraId="12DEC30E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elementy doliny (A)</w:t>
            </w:r>
          </w:p>
        </w:tc>
        <w:tc>
          <w:tcPr>
            <w:tcW w:w="852" w:type="pct"/>
          </w:tcPr>
          <w:p w14:paraId="06EDA7C3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przygotowuje krótką prezentację o najciekawszych formach terenu w Polsce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 świecie (D)</w:t>
            </w:r>
          </w:p>
        </w:tc>
      </w:tr>
      <w:tr w:rsidR="00DD72A0" w:rsidRPr="001415F4" w14:paraId="5F958D2D" w14:textId="77777777" w:rsidTr="00AB06CF">
        <w:trPr>
          <w:cantSplit/>
        </w:trPr>
        <w:tc>
          <w:tcPr>
            <w:tcW w:w="537" w:type="pct"/>
          </w:tcPr>
          <w:p w14:paraId="300272D1" w14:textId="77777777" w:rsidR="00DD72A0" w:rsidRPr="001415F4" w:rsidRDefault="00DD72A0" w:rsidP="00AB06CF">
            <w:pPr>
              <w:shd w:val="clear" w:color="auto" w:fill="FFFFFF"/>
              <w:ind w:right="77" w:firstLine="1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Czy wszystkie skały są twarde?</w:t>
            </w:r>
          </w:p>
        </w:tc>
        <w:tc>
          <w:tcPr>
            <w:tcW w:w="522" w:type="pct"/>
          </w:tcPr>
          <w:p w14:paraId="68FB78C4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Czy wszystkie skały są twarde?</w:t>
            </w:r>
          </w:p>
        </w:tc>
        <w:tc>
          <w:tcPr>
            <w:tcW w:w="805" w:type="pct"/>
          </w:tcPr>
          <w:p w14:paraId="1254E3ED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przyporządkowuje jedną/dwie pokazane skały do poszczególnych grup (C)</w:t>
            </w:r>
          </w:p>
        </w:tc>
        <w:tc>
          <w:tcPr>
            <w:tcW w:w="761" w:type="pct"/>
          </w:tcPr>
          <w:p w14:paraId="5DB8C414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nazwy grup skał (A); </w:t>
            </w:r>
          </w:p>
          <w:p w14:paraId="144709F6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przykłady skał litych, zwięzłych i luźnych (B)</w:t>
            </w:r>
          </w:p>
        </w:tc>
        <w:tc>
          <w:tcPr>
            <w:tcW w:w="715" w:type="pct"/>
          </w:tcPr>
          <w:p w14:paraId="0455DBEB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opisuje budowę skał litych, zwięzłych i luźnych (C); </w:t>
            </w:r>
          </w:p>
          <w:p w14:paraId="6CE266AA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 co najmniej jedną skałę występującą w najbliższej okolicy (C/D)</w:t>
            </w:r>
          </w:p>
        </w:tc>
        <w:tc>
          <w:tcPr>
            <w:tcW w:w="808" w:type="pct"/>
          </w:tcPr>
          <w:p w14:paraId="44896C9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opisuje skały występujące w najbliższej okolicy (D); </w:t>
            </w:r>
          </w:p>
          <w:p w14:paraId="67188964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proces powstawania gleby (B)</w:t>
            </w:r>
          </w:p>
        </w:tc>
        <w:tc>
          <w:tcPr>
            <w:tcW w:w="852" w:type="pct"/>
          </w:tcPr>
          <w:p w14:paraId="335BB0AC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przygotowuje kolekcję skał z najbliższej okolicy wraz z ich opisem (D)</w:t>
            </w:r>
          </w:p>
        </w:tc>
      </w:tr>
      <w:tr w:rsidR="00DD72A0" w:rsidRPr="001415F4" w14:paraId="2E3A5490" w14:textId="77777777" w:rsidTr="00AB06CF">
        <w:trPr>
          <w:cantSplit/>
        </w:trPr>
        <w:tc>
          <w:tcPr>
            <w:tcW w:w="537" w:type="pct"/>
          </w:tcPr>
          <w:p w14:paraId="0755D742" w14:textId="77777777" w:rsidR="00DD72A0" w:rsidRPr="001415F4" w:rsidRDefault="00DD72A0" w:rsidP="00AB06CF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4. Wody słodkie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i wody słone</w:t>
            </w:r>
          </w:p>
        </w:tc>
        <w:tc>
          <w:tcPr>
            <w:tcW w:w="522" w:type="pct"/>
          </w:tcPr>
          <w:p w14:paraId="032FC5A3" w14:textId="77777777" w:rsidR="00DD72A0" w:rsidRPr="001415F4" w:rsidRDefault="00DD72A0" w:rsidP="00AB06CF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Wody słodkie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i wody słone</w:t>
            </w:r>
          </w:p>
        </w:tc>
        <w:tc>
          <w:tcPr>
            <w:tcW w:w="805" w:type="pct"/>
          </w:tcPr>
          <w:p w14:paraId="5ABDBCB4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wód słonych (B); </w:t>
            </w:r>
          </w:p>
          <w:p w14:paraId="3BFD31F7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 na mapie przykład wód stojących i płynących w najbliższej okolicy (D)</w:t>
            </w:r>
          </w:p>
        </w:tc>
        <w:tc>
          <w:tcPr>
            <w:tcW w:w="761" w:type="pct"/>
          </w:tcPr>
          <w:p w14:paraId="7B72A2C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wód słodkich – w tym wód powierzchniowych (B); </w:t>
            </w:r>
          </w:p>
          <w:p w14:paraId="77DB822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różnice między oceanem a morzem (B); </w:t>
            </w:r>
          </w:p>
          <w:p w14:paraId="3B1D3F0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 podstawie ilustracji rozróżnia rodzaje wód stojących i płynących (C/D); </w:t>
            </w:r>
          </w:p>
          <w:p w14:paraId="6C07CB2E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różnice między jeziorem a stawem (C)</w:t>
            </w:r>
          </w:p>
        </w:tc>
        <w:tc>
          <w:tcPr>
            <w:tcW w:w="715" w:type="pct"/>
          </w:tcPr>
          <w:p w14:paraId="020A832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pojęcia: wody słodkie, wody słone (B); </w:t>
            </w:r>
          </w:p>
          <w:p w14:paraId="6856F25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wykonuje schemat podziału wód powierzchniowych (C); </w:t>
            </w:r>
          </w:p>
          <w:p w14:paraId="6A9BFF1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warunki niezbędne do powstania jeziora (B); </w:t>
            </w:r>
          </w:p>
          <w:p w14:paraId="7D974158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porównuje rzekę z kanałem śródlądowym (C)</w:t>
            </w:r>
          </w:p>
        </w:tc>
        <w:tc>
          <w:tcPr>
            <w:tcW w:w="808" w:type="pct"/>
          </w:tcPr>
          <w:p w14:paraId="2EB2BB31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charakteryzuje wody słodkie występujące na Ziemi (C); </w:t>
            </w:r>
          </w:p>
          <w:p w14:paraId="19C401C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omawia, jak powstają bagna (B); </w:t>
            </w:r>
          </w:p>
          <w:p w14:paraId="0F84BA89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charakteryzuje wody płynące (C)</w:t>
            </w:r>
          </w:p>
        </w:tc>
        <w:tc>
          <w:tcPr>
            <w:tcW w:w="852" w:type="pct"/>
          </w:tcPr>
          <w:p w14:paraId="71F4D6A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prezentuje informacje typu „naj” – najdłuższa rzeka, największe jezioro, największa głębia oceaniczna (D); </w:t>
            </w:r>
          </w:p>
          <w:p w14:paraId="58DCEB43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czym są lodowce i lądolody (B)</w:t>
            </w:r>
          </w:p>
        </w:tc>
      </w:tr>
      <w:tr w:rsidR="00DD72A0" w:rsidRPr="001415F4" w14:paraId="4D8C4A06" w14:textId="77777777" w:rsidTr="00AB06CF">
        <w:trPr>
          <w:cantSplit/>
        </w:trPr>
        <w:tc>
          <w:tcPr>
            <w:tcW w:w="537" w:type="pct"/>
          </w:tcPr>
          <w:p w14:paraId="0ECAEF62" w14:textId="77777777" w:rsidR="00DD72A0" w:rsidRPr="001415F4" w:rsidRDefault="00DD72A0" w:rsidP="00AB06CF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 Krajobraz wczoraj i dziś</w:t>
            </w:r>
          </w:p>
        </w:tc>
        <w:tc>
          <w:tcPr>
            <w:tcW w:w="522" w:type="pct"/>
          </w:tcPr>
          <w:p w14:paraId="1A4E38A1" w14:textId="77777777" w:rsidR="00DD72A0" w:rsidRPr="001415F4" w:rsidRDefault="00DD72A0" w:rsidP="00AB06CF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Krajobraz wczoraj i dziś</w:t>
            </w:r>
          </w:p>
        </w:tc>
        <w:tc>
          <w:tcPr>
            <w:tcW w:w="805" w:type="pct"/>
          </w:tcPr>
          <w:p w14:paraId="45DF2A8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rozpoznaje na zdjęciach krajobraz kulturowy (C); </w:t>
            </w:r>
          </w:p>
          <w:p w14:paraId="1D6FD6DD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dwa/trzy przykłady zmian w krajobrazie najbliższej okolicy (D)</w:t>
            </w:r>
          </w:p>
        </w:tc>
        <w:tc>
          <w:tcPr>
            <w:tcW w:w="761" w:type="pct"/>
          </w:tcPr>
          <w:p w14:paraId="669290E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wymienia, podając przykłady, od jakich nazw pochodzą nazwy miejscowości (A); </w:t>
            </w:r>
          </w:p>
          <w:p w14:paraId="1FCD1B93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przykłady zmian w krajobrazach kulturowych (B)</w:t>
            </w:r>
          </w:p>
        </w:tc>
        <w:tc>
          <w:tcPr>
            <w:tcW w:w="715" w:type="pct"/>
          </w:tcPr>
          <w:p w14:paraId="1AA7985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zmiany w krajobrazie wynikające z rozwoju rolnictwa (B); </w:t>
            </w:r>
          </w:p>
          <w:p w14:paraId="2A8C1574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zmiany w krajobrazie związane z rozwojem przemysłu (A); </w:t>
            </w:r>
          </w:p>
          <w:p w14:paraId="5B1FC06E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 pochodzenie nazwy swojej miejscowości (C)</w:t>
            </w:r>
          </w:p>
        </w:tc>
        <w:tc>
          <w:tcPr>
            <w:tcW w:w="808" w:type="pct"/>
          </w:tcPr>
          <w:p w14:paraId="6C262C2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działalności człowieka, które prowadzą do przekształcenia krajobrazu (B); </w:t>
            </w:r>
          </w:p>
          <w:p w14:paraId="0F77C49C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 źródła, z których można uzyskać informacje o historii swojej miejscowości (A)</w:t>
            </w:r>
          </w:p>
        </w:tc>
        <w:tc>
          <w:tcPr>
            <w:tcW w:w="852" w:type="pct"/>
          </w:tcPr>
          <w:p w14:paraId="00BE4741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przygotowuje plakat lub prezentację multimedialną na temat zmian krajobrazu na przestrzeni dziejów (A); przygotuje prezentację </w:t>
            </w:r>
          </w:p>
          <w:p w14:paraId="1EC02D08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multimedialną lub plakat pt. „Moja miejscowość dawniej i dziś” (D)</w:t>
            </w:r>
          </w:p>
        </w:tc>
      </w:tr>
      <w:tr w:rsidR="00DD72A0" w:rsidRPr="001415F4" w14:paraId="41E6E9BB" w14:textId="77777777" w:rsidTr="00AB06CF">
        <w:trPr>
          <w:cantSplit/>
        </w:trPr>
        <w:tc>
          <w:tcPr>
            <w:tcW w:w="537" w:type="pct"/>
          </w:tcPr>
          <w:p w14:paraId="1A009D6A" w14:textId="77777777" w:rsidR="00DD72A0" w:rsidRPr="001415F4" w:rsidRDefault="00DD72A0" w:rsidP="00AB06CF">
            <w:pPr>
              <w:shd w:val="clear" w:color="auto" w:fill="FFFFFF"/>
              <w:ind w:right="12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Obszary i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obiekty chronione</w:t>
            </w:r>
          </w:p>
        </w:tc>
        <w:tc>
          <w:tcPr>
            <w:tcW w:w="522" w:type="pct"/>
          </w:tcPr>
          <w:p w14:paraId="24A3A368" w14:textId="77777777" w:rsidR="00DD72A0" w:rsidRPr="001415F4" w:rsidRDefault="00DD72A0" w:rsidP="00AB06CF">
            <w:pPr>
              <w:shd w:val="clear" w:color="auto" w:fill="FFFFFF"/>
              <w:ind w:right="17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Obszary 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obiekty chronione</w:t>
            </w:r>
          </w:p>
        </w:tc>
        <w:tc>
          <w:tcPr>
            <w:tcW w:w="805" w:type="pct"/>
          </w:tcPr>
          <w:p w14:paraId="34C0939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dwie/trzy formy ochrony przyrody w Polsce (A); </w:t>
            </w:r>
          </w:p>
          <w:p w14:paraId="5AEAD44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dwa/trzy przykłady ograniczeń obowiązujących na obszarach chronionych (B); </w:t>
            </w:r>
          </w:p>
          <w:p w14:paraId="7DDEB27B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na czym polega ochrona ścisła (B)</w:t>
            </w:r>
          </w:p>
        </w:tc>
        <w:tc>
          <w:tcPr>
            <w:tcW w:w="761" w:type="pct"/>
          </w:tcPr>
          <w:p w14:paraId="6372213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czym są parki narodowe (B); </w:t>
            </w:r>
          </w:p>
          <w:p w14:paraId="2C709FE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obiektów, które są pomnikami przyrody (B); </w:t>
            </w:r>
          </w:p>
          <w:p w14:paraId="77B457B5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sposób zachowania się na obszarach chronionych (B)</w:t>
            </w:r>
          </w:p>
        </w:tc>
        <w:tc>
          <w:tcPr>
            <w:tcW w:w="715" w:type="pct"/>
          </w:tcPr>
          <w:p w14:paraId="5C95AA5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cel ochrony przyrody (B); </w:t>
            </w:r>
          </w:p>
          <w:p w14:paraId="74B3F775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czym są rezerwaty przyrody (B); </w:t>
            </w:r>
          </w:p>
          <w:p w14:paraId="3729446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różnice między ochroną ścisłą a ochroną czynną (B); </w:t>
            </w:r>
          </w:p>
          <w:p w14:paraId="45312743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przykład obszaru chronionego lub pomnika przyrody znajdującego się w najbliższej okolicy (A)</w:t>
            </w:r>
          </w:p>
        </w:tc>
        <w:tc>
          <w:tcPr>
            <w:tcW w:w="808" w:type="pct"/>
          </w:tcPr>
          <w:p w14:paraId="09BC100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różnice między parkiem narodowym a parkiem krajobrazowym (C); </w:t>
            </w:r>
          </w:p>
          <w:p w14:paraId="0EBEC7F7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 podstawie mapy w podręczniku lub atlasie podaje przykłady pomników przyrody ożywionej i nieożywionej na terenie Polski i swojego województwa (D)</w:t>
            </w:r>
          </w:p>
        </w:tc>
        <w:tc>
          <w:tcPr>
            <w:tcW w:w="852" w:type="pct"/>
          </w:tcPr>
          <w:p w14:paraId="4809FACA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prezentuje – w dowolnej formie – informacje na temat ochrony przyrody w najbliższej okolicy: gminie, powiecie lub województwie (D)</w:t>
            </w:r>
          </w:p>
        </w:tc>
      </w:tr>
      <w:tr w:rsidR="00DD72A0" w:rsidRPr="001415F4" w14:paraId="40502570" w14:textId="77777777" w:rsidTr="00AB06CF">
        <w:trPr>
          <w:cantSplit/>
        </w:trPr>
        <w:tc>
          <w:tcPr>
            <w:tcW w:w="537" w:type="pct"/>
          </w:tcPr>
          <w:p w14:paraId="52A17650" w14:textId="77777777" w:rsidR="00DD72A0" w:rsidRPr="001415F4" w:rsidRDefault="00DD72A0" w:rsidP="00AB06CF">
            <w:pPr>
              <w:shd w:val="clear" w:color="auto" w:fill="FFFFFF"/>
              <w:ind w:right="154" w:firstLine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Podsumowanie działu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463" w:type="pct"/>
            <w:gridSpan w:val="6"/>
          </w:tcPr>
          <w:p w14:paraId="1744AA90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.,5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Podsumowanie i sprawdzian z działu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„Poznajemy krajobraz najbliższej okolicy”</w:t>
            </w:r>
          </w:p>
        </w:tc>
      </w:tr>
      <w:tr w:rsidR="00DD72A0" w:rsidRPr="001415F4" w14:paraId="1F1B0022" w14:textId="77777777" w:rsidTr="00AB06CF">
        <w:trPr>
          <w:cantSplit/>
        </w:trPr>
        <w:tc>
          <w:tcPr>
            <w:tcW w:w="5000" w:type="pct"/>
            <w:gridSpan w:val="7"/>
            <w:shd w:val="clear" w:color="auto" w:fill="F2F2F2" w:themeFill="background1" w:themeFillShade="F2"/>
          </w:tcPr>
          <w:p w14:paraId="5DB90C55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Dział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</w:t>
            </w:r>
            <w:r w:rsidRPr="001415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. Odkrywamy tajemnice życia w wodzie i na lądzie</w:t>
            </w:r>
          </w:p>
        </w:tc>
      </w:tr>
      <w:tr w:rsidR="00DD72A0" w:rsidRPr="001415F4" w14:paraId="7B57CD7C" w14:textId="77777777" w:rsidTr="00AB06CF">
        <w:trPr>
          <w:cantSplit/>
        </w:trPr>
        <w:tc>
          <w:tcPr>
            <w:tcW w:w="1059" w:type="pct"/>
            <w:gridSpan w:val="2"/>
          </w:tcPr>
          <w:p w14:paraId="69E0D75D" w14:textId="77777777" w:rsidR="00DD72A0" w:rsidRDefault="00DD72A0" w:rsidP="00AB06CF">
            <w:pPr>
              <w:shd w:val="clear" w:color="auto" w:fill="FFFFFF"/>
              <w:ind w:right="34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41" w:type="pct"/>
            <w:gridSpan w:val="5"/>
          </w:tcPr>
          <w:p w14:paraId="71B301C5" w14:textId="77777777" w:rsidR="00DD72A0" w:rsidRPr="009301B3" w:rsidRDefault="00DD72A0" w:rsidP="00AB06CF">
            <w:pPr>
              <w:shd w:val="clear" w:color="auto" w:fill="FFFFFF"/>
              <w:ind w:right="29" w:hanging="5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301B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Uczeń:</w:t>
            </w:r>
          </w:p>
        </w:tc>
      </w:tr>
      <w:tr w:rsidR="00DD72A0" w:rsidRPr="001415F4" w14:paraId="4BED913B" w14:textId="77777777" w:rsidTr="00AB06CF">
        <w:trPr>
          <w:cantSplit/>
          <w:trHeight w:val="2059"/>
        </w:trPr>
        <w:tc>
          <w:tcPr>
            <w:tcW w:w="537" w:type="pct"/>
          </w:tcPr>
          <w:p w14:paraId="7273160A" w14:textId="77777777" w:rsidR="00DD72A0" w:rsidRPr="001415F4" w:rsidRDefault="00DD72A0" w:rsidP="00AB06CF">
            <w:pPr>
              <w:shd w:val="clear" w:color="auto" w:fill="FFFFFF"/>
              <w:ind w:right="77" w:firstLine="1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 Warunki życia w</w:t>
            </w:r>
            <w:r w:rsidRPr="00C577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wodzie</w:t>
            </w:r>
          </w:p>
        </w:tc>
        <w:tc>
          <w:tcPr>
            <w:tcW w:w="522" w:type="pct"/>
          </w:tcPr>
          <w:p w14:paraId="4421718C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 warunki życia 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wodzie</w:t>
            </w:r>
          </w:p>
        </w:tc>
        <w:tc>
          <w:tcPr>
            <w:tcW w:w="805" w:type="pct"/>
          </w:tcPr>
          <w:p w14:paraId="520DE1B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trzy przystosowania ryb do życia w wodzie (A); </w:t>
            </w:r>
          </w:p>
          <w:p w14:paraId="799861B2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dwa przykłady innych przystosowań organizmów do życia w wodzie (A)</w:t>
            </w:r>
          </w:p>
        </w:tc>
        <w:tc>
          <w:tcPr>
            <w:tcW w:w="761" w:type="pct"/>
          </w:tcPr>
          <w:p w14:paraId="65E8E96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przykładach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przystosowania zwierząt do życia w wodzie (B); </w:t>
            </w:r>
          </w:p>
          <w:p w14:paraId="334F7C2C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dzięki czemu zwierzęta wodne mogą przetrwać zimę (B)</w:t>
            </w:r>
          </w:p>
        </w:tc>
        <w:tc>
          <w:tcPr>
            <w:tcW w:w="715" w:type="pct"/>
          </w:tcPr>
          <w:p w14:paraId="0B5B76B5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przykładach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przystosowania roślin do ruchu 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ody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(B); </w:t>
            </w:r>
          </w:p>
          <w:p w14:paraId="4EE5C59C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sposób pobierania tlenu przez organizmy wodne (B)</w:t>
            </w:r>
          </w:p>
        </w:tc>
        <w:tc>
          <w:tcPr>
            <w:tcW w:w="808" w:type="pct"/>
          </w:tcPr>
          <w:p w14:paraId="5FDAD2E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pojęcie plankton (B); </w:t>
            </w:r>
          </w:p>
          <w:p w14:paraId="68DAC575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na przykładach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przystosowania zwierząt do ruchu wody (B)</w:t>
            </w:r>
          </w:p>
        </w:tc>
        <w:tc>
          <w:tcPr>
            <w:tcW w:w="852" w:type="pct"/>
          </w:tcPr>
          <w:p w14:paraId="2BD600E8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prezentuje informacje o największych organizmach żyjących w środowisku wodnym (D)</w:t>
            </w:r>
          </w:p>
        </w:tc>
      </w:tr>
      <w:tr w:rsidR="00DD72A0" w:rsidRPr="001415F4" w14:paraId="092090F8" w14:textId="77777777" w:rsidTr="00AB06CF">
        <w:trPr>
          <w:cantSplit/>
        </w:trPr>
        <w:tc>
          <w:tcPr>
            <w:tcW w:w="537" w:type="pct"/>
          </w:tcPr>
          <w:p w14:paraId="73E9732D" w14:textId="77777777" w:rsidR="00DD72A0" w:rsidRPr="001415F4" w:rsidRDefault="00DD72A0" w:rsidP="00AB06CF">
            <w:pPr>
              <w:shd w:val="clear" w:color="auto" w:fill="FFFFFF"/>
              <w:ind w:right="77" w:firstLine="1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Z biegiem rzeki</w:t>
            </w:r>
          </w:p>
        </w:tc>
        <w:tc>
          <w:tcPr>
            <w:tcW w:w="522" w:type="pct"/>
          </w:tcPr>
          <w:p w14:paraId="5DF47105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 rzekę</w:t>
            </w:r>
          </w:p>
        </w:tc>
        <w:tc>
          <w:tcPr>
            <w:tcW w:w="805" w:type="pct"/>
          </w:tcPr>
          <w:p w14:paraId="05A0A769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wskazuje na ilustracji elementy rzeki: źródło, bieg górny, bieg środkowy, bieg dolny, ujście (C/D)</w:t>
            </w:r>
          </w:p>
        </w:tc>
        <w:tc>
          <w:tcPr>
            <w:tcW w:w="761" w:type="pct"/>
          </w:tcPr>
          <w:p w14:paraId="7F430B6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dwie/trzy nazwy organizmów żyjących w górnym, środkowym i dolnym biegu rzeki (A); </w:t>
            </w:r>
          </w:p>
          <w:p w14:paraId="4A1991B0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warunki panujące w górnym biegu rzeki (A)</w:t>
            </w:r>
          </w:p>
        </w:tc>
        <w:tc>
          <w:tcPr>
            <w:tcW w:w="715" w:type="pct"/>
          </w:tcPr>
          <w:p w14:paraId="51F6DEF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cechy, którymi różnią się poszczególne odcinki rzeki (B); </w:t>
            </w:r>
          </w:p>
          <w:p w14:paraId="06D53F6B" w14:textId="77777777" w:rsidR="00DD72A0" w:rsidRPr="00C71588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orównuje warunki życia w poszczególnych biegach rzeki (C)</w:t>
            </w:r>
          </w:p>
        </w:tc>
        <w:tc>
          <w:tcPr>
            <w:tcW w:w="808" w:type="pct"/>
          </w:tcPr>
          <w:p w14:paraId="3DEEA57E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 na ilustracjach organizmy charakterystyczne dla każdego z biegów rzeki (C)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14:paraId="074FA067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przystosowania organizmów żyjących w górnym, środkowym i dolnym biegu rzeki (B)</w:t>
            </w:r>
          </w:p>
        </w:tc>
        <w:tc>
          <w:tcPr>
            <w:tcW w:w="852" w:type="pct"/>
          </w:tcPr>
          <w:p w14:paraId="14C949CA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porównuje świat roślin oraz zwierząt w górnym, środkowym i dolnym biegu rzeki (C)</w:t>
            </w:r>
          </w:p>
        </w:tc>
      </w:tr>
      <w:tr w:rsidR="00DD72A0" w:rsidRPr="001415F4" w14:paraId="22E2FFB3" w14:textId="77777777" w:rsidTr="00AB06CF">
        <w:trPr>
          <w:cantSplit/>
        </w:trPr>
        <w:tc>
          <w:tcPr>
            <w:tcW w:w="537" w:type="pct"/>
          </w:tcPr>
          <w:p w14:paraId="4166319E" w14:textId="77777777" w:rsidR="00DD72A0" w:rsidRPr="001415F4" w:rsidRDefault="00DD72A0" w:rsidP="00AB06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Życie w jeziorze</w:t>
            </w:r>
          </w:p>
        </w:tc>
        <w:tc>
          <w:tcPr>
            <w:tcW w:w="522" w:type="pct"/>
          </w:tcPr>
          <w:p w14:paraId="088A44BB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Poznajemy warunki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życia 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jeziorze</w:t>
            </w:r>
          </w:p>
        </w:tc>
        <w:tc>
          <w:tcPr>
            <w:tcW w:w="805" w:type="pct"/>
          </w:tcPr>
          <w:p w14:paraId="3B7B749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przyporządkowuje na schematycznym rysunku odpowiednie nazwy do stref życia w jeziorze (C); </w:t>
            </w:r>
          </w:p>
          <w:p w14:paraId="0A351A68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odczytuje z ilustracji nazwy dwóch/trzech organizmów żyjących w poszczególnych strefach jeziora (C)</w:t>
            </w:r>
          </w:p>
        </w:tc>
        <w:tc>
          <w:tcPr>
            <w:tcW w:w="761" w:type="pct"/>
          </w:tcPr>
          <w:p w14:paraId="3242AED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nazwy stref życia w jeziorze (A); </w:t>
            </w:r>
          </w:p>
          <w:p w14:paraId="43397A1E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grupy roślin żyjących w strefie przybrzeżnej (A); </w:t>
            </w:r>
          </w:p>
          <w:p w14:paraId="0F0EA3D9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rozpoznaje na ilustracjach pospolite rośliny wodne przytwierdzone do podłoża (C) </w:t>
            </w:r>
          </w:p>
        </w:tc>
        <w:tc>
          <w:tcPr>
            <w:tcW w:w="715" w:type="pct"/>
          </w:tcPr>
          <w:p w14:paraId="3FB0723B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charakteryzuje przystosowania roślin do życia w strefie przybrzeżnej (C); </w:t>
            </w:r>
          </w:p>
          <w:p w14:paraId="6F1B165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czynniki warunkujące życie w poszczególnych strefach jeziora (A); </w:t>
            </w:r>
          </w:p>
          <w:p w14:paraId="7D3466A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zwierzęta żyjące w strefie przybrzeżnej (A); </w:t>
            </w:r>
          </w:p>
          <w:p w14:paraId="5E52580D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charakteryzuje przystosowania ptaków i ssaków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strefy przybrzeżnej do życia w wodzie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(C)</w:t>
            </w:r>
          </w:p>
        </w:tc>
        <w:tc>
          <w:tcPr>
            <w:tcW w:w="808" w:type="pct"/>
          </w:tcPr>
          <w:p w14:paraId="1808C6AA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charakteryzuje poszczególne strefy jeziora (C); </w:t>
            </w:r>
          </w:p>
          <w:p w14:paraId="23BA165E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rozpoznaje na ilustracjach pospolite zwierzęta związane z jeziorami (C); </w:t>
            </w:r>
          </w:p>
          <w:p w14:paraId="34F8C6E0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układa z poznanych organizmów łańcuch pokarmowy występujący w jeziorze (C) </w:t>
            </w:r>
          </w:p>
        </w:tc>
        <w:tc>
          <w:tcPr>
            <w:tcW w:w="852" w:type="pct"/>
          </w:tcPr>
          <w:p w14:paraId="46F2581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przygotowuje prezentację na temat trzech/czterech organizmów tworzących plankton (D); </w:t>
            </w:r>
          </w:p>
          <w:p w14:paraId="5A2A4697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prezentuje informacje „naj” na temat jezior w Polsce i na świecie (D)</w:t>
            </w:r>
          </w:p>
        </w:tc>
      </w:tr>
      <w:tr w:rsidR="00DD72A0" w:rsidRPr="001415F4" w14:paraId="2760A8CE" w14:textId="77777777" w:rsidTr="00AB06CF">
        <w:trPr>
          <w:cantSplit/>
        </w:trPr>
        <w:tc>
          <w:tcPr>
            <w:tcW w:w="537" w:type="pct"/>
          </w:tcPr>
          <w:p w14:paraId="79783EA1" w14:textId="77777777" w:rsidR="00DD72A0" w:rsidRPr="001415F4" w:rsidRDefault="00DD72A0" w:rsidP="00AB06CF">
            <w:pPr>
              <w:shd w:val="clear" w:color="auto" w:fill="FFFFFF"/>
              <w:ind w:right="8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 Warunki życia na lądzie</w:t>
            </w:r>
          </w:p>
        </w:tc>
        <w:tc>
          <w:tcPr>
            <w:tcW w:w="522" w:type="pct"/>
          </w:tcPr>
          <w:p w14:paraId="1507A711" w14:textId="77777777" w:rsidR="00DD72A0" w:rsidRPr="001415F4" w:rsidRDefault="00DD72A0" w:rsidP="00AB06CF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Warunki życia na lądzie</w:t>
            </w:r>
          </w:p>
        </w:tc>
        <w:tc>
          <w:tcPr>
            <w:tcW w:w="805" w:type="pct"/>
          </w:tcPr>
          <w:p w14:paraId="61A1055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czynniki warunkujące życie na lądzie (A); </w:t>
            </w:r>
          </w:p>
          <w:p w14:paraId="79562C4C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przystosowania zwierząt do zmian temperatury (B)</w:t>
            </w:r>
          </w:p>
        </w:tc>
        <w:tc>
          <w:tcPr>
            <w:tcW w:w="761" w:type="pct"/>
          </w:tcPr>
          <w:p w14:paraId="79EE5611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omawia przystosowania roślin do niskiej lub wysokiej temperatury (B)</w:t>
            </w:r>
          </w:p>
        </w:tc>
        <w:tc>
          <w:tcPr>
            <w:tcW w:w="715" w:type="pct"/>
          </w:tcPr>
          <w:p w14:paraId="4768D11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charakteryzuje przystosowania roślin i zwierząt zabezpieczające je przed utratą wody (B); </w:t>
            </w:r>
          </w:p>
          <w:p w14:paraId="1B2B7159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przykłady przystosowań chroniących zwierzęta przed działaniem wiatru (A); </w:t>
            </w:r>
          </w:p>
          <w:p w14:paraId="6CA82A10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08" w:type="pct"/>
          </w:tcPr>
          <w:p w14:paraId="0A6293A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negatywną i pozytywną rolę wiatru w życiu roślin (B); </w:t>
            </w:r>
          </w:p>
          <w:p w14:paraId="02C69661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opisuje sposoby wymiany gazowej u zwierząt lądowych (B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);</w:t>
            </w:r>
          </w:p>
          <w:p w14:paraId="1783C9A1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wymienia przystosowania roślin do wykorzystania światła (A)</w:t>
            </w:r>
          </w:p>
        </w:tc>
        <w:tc>
          <w:tcPr>
            <w:tcW w:w="852" w:type="pct"/>
          </w:tcPr>
          <w:p w14:paraId="35DAD66B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prezentuje informacje na temat przystosowań dwóch/trzech gatunków roślin lub zwierząt do życia w ekstremalnych warunkach lądowych (C)</w:t>
            </w:r>
          </w:p>
        </w:tc>
      </w:tr>
      <w:tr w:rsidR="00DD72A0" w:rsidRPr="001415F4" w14:paraId="7B935267" w14:textId="77777777" w:rsidTr="00AB06CF">
        <w:trPr>
          <w:cantSplit/>
          <w:trHeight w:val="1131"/>
        </w:trPr>
        <w:tc>
          <w:tcPr>
            <w:tcW w:w="537" w:type="pct"/>
            <w:vMerge w:val="restart"/>
          </w:tcPr>
          <w:p w14:paraId="4238A9D2" w14:textId="77777777" w:rsidR="00DD72A0" w:rsidRPr="001415F4" w:rsidRDefault="00DD72A0" w:rsidP="00AB06CF">
            <w:pPr>
              <w:shd w:val="clear" w:color="auto" w:fill="FFFFFF"/>
              <w:ind w:right="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 Las ma budowę warstwową</w:t>
            </w:r>
          </w:p>
        </w:tc>
        <w:tc>
          <w:tcPr>
            <w:tcW w:w="522" w:type="pct"/>
          </w:tcPr>
          <w:p w14:paraId="12D7C5F8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Poznajemy budowę lasu i panujące w nim warunki </w:t>
            </w:r>
          </w:p>
        </w:tc>
        <w:tc>
          <w:tcPr>
            <w:tcW w:w="805" w:type="pct"/>
            <w:vMerge w:val="restart"/>
          </w:tcPr>
          <w:p w14:paraId="7AD2650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wskazuje warstwy lasu na planszy dydaktycznej lub ilustracji (C); </w:t>
            </w:r>
          </w:p>
          <w:p w14:paraId="747B992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wymienia po dwa gatunki organizmów żyjących w dwóch wybranych warstwach lasu (A); </w:t>
            </w:r>
          </w:p>
          <w:p w14:paraId="44AE9F78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trzy zasady zachowania się w lesie (A)</w:t>
            </w:r>
          </w:p>
        </w:tc>
        <w:tc>
          <w:tcPr>
            <w:tcW w:w="761" w:type="pct"/>
            <w:vMerge w:val="restart"/>
          </w:tcPr>
          <w:p w14:paraId="7A288AA5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podaje nazwy warstw lasu (A); </w:t>
            </w:r>
          </w:p>
          <w:p w14:paraId="005BC3CC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zasady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zachowania się w lesie (B); </w:t>
            </w:r>
          </w:p>
          <w:p w14:paraId="5B73134B" w14:textId="77777777" w:rsidR="00DD72A0" w:rsidRPr="007A04BE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 pospolite organizmy żyjące w poszczególnych warstwach lasu (C)</w:t>
            </w:r>
          </w:p>
        </w:tc>
        <w:tc>
          <w:tcPr>
            <w:tcW w:w="715" w:type="pct"/>
            <w:vMerge w:val="restart"/>
          </w:tcPr>
          <w:p w14:paraId="68B8083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charakteryzuje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warunki abiotyczne panujące w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poszczególn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ych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warstw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ach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lasu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(C);</w:t>
            </w:r>
          </w:p>
          <w:p w14:paraId="771F8097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rozpoznaje pospolite grzyby jadalne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(C) </w:t>
            </w:r>
          </w:p>
        </w:tc>
        <w:tc>
          <w:tcPr>
            <w:tcW w:w="808" w:type="pct"/>
            <w:vMerge w:val="restart"/>
          </w:tcPr>
          <w:p w14:paraId="0E95088F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charakteryzuje poszczególne warstwy lasu, uwzględniając rośliny i zwierzęta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żyjące w tych warstwach (C)</w:t>
            </w:r>
          </w:p>
        </w:tc>
        <w:tc>
          <w:tcPr>
            <w:tcW w:w="852" w:type="pct"/>
            <w:vMerge w:val="restart"/>
          </w:tcPr>
          <w:p w14:paraId="0676186A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omawia wymagania środowiskowe wybranych gatunków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zwierząt żyjących w poszczególnych warstwach lasu (C)</w:t>
            </w:r>
          </w:p>
        </w:tc>
      </w:tr>
      <w:tr w:rsidR="00DD72A0" w:rsidRPr="001415F4" w14:paraId="28952623" w14:textId="77777777" w:rsidTr="00AB06CF">
        <w:trPr>
          <w:cantSplit/>
        </w:trPr>
        <w:tc>
          <w:tcPr>
            <w:tcW w:w="537" w:type="pct"/>
            <w:vMerge/>
          </w:tcPr>
          <w:p w14:paraId="5DCD2696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2" w:type="pct"/>
          </w:tcPr>
          <w:p w14:paraId="224E3B5C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Jakie organizmy spot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kamy 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lesie?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 lekcja 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terenie</w:t>
            </w:r>
          </w:p>
        </w:tc>
        <w:tc>
          <w:tcPr>
            <w:tcW w:w="805" w:type="pct"/>
            <w:vMerge/>
          </w:tcPr>
          <w:p w14:paraId="2E47FD5B" w14:textId="77777777" w:rsidR="00DD72A0" w:rsidRPr="00440114" w:rsidRDefault="00DD72A0" w:rsidP="00AB06CF">
            <w:pPr>
              <w:shd w:val="clear" w:color="auto" w:fill="FFFFFF"/>
              <w:ind w:right="48" w:firstLine="5"/>
              <w:rPr>
                <w:color w:val="000000"/>
                <w:sz w:val="18"/>
                <w:szCs w:val="18"/>
              </w:rPr>
            </w:pPr>
          </w:p>
        </w:tc>
        <w:tc>
          <w:tcPr>
            <w:tcW w:w="761" w:type="pct"/>
            <w:vMerge/>
          </w:tcPr>
          <w:p w14:paraId="1ACF6A19" w14:textId="77777777" w:rsidR="00DD72A0" w:rsidRPr="00440114" w:rsidRDefault="00DD72A0" w:rsidP="00AB06CF">
            <w:pPr>
              <w:shd w:val="clear" w:color="auto" w:fill="FFFFFF"/>
              <w:ind w:right="10" w:firstLine="5"/>
              <w:rPr>
                <w:color w:val="000000"/>
                <w:sz w:val="18"/>
                <w:szCs w:val="18"/>
              </w:rPr>
            </w:pPr>
          </w:p>
        </w:tc>
        <w:tc>
          <w:tcPr>
            <w:tcW w:w="715" w:type="pct"/>
            <w:vMerge/>
          </w:tcPr>
          <w:p w14:paraId="2225F2FD" w14:textId="77777777" w:rsidR="00DD72A0" w:rsidRPr="00440114" w:rsidRDefault="00DD72A0" w:rsidP="00AB06CF">
            <w:pPr>
              <w:shd w:val="clear" w:color="auto" w:fill="FFFFFF"/>
              <w:ind w:right="125"/>
              <w:rPr>
                <w:color w:val="000000"/>
                <w:sz w:val="18"/>
                <w:szCs w:val="18"/>
              </w:rPr>
            </w:pPr>
          </w:p>
        </w:tc>
        <w:tc>
          <w:tcPr>
            <w:tcW w:w="808" w:type="pct"/>
            <w:vMerge/>
          </w:tcPr>
          <w:p w14:paraId="24E78657" w14:textId="77777777" w:rsidR="00DD72A0" w:rsidRPr="00440114" w:rsidRDefault="00DD72A0" w:rsidP="00AB06CF">
            <w:pPr>
              <w:shd w:val="clear" w:color="auto" w:fill="FFFFFF"/>
              <w:ind w:hanging="5"/>
              <w:rPr>
                <w:color w:val="000000"/>
                <w:sz w:val="18"/>
                <w:szCs w:val="18"/>
              </w:rPr>
            </w:pPr>
          </w:p>
        </w:tc>
        <w:tc>
          <w:tcPr>
            <w:tcW w:w="852" w:type="pct"/>
            <w:vMerge/>
          </w:tcPr>
          <w:p w14:paraId="61197472" w14:textId="77777777" w:rsidR="00DD72A0" w:rsidRPr="00440114" w:rsidRDefault="00DD72A0" w:rsidP="00AB06CF">
            <w:pPr>
              <w:shd w:val="clear" w:color="auto" w:fill="FFFFFF"/>
              <w:ind w:right="19" w:firstLine="5"/>
              <w:rPr>
                <w:color w:val="000000"/>
                <w:sz w:val="18"/>
                <w:szCs w:val="18"/>
              </w:rPr>
            </w:pPr>
          </w:p>
        </w:tc>
      </w:tr>
      <w:tr w:rsidR="00DD72A0" w:rsidRPr="001415F4" w14:paraId="47101B9D" w14:textId="77777777" w:rsidTr="00AB06CF">
        <w:trPr>
          <w:cantSplit/>
        </w:trPr>
        <w:tc>
          <w:tcPr>
            <w:tcW w:w="537" w:type="pct"/>
          </w:tcPr>
          <w:p w14:paraId="7CE4D5B1" w14:textId="77777777" w:rsidR="00DD72A0" w:rsidRPr="001415F4" w:rsidRDefault="00DD72A0" w:rsidP="00AB06C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 Jakie drzewa rosną w lesie?</w:t>
            </w:r>
          </w:p>
        </w:tc>
        <w:tc>
          <w:tcPr>
            <w:tcW w:w="522" w:type="pct"/>
          </w:tcPr>
          <w:p w14:paraId="71E6E45A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Poznajemy różne drzewa</w:t>
            </w:r>
          </w:p>
        </w:tc>
        <w:tc>
          <w:tcPr>
            <w:tcW w:w="805" w:type="pct"/>
          </w:tcPr>
          <w:p w14:paraId="41D3570B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po dwa przykłady drzew iglastych i liściastych (A); </w:t>
            </w:r>
          </w:p>
          <w:p w14:paraId="63BF0EB2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 dwa drzewa iglaste i dwa liściaste (C)</w:t>
            </w:r>
          </w:p>
        </w:tc>
        <w:tc>
          <w:tcPr>
            <w:tcW w:w="761" w:type="pct"/>
          </w:tcPr>
          <w:p w14:paraId="33A3AA5E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porównuje wygląd igieł sosny z igłami świerka (C); </w:t>
            </w:r>
          </w:p>
          <w:p w14:paraId="28CB9A9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cechy budowy roślin iglastych ułatwiające ich rozpoznawanie, np. kształt i liczba igieł, kształt i wielkość szyszek (B); </w:t>
            </w:r>
          </w:p>
          <w:p w14:paraId="25F730EF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cechy ułatwiające rozpoznawanie drzew liściastych (B)</w:t>
            </w:r>
          </w:p>
        </w:tc>
        <w:tc>
          <w:tcPr>
            <w:tcW w:w="715" w:type="pct"/>
          </w:tcPr>
          <w:p w14:paraId="171D07A2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porównuje drzewa liściaste z drzewami iglastymi (C); </w:t>
            </w:r>
          </w:p>
          <w:p w14:paraId="4FBA9E4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rozpoznaje rosnące w Polsce rośliny iglaste (C); </w:t>
            </w:r>
          </w:p>
          <w:p w14:paraId="4556EE1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rozpoznaje przynajmniej sześć gatunków drzew liściastych (C); </w:t>
            </w:r>
          </w:p>
          <w:p w14:paraId="32F9FD6B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typy lasów rosnących w Polsce (A)</w:t>
            </w:r>
          </w:p>
        </w:tc>
        <w:tc>
          <w:tcPr>
            <w:tcW w:w="808" w:type="pct"/>
          </w:tcPr>
          <w:p w14:paraId="3B7BC9C3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przykłady drzew rosnących w lasach liściastych, iglastych i mieszanych (A)</w:t>
            </w:r>
          </w:p>
        </w:tc>
        <w:tc>
          <w:tcPr>
            <w:tcW w:w="852" w:type="pct"/>
          </w:tcPr>
          <w:p w14:paraId="16F81A28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prezentuje informacje na temat roślin iglastych pochodzących z innych regionów świata, które są uprawiane w polskich ogrodach (D)</w:t>
            </w:r>
          </w:p>
        </w:tc>
      </w:tr>
      <w:tr w:rsidR="00DD72A0" w:rsidRPr="001415F4" w14:paraId="0EF76079" w14:textId="77777777" w:rsidTr="00AB06CF">
        <w:trPr>
          <w:cantSplit/>
          <w:trHeight w:val="2832"/>
        </w:trPr>
        <w:tc>
          <w:tcPr>
            <w:tcW w:w="537" w:type="pct"/>
          </w:tcPr>
          <w:p w14:paraId="500040E2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 Na łące</w:t>
            </w:r>
          </w:p>
        </w:tc>
        <w:tc>
          <w:tcPr>
            <w:tcW w:w="522" w:type="pct"/>
          </w:tcPr>
          <w:p w14:paraId="34C5F8B1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Na łące</w:t>
            </w:r>
          </w:p>
        </w:tc>
        <w:tc>
          <w:tcPr>
            <w:tcW w:w="805" w:type="pct"/>
          </w:tcPr>
          <w:p w14:paraId="29E268EE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dwa przykłady znaczenia łąki (A); </w:t>
            </w:r>
          </w:p>
          <w:p w14:paraId="6DE0490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dlaczego nie wolno wypalać traw (B); </w:t>
            </w:r>
          </w:p>
          <w:p w14:paraId="505D7D56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 przynajmniej trzy gatunki poznanych roślin łąkowych (C)</w:t>
            </w:r>
          </w:p>
        </w:tc>
        <w:tc>
          <w:tcPr>
            <w:tcW w:w="761" w:type="pct"/>
          </w:tcPr>
          <w:p w14:paraId="2D9E1B4B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cechy łąki (A); </w:t>
            </w:r>
          </w:p>
          <w:p w14:paraId="2589D7E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zwierzęta mieszkające na łące i żerujące na niej (A); </w:t>
            </w:r>
          </w:p>
          <w:p w14:paraId="342D641C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przedstawia w formie łańcucha pokarmowego proste zależności pokarmowe między organizmami żyjącymi na łące (C)</w:t>
            </w:r>
          </w:p>
        </w:tc>
        <w:tc>
          <w:tcPr>
            <w:tcW w:w="715" w:type="pct"/>
          </w:tcPr>
          <w:p w14:paraId="4C6644D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zmiany zachodzące na łące w różnych porach roku (B); </w:t>
            </w:r>
          </w:p>
          <w:p w14:paraId="0A6AB3B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rozpoznaje przynajmniej pięć gatunków roślin występujących na łące (C); </w:t>
            </w:r>
          </w:p>
          <w:p w14:paraId="3A7CFFEB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wyjaśnia, w jaki sposób ludzie wykorzystują łąki (B)</w:t>
            </w:r>
          </w:p>
        </w:tc>
        <w:tc>
          <w:tcPr>
            <w:tcW w:w="808" w:type="pct"/>
          </w:tcPr>
          <w:p w14:paraId="6872BA0D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przyporządkowuje nazwy gatunków roślin do charakterystycznych barw łąki (C); </w:t>
            </w:r>
          </w:p>
          <w:p w14:paraId="14588334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uzasadnia, że łąka jest środowiskiem życia wielu zwierząt (C)</w:t>
            </w:r>
          </w:p>
        </w:tc>
        <w:tc>
          <w:tcPr>
            <w:tcW w:w="852" w:type="pct"/>
          </w:tcPr>
          <w:p w14:paraId="22AE2CBF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wykonuje zielnik z poznanych na lekcji roślin łąkowych (C) lub innych roślin (D)</w:t>
            </w:r>
          </w:p>
        </w:tc>
      </w:tr>
      <w:tr w:rsidR="00DD72A0" w:rsidRPr="001415F4" w14:paraId="65042968" w14:textId="77777777" w:rsidTr="00AB06CF">
        <w:trPr>
          <w:cantSplit/>
        </w:trPr>
        <w:tc>
          <w:tcPr>
            <w:tcW w:w="537" w:type="pct"/>
          </w:tcPr>
          <w:p w14:paraId="433CC791" w14:textId="77777777" w:rsidR="00DD72A0" w:rsidRPr="001415F4" w:rsidRDefault="00DD72A0" w:rsidP="00AB06CF">
            <w:pPr>
              <w:shd w:val="clear" w:color="auto" w:fill="FFFFFF"/>
              <w:ind w:right="523" w:hanging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 Na polu uprawnym</w:t>
            </w:r>
          </w:p>
        </w:tc>
        <w:tc>
          <w:tcPr>
            <w:tcW w:w="522" w:type="pct"/>
          </w:tcPr>
          <w:p w14:paraId="0DC0D5B4" w14:textId="77777777" w:rsidR="00DD72A0" w:rsidRPr="001415F4" w:rsidRDefault="00DD72A0" w:rsidP="00AB06C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Na polu uprawnym</w:t>
            </w:r>
          </w:p>
        </w:tc>
        <w:tc>
          <w:tcPr>
            <w:tcW w:w="805" w:type="pct"/>
          </w:tcPr>
          <w:p w14:paraId="39D30D91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wymienia nazwy zbóż (A); </w:t>
            </w:r>
          </w:p>
          <w:p w14:paraId="70BC4FD6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rozpoznaje na ilustracjach owies, pszenicę i żyto (C); </w:t>
            </w:r>
          </w:p>
          <w:p w14:paraId="034FAE9F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warzyw uprawianych na polach (A); </w:t>
            </w:r>
          </w:p>
          <w:p w14:paraId="22EAB034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wymienia nazwy dwóch szkodników upraw polowych (A)</w:t>
            </w:r>
          </w:p>
        </w:tc>
        <w:tc>
          <w:tcPr>
            <w:tcW w:w="761" w:type="pct"/>
          </w:tcPr>
          <w:p w14:paraId="20767557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omawia sposoby wykorzystywania roślin zbożowych (B); </w:t>
            </w:r>
          </w:p>
          <w:p w14:paraId="7B8048CB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 nasiona tr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ze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ch zbóż (C); </w:t>
            </w:r>
          </w:p>
          <w:p w14:paraId="03758AD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które rośliny nazywamy chwastami (B); </w:t>
            </w:r>
          </w:p>
          <w:p w14:paraId="4F5AF2CD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uzupełnia brakujące ogniwa 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łańcuchach pokarmowych organizmów żyjących na polu (C)</w:t>
            </w:r>
          </w:p>
        </w:tc>
        <w:tc>
          <w:tcPr>
            <w:tcW w:w="715" w:type="pct"/>
          </w:tcPr>
          <w:p w14:paraId="6F2186E0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 pojęcia: zboża ozime, zboża jare (B); </w:t>
            </w:r>
          </w:p>
          <w:p w14:paraId="7440287F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podaje przykłady wykorzystywania uprawianych warzyw (B)</w:t>
            </w:r>
          </w:p>
        </w:tc>
        <w:tc>
          <w:tcPr>
            <w:tcW w:w="808" w:type="pct"/>
          </w:tcPr>
          <w:p w14:paraId="5C5E8A58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podaje przykłady innych upraw niż zboża i warzywa, wskazując sposoby ich wykorzystywania (B); </w:t>
            </w:r>
          </w:p>
          <w:p w14:paraId="31EE35B3" w14:textId="77777777" w:rsidR="00DD72A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przedstawia zależności występujące na polu w formie co najmniej dwóch łańcuchów pokarmowych (C); </w:t>
            </w:r>
          </w:p>
          <w:p w14:paraId="1A8EE4CD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rozpoznaje zboża rosnące w najbliższej okolicy (D)</w:t>
            </w:r>
          </w:p>
        </w:tc>
        <w:tc>
          <w:tcPr>
            <w:tcW w:w="852" w:type="pct"/>
          </w:tcPr>
          <w:p w14:paraId="76EC5EF7" w14:textId="77777777" w:rsidR="00DD72A0" w:rsidRPr="00854EF0" w:rsidRDefault="00DD72A0" w:rsidP="00DD72A0">
            <w:pPr>
              <w:pStyle w:val="Akapitzlist"/>
              <w:numPr>
                <w:ilvl w:val="0"/>
                <w:numId w:val="26"/>
              </w:numPr>
              <w:shd w:val="clear" w:color="auto" w:fill="FFFFFF"/>
              <w:tabs>
                <w:tab w:val="left" w:pos="264"/>
              </w:tabs>
              <w:ind w:left="0" w:right="86"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wyjaśnia,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 jakiś sposób człowiek może wykorzystać dziko żyjące zwierzęta do ochrony roślin uprawnych przez szkodnikami (</w:t>
            </w:r>
            <w:r w:rsidRPr="00854E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B)</w:t>
            </w:r>
          </w:p>
        </w:tc>
      </w:tr>
      <w:tr w:rsidR="00DD72A0" w:rsidRPr="001415F4" w14:paraId="3CEB9400" w14:textId="77777777" w:rsidTr="00AB06CF">
        <w:trPr>
          <w:cantSplit/>
        </w:trPr>
        <w:tc>
          <w:tcPr>
            <w:tcW w:w="537" w:type="pct"/>
          </w:tcPr>
          <w:p w14:paraId="6BB56866" w14:textId="77777777" w:rsidR="00DD72A0" w:rsidRPr="001415F4" w:rsidRDefault="00DD72A0" w:rsidP="00AB06CF">
            <w:pPr>
              <w:shd w:val="clear" w:color="auto" w:fill="FFFFFF"/>
              <w:ind w:right="154" w:firstLine="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Podsumowanie działu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463" w:type="pct"/>
            <w:gridSpan w:val="6"/>
          </w:tcPr>
          <w:p w14:paraId="2973074B" w14:textId="77777777" w:rsidR="00DD72A0" w:rsidRPr="001415F4" w:rsidRDefault="00DD72A0" w:rsidP="00AB06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.,6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Podsumowanie i sprawdzian z działu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  <w:r w:rsidRPr="001415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„Odkrywamy tajemnice życia w wodzie i na lądzie”</w:t>
            </w:r>
          </w:p>
        </w:tc>
      </w:tr>
    </w:tbl>
    <w:p w14:paraId="2E6459EC" w14:textId="77777777" w:rsidR="00DD72A0" w:rsidRPr="00DD72A0" w:rsidRDefault="00DD72A0" w:rsidP="00DD72A0">
      <w:pPr>
        <w:spacing w:after="0" w:line="240" w:lineRule="auto"/>
        <w:rPr>
          <w:rFonts w:cstheme="minorHAnsi"/>
          <w:i/>
          <w:iCs/>
          <w:sz w:val="24"/>
          <w:szCs w:val="24"/>
        </w:rPr>
      </w:pPr>
    </w:p>
    <w:sectPr w:rsidR="00DD72A0" w:rsidRPr="00DD72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xi Sans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A273F"/>
    <w:multiLevelType w:val="hybridMultilevel"/>
    <w:tmpl w:val="1AC42F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611D3D"/>
    <w:multiLevelType w:val="hybridMultilevel"/>
    <w:tmpl w:val="BCA8EB18"/>
    <w:lvl w:ilvl="0" w:tplc="91D06300">
      <w:start w:val="1"/>
      <w:numFmt w:val="decimal"/>
      <w:lvlText w:val="%1."/>
      <w:lvlJc w:val="left"/>
      <w:pPr>
        <w:ind w:left="56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7FB01028">
      <w:numFmt w:val="bullet"/>
      <w:lvlText w:val="•"/>
      <w:lvlJc w:val="left"/>
      <w:pPr>
        <w:ind w:left="1017" w:hanging="181"/>
      </w:pPr>
      <w:rPr>
        <w:rFonts w:hint="default"/>
        <w:lang w:val="pl-PL" w:eastAsia="en-US" w:bidi="ar-SA"/>
      </w:rPr>
    </w:lvl>
    <w:lvl w:ilvl="2" w:tplc="1A3CE380">
      <w:numFmt w:val="bullet"/>
      <w:lvlText w:val="•"/>
      <w:lvlJc w:val="left"/>
      <w:pPr>
        <w:ind w:left="1974" w:hanging="181"/>
      </w:pPr>
      <w:rPr>
        <w:rFonts w:hint="default"/>
        <w:lang w:val="pl-PL" w:eastAsia="en-US" w:bidi="ar-SA"/>
      </w:rPr>
    </w:lvl>
    <w:lvl w:ilvl="3" w:tplc="5FEEBCC6">
      <w:numFmt w:val="bullet"/>
      <w:lvlText w:val="•"/>
      <w:lvlJc w:val="left"/>
      <w:pPr>
        <w:ind w:left="2931" w:hanging="181"/>
      </w:pPr>
      <w:rPr>
        <w:rFonts w:hint="default"/>
        <w:lang w:val="pl-PL" w:eastAsia="en-US" w:bidi="ar-SA"/>
      </w:rPr>
    </w:lvl>
    <w:lvl w:ilvl="4" w:tplc="938499F0">
      <w:numFmt w:val="bullet"/>
      <w:lvlText w:val="•"/>
      <w:lvlJc w:val="left"/>
      <w:pPr>
        <w:ind w:left="3889" w:hanging="181"/>
      </w:pPr>
      <w:rPr>
        <w:rFonts w:hint="default"/>
        <w:lang w:val="pl-PL" w:eastAsia="en-US" w:bidi="ar-SA"/>
      </w:rPr>
    </w:lvl>
    <w:lvl w:ilvl="5" w:tplc="04F68F32">
      <w:numFmt w:val="bullet"/>
      <w:lvlText w:val="•"/>
      <w:lvlJc w:val="left"/>
      <w:pPr>
        <w:ind w:left="4846" w:hanging="181"/>
      </w:pPr>
      <w:rPr>
        <w:rFonts w:hint="default"/>
        <w:lang w:val="pl-PL" w:eastAsia="en-US" w:bidi="ar-SA"/>
      </w:rPr>
    </w:lvl>
    <w:lvl w:ilvl="6" w:tplc="DAA8042C">
      <w:numFmt w:val="bullet"/>
      <w:lvlText w:val="•"/>
      <w:lvlJc w:val="left"/>
      <w:pPr>
        <w:ind w:left="5803" w:hanging="181"/>
      </w:pPr>
      <w:rPr>
        <w:rFonts w:hint="default"/>
        <w:lang w:val="pl-PL" w:eastAsia="en-US" w:bidi="ar-SA"/>
      </w:rPr>
    </w:lvl>
    <w:lvl w:ilvl="7" w:tplc="53EE556C">
      <w:numFmt w:val="bullet"/>
      <w:lvlText w:val="•"/>
      <w:lvlJc w:val="left"/>
      <w:pPr>
        <w:ind w:left="6761" w:hanging="181"/>
      </w:pPr>
      <w:rPr>
        <w:rFonts w:hint="default"/>
        <w:lang w:val="pl-PL" w:eastAsia="en-US" w:bidi="ar-SA"/>
      </w:rPr>
    </w:lvl>
    <w:lvl w:ilvl="8" w:tplc="A1782268">
      <w:numFmt w:val="bullet"/>
      <w:lvlText w:val="•"/>
      <w:lvlJc w:val="left"/>
      <w:pPr>
        <w:ind w:left="7718" w:hanging="181"/>
      </w:pPr>
      <w:rPr>
        <w:rFonts w:hint="default"/>
        <w:lang w:val="pl-PL" w:eastAsia="en-US" w:bidi="ar-SA"/>
      </w:rPr>
    </w:lvl>
  </w:abstractNum>
  <w:abstractNum w:abstractNumId="2" w15:restartNumberingAfterBreak="0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2" w:hanging="360"/>
      </w:pPr>
    </w:lvl>
    <w:lvl w:ilvl="2" w:tplc="0415001B" w:tentative="1">
      <w:start w:val="1"/>
      <w:numFmt w:val="lowerRoman"/>
      <w:lvlText w:val="%3."/>
      <w:lvlJc w:val="right"/>
      <w:pPr>
        <w:ind w:left="4632" w:hanging="180"/>
      </w:pPr>
    </w:lvl>
    <w:lvl w:ilvl="3" w:tplc="0415000F" w:tentative="1">
      <w:start w:val="1"/>
      <w:numFmt w:val="decimal"/>
      <w:lvlText w:val="%4."/>
      <w:lvlJc w:val="left"/>
      <w:pPr>
        <w:ind w:left="5352" w:hanging="360"/>
      </w:pPr>
    </w:lvl>
    <w:lvl w:ilvl="4" w:tplc="04150019" w:tentative="1">
      <w:start w:val="1"/>
      <w:numFmt w:val="lowerLetter"/>
      <w:lvlText w:val="%5."/>
      <w:lvlJc w:val="left"/>
      <w:pPr>
        <w:ind w:left="6072" w:hanging="360"/>
      </w:pPr>
    </w:lvl>
    <w:lvl w:ilvl="5" w:tplc="0415001B" w:tentative="1">
      <w:start w:val="1"/>
      <w:numFmt w:val="lowerRoman"/>
      <w:lvlText w:val="%6."/>
      <w:lvlJc w:val="right"/>
      <w:pPr>
        <w:ind w:left="6792" w:hanging="180"/>
      </w:pPr>
    </w:lvl>
    <w:lvl w:ilvl="6" w:tplc="0415000F" w:tentative="1">
      <w:start w:val="1"/>
      <w:numFmt w:val="decimal"/>
      <w:lvlText w:val="%7."/>
      <w:lvlJc w:val="left"/>
      <w:pPr>
        <w:ind w:left="7512" w:hanging="360"/>
      </w:pPr>
    </w:lvl>
    <w:lvl w:ilvl="7" w:tplc="04150019" w:tentative="1">
      <w:start w:val="1"/>
      <w:numFmt w:val="lowerLetter"/>
      <w:lvlText w:val="%8."/>
      <w:lvlJc w:val="left"/>
      <w:pPr>
        <w:ind w:left="8232" w:hanging="360"/>
      </w:pPr>
    </w:lvl>
    <w:lvl w:ilvl="8" w:tplc="041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3" w15:restartNumberingAfterBreak="0">
    <w:nsid w:val="0E5461FE"/>
    <w:multiLevelType w:val="hybridMultilevel"/>
    <w:tmpl w:val="AA421B6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12E92F44"/>
    <w:multiLevelType w:val="hybridMultilevel"/>
    <w:tmpl w:val="06E282E0"/>
    <w:lvl w:ilvl="0" w:tplc="9072F0B0">
      <w:numFmt w:val="bullet"/>
      <w:lvlText w:val="•"/>
      <w:lvlJc w:val="left"/>
      <w:pPr>
        <w:ind w:left="1068" w:hanging="360"/>
      </w:pPr>
      <w:rPr>
        <w:rFonts w:hint="default"/>
        <w:lang w:val="en-US" w:eastAsia="en-US" w:bidi="en-US"/>
      </w:rPr>
    </w:lvl>
    <w:lvl w:ilvl="1" w:tplc="041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5" w15:restartNumberingAfterBreak="0">
    <w:nsid w:val="138C110B"/>
    <w:multiLevelType w:val="hybridMultilevel"/>
    <w:tmpl w:val="F012A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3FC3"/>
    <w:multiLevelType w:val="hybridMultilevel"/>
    <w:tmpl w:val="34E0E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AD5860"/>
    <w:multiLevelType w:val="hybridMultilevel"/>
    <w:tmpl w:val="555E727C"/>
    <w:lvl w:ilvl="0" w:tplc="8C6A5E6A">
      <w:start w:val="7"/>
      <w:numFmt w:val="decimal"/>
      <w:lvlText w:val="%1."/>
      <w:lvlJc w:val="left"/>
      <w:pPr>
        <w:ind w:left="29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8A8EEC62">
      <w:start w:val="1"/>
      <w:numFmt w:val="lowerLetter"/>
      <w:lvlText w:val="%2."/>
      <w:lvlJc w:val="left"/>
      <w:pPr>
        <w:ind w:left="56" w:hanging="2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A326304">
      <w:numFmt w:val="bullet"/>
      <w:lvlText w:val="•"/>
      <w:lvlJc w:val="left"/>
      <w:pPr>
        <w:ind w:left="1337" w:hanging="222"/>
      </w:pPr>
      <w:rPr>
        <w:rFonts w:hint="default"/>
        <w:lang w:val="pl-PL" w:eastAsia="en-US" w:bidi="ar-SA"/>
      </w:rPr>
    </w:lvl>
    <w:lvl w:ilvl="3" w:tplc="012EC232">
      <w:numFmt w:val="bullet"/>
      <w:lvlText w:val="•"/>
      <w:lvlJc w:val="left"/>
      <w:pPr>
        <w:ind w:left="2374" w:hanging="222"/>
      </w:pPr>
      <w:rPr>
        <w:rFonts w:hint="default"/>
        <w:lang w:val="pl-PL" w:eastAsia="en-US" w:bidi="ar-SA"/>
      </w:rPr>
    </w:lvl>
    <w:lvl w:ilvl="4" w:tplc="89FE3940">
      <w:numFmt w:val="bullet"/>
      <w:lvlText w:val="•"/>
      <w:lvlJc w:val="left"/>
      <w:pPr>
        <w:ind w:left="3411" w:hanging="222"/>
      </w:pPr>
      <w:rPr>
        <w:rFonts w:hint="default"/>
        <w:lang w:val="pl-PL" w:eastAsia="en-US" w:bidi="ar-SA"/>
      </w:rPr>
    </w:lvl>
    <w:lvl w:ilvl="5" w:tplc="AF946440">
      <w:numFmt w:val="bullet"/>
      <w:lvlText w:val="•"/>
      <w:lvlJc w:val="left"/>
      <w:pPr>
        <w:ind w:left="4448" w:hanging="222"/>
      </w:pPr>
      <w:rPr>
        <w:rFonts w:hint="default"/>
        <w:lang w:val="pl-PL" w:eastAsia="en-US" w:bidi="ar-SA"/>
      </w:rPr>
    </w:lvl>
    <w:lvl w:ilvl="6" w:tplc="8A1601CA">
      <w:numFmt w:val="bullet"/>
      <w:lvlText w:val="•"/>
      <w:lvlJc w:val="left"/>
      <w:pPr>
        <w:ind w:left="5485" w:hanging="222"/>
      </w:pPr>
      <w:rPr>
        <w:rFonts w:hint="default"/>
        <w:lang w:val="pl-PL" w:eastAsia="en-US" w:bidi="ar-SA"/>
      </w:rPr>
    </w:lvl>
    <w:lvl w:ilvl="7" w:tplc="0398204E">
      <w:numFmt w:val="bullet"/>
      <w:lvlText w:val="•"/>
      <w:lvlJc w:val="left"/>
      <w:pPr>
        <w:ind w:left="6522" w:hanging="222"/>
      </w:pPr>
      <w:rPr>
        <w:rFonts w:hint="default"/>
        <w:lang w:val="pl-PL" w:eastAsia="en-US" w:bidi="ar-SA"/>
      </w:rPr>
    </w:lvl>
    <w:lvl w:ilvl="8" w:tplc="C3E26F6E">
      <w:numFmt w:val="bullet"/>
      <w:lvlText w:val="•"/>
      <w:lvlJc w:val="left"/>
      <w:pPr>
        <w:ind w:left="7559" w:hanging="222"/>
      </w:pPr>
      <w:rPr>
        <w:rFonts w:hint="default"/>
        <w:lang w:val="pl-PL" w:eastAsia="en-US" w:bidi="ar-SA"/>
      </w:rPr>
    </w:lvl>
  </w:abstractNum>
  <w:abstractNum w:abstractNumId="8" w15:restartNumberingAfterBreak="0">
    <w:nsid w:val="19BC6B66"/>
    <w:multiLevelType w:val="hybridMultilevel"/>
    <w:tmpl w:val="DC064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D87766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10" w15:restartNumberingAfterBreak="0">
    <w:nsid w:val="2C1C6737"/>
    <w:multiLevelType w:val="hybridMultilevel"/>
    <w:tmpl w:val="FAA66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358E3"/>
    <w:multiLevelType w:val="hybridMultilevel"/>
    <w:tmpl w:val="6A942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F1001F"/>
    <w:multiLevelType w:val="hybridMultilevel"/>
    <w:tmpl w:val="88FA41E0"/>
    <w:lvl w:ilvl="0" w:tplc="8236B784">
      <w:start w:val="6"/>
      <w:numFmt w:val="decimal"/>
      <w:lvlText w:val="%1."/>
      <w:lvlJc w:val="left"/>
      <w:pPr>
        <w:ind w:left="5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C7A45DFE">
      <w:start w:val="1"/>
      <w:numFmt w:val="lowerLetter"/>
      <w:lvlText w:val="%2."/>
      <w:lvlJc w:val="left"/>
      <w:pPr>
        <w:ind w:left="56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39B404C2">
      <w:numFmt w:val="bullet"/>
      <w:lvlText w:val="•"/>
      <w:lvlJc w:val="left"/>
      <w:pPr>
        <w:ind w:left="1974" w:hanging="227"/>
      </w:pPr>
      <w:rPr>
        <w:rFonts w:hint="default"/>
        <w:lang w:val="pl-PL" w:eastAsia="en-US" w:bidi="ar-SA"/>
      </w:rPr>
    </w:lvl>
    <w:lvl w:ilvl="3" w:tplc="E84089F0">
      <w:numFmt w:val="bullet"/>
      <w:lvlText w:val="•"/>
      <w:lvlJc w:val="left"/>
      <w:pPr>
        <w:ind w:left="2931" w:hanging="227"/>
      </w:pPr>
      <w:rPr>
        <w:rFonts w:hint="default"/>
        <w:lang w:val="pl-PL" w:eastAsia="en-US" w:bidi="ar-SA"/>
      </w:rPr>
    </w:lvl>
    <w:lvl w:ilvl="4" w:tplc="1C961410">
      <w:numFmt w:val="bullet"/>
      <w:lvlText w:val="•"/>
      <w:lvlJc w:val="left"/>
      <w:pPr>
        <w:ind w:left="3889" w:hanging="227"/>
      </w:pPr>
      <w:rPr>
        <w:rFonts w:hint="default"/>
        <w:lang w:val="pl-PL" w:eastAsia="en-US" w:bidi="ar-SA"/>
      </w:rPr>
    </w:lvl>
    <w:lvl w:ilvl="5" w:tplc="327C46BE">
      <w:numFmt w:val="bullet"/>
      <w:lvlText w:val="•"/>
      <w:lvlJc w:val="left"/>
      <w:pPr>
        <w:ind w:left="4846" w:hanging="227"/>
      </w:pPr>
      <w:rPr>
        <w:rFonts w:hint="default"/>
        <w:lang w:val="pl-PL" w:eastAsia="en-US" w:bidi="ar-SA"/>
      </w:rPr>
    </w:lvl>
    <w:lvl w:ilvl="6" w:tplc="55587B16">
      <w:numFmt w:val="bullet"/>
      <w:lvlText w:val="•"/>
      <w:lvlJc w:val="left"/>
      <w:pPr>
        <w:ind w:left="5803" w:hanging="227"/>
      </w:pPr>
      <w:rPr>
        <w:rFonts w:hint="default"/>
        <w:lang w:val="pl-PL" w:eastAsia="en-US" w:bidi="ar-SA"/>
      </w:rPr>
    </w:lvl>
    <w:lvl w:ilvl="7" w:tplc="7878FFCE">
      <w:numFmt w:val="bullet"/>
      <w:lvlText w:val="•"/>
      <w:lvlJc w:val="left"/>
      <w:pPr>
        <w:ind w:left="6761" w:hanging="227"/>
      </w:pPr>
      <w:rPr>
        <w:rFonts w:hint="default"/>
        <w:lang w:val="pl-PL" w:eastAsia="en-US" w:bidi="ar-SA"/>
      </w:rPr>
    </w:lvl>
    <w:lvl w:ilvl="8" w:tplc="142E7EF8">
      <w:numFmt w:val="bullet"/>
      <w:lvlText w:val="•"/>
      <w:lvlJc w:val="left"/>
      <w:pPr>
        <w:ind w:left="7718" w:hanging="227"/>
      </w:pPr>
      <w:rPr>
        <w:rFonts w:hint="default"/>
        <w:lang w:val="pl-PL" w:eastAsia="en-US" w:bidi="ar-SA"/>
      </w:rPr>
    </w:lvl>
  </w:abstractNum>
  <w:abstractNum w:abstractNumId="13" w15:restartNumberingAfterBreak="0">
    <w:nsid w:val="34E15D32"/>
    <w:multiLevelType w:val="hybridMultilevel"/>
    <w:tmpl w:val="B1DCDD6C"/>
    <w:lvl w:ilvl="0" w:tplc="71D2EC1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E83172"/>
    <w:multiLevelType w:val="hybridMultilevel"/>
    <w:tmpl w:val="BD32A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AA6CBF"/>
    <w:multiLevelType w:val="hybridMultilevel"/>
    <w:tmpl w:val="5C2A211C"/>
    <w:lvl w:ilvl="0" w:tplc="A9FC9DDE">
      <w:numFmt w:val="bullet"/>
      <w:lvlText w:val="-"/>
      <w:lvlJc w:val="left"/>
      <w:pPr>
        <w:ind w:left="19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1F87D5C">
      <w:numFmt w:val="bullet"/>
      <w:lvlText w:val="•"/>
      <w:lvlJc w:val="left"/>
      <w:pPr>
        <w:ind w:left="1143" w:hanging="140"/>
      </w:pPr>
      <w:rPr>
        <w:rFonts w:hint="default"/>
        <w:lang w:val="pl-PL" w:eastAsia="en-US" w:bidi="ar-SA"/>
      </w:rPr>
    </w:lvl>
    <w:lvl w:ilvl="2" w:tplc="C0F6267C">
      <w:numFmt w:val="bullet"/>
      <w:lvlText w:val="•"/>
      <w:lvlJc w:val="left"/>
      <w:pPr>
        <w:ind w:left="2086" w:hanging="140"/>
      </w:pPr>
      <w:rPr>
        <w:rFonts w:hint="default"/>
        <w:lang w:val="pl-PL" w:eastAsia="en-US" w:bidi="ar-SA"/>
      </w:rPr>
    </w:lvl>
    <w:lvl w:ilvl="3" w:tplc="AAAACB6C">
      <w:numFmt w:val="bullet"/>
      <w:lvlText w:val="•"/>
      <w:lvlJc w:val="left"/>
      <w:pPr>
        <w:ind w:left="3029" w:hanging="140"/>
      </w:pPr>
      <w:rPr>
        <w:rFonts w:hint="default"/>
        <w:lang w:val="pl-PL" w:eastAsia="en-US" w:bidi="ar-SA"/>
      </w:rPr>
    </w:lvl>
    <w:lvl w:ilvl="4" w:tplc="910054E0">
      <w:numFmt w:val="bullet"/>
      <w:lvlText w:val="•"/>
      <w:lvlJc w:val="left"/>
      <w:pPr>
        <w:ind w:left="3973" w:hanging="140"/>
      </w:pPr>
      <w:rPr>
        <w:rFonts w:hint="default"/>
        <w:lang w:val="pl-PL" w:eastAsia="en-US" w:bidi="ar-SA"/>
      </w:rPr>
    </w:lvl>
    <w:lvl w:ilvl="5" w:tplc="6CD0EF9A">
      <w:numFmt w:val="bullet"/>
      <w:lvlText w:val="•"/>
      <w:lvlJc w:val="left"/>
      <w:pPr>
        <w:ind w:left="4916" w:hanging="140"/>
      </w:pPr>
      <w:rPr>
        <w:rFonts w:hint="default"/>
        <w:lang w:val="pl-PL" w:eastAsia="en-US" w:bidi="ar-SA"/>
      </w:rPr>
    </w:lvl>
    <w:lvl w:ilvl="6" w:tplc="65BC7C04">
      <w:numFmt w:val="bullet"/>
      <w:lvlText w:val="•"/>
      <w:lvlJc w:val="left"/>
      <w:pPr>
        <w:ind w:left="5859" w:hanging="140"/>
      </w:pPr>
      <w:rPr>
        <w:rFonts w:hint="default"/>
        <w:lang w:val="pl-PL" w:eastAsia="en-US" w:bidi="ar-SA"/>
      </w:rPr>
    </w:lvl>
    <w:lvl w:ilvl="7" w:tplc="43102B00">
      <w:numFmt w:val="bullet"/>
      <w:lvlText w:val="•"/>
      <w:lvlJc w:val="left"/>
      <w:pPr>
        <w:ind w:left="6803" w:hanging="140"/>
      </w:pPr>
      <w:rPr>
        <w:rFonts w:hint="default"/>
        <w:lang w:val="pl-PL" w:eastAsia="en-US" w:bidi="ar-SA"/>
      </w:rPr>
    </w:lvl>
    <w:lvl w:ilvl="8" w:tplc="FC8AFAB8">
      <w:numFmt w:val="bullet"/>
      <w:lvlText w:val="•"/>
      <w:lvlJc w:val="left"/>
      <w:pPr>
        <w:ind w:left="7746" w:hanging="140"/>
      </w:pPr>
      <w:rPr>
        <w:rFonts w:hint="default"/>
        <w:lang w:val="pl-PL" w:eastAsia="en-US" w:bidi="ar-SA"/>
      </w:rPr>
    </w:lvl>
  </w:abstractNum>
  <w:abstractNum w:abstractNumId="16" w15:restartNumberingAfterBreak="0">
    <w:nsid w:val="45767D72"/>
    <w:multiLevelType w:val="hybridMultilevel"/>
    <w:tmpl w:val="8D34876E"/>
    <w:lvl w:ilvl="0" w:tplc="13063258">
      <w:numFmt w:val="bullet"/>
      <w:lvlText w:val="-"/>
      <w:lvlJc w:val="left"/>
      <w:pPr>
        <w:ind w:left="5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0D266A6">
      <w:numFmt w:val="bullet"/>
      <w:lvlText w:val="•"/>
      <w:lvlJc w:val="left"/>
      <w:pPr>
        <w:ind w:left="1017" w:hanging="140"/>
      </w:pPr>
      <w:rPr>
        <w:rFonts w:hint="default"/>
        <w:lang w:val="pl-PL" w:eastAsia="en-US" w:bidi="ar-SA"/>
      </w:rPr>
    </w:lvl>
    <w:lvl w:ilvl="2" w:tplc="79EE0524">
      <w:numFmt w:val="bullet"/>
      <w:lvlText w:val="•"/>
      <w:lvlJc w:val="left"/>
      <w:pPr>
        <w:ind w:left="1974" w:hanging="140"/>
      </w:pPr>
      <w:rPr>
        <w:rFonts w:hint="default"/>
        <w:lang w:val="pl-PL" w:eastAsia="en-US" w:bidi="ar-SA"/>
      </w:rPr>
    </w:lvl>
    <w:lvl w:ilvl="3" w:tplc="71B0E098">
      <w:numFmt w:val="bullet"/>
      <w:lvlText w:val="•"/>
      <w:lvlJc w:val="left"/>
      <w:pPr>
        <w:ind w:left="2931" w:hanging="140"/>
      </w:pPr>
      <w:rPr>
        <w:rFonts w:hint="default"/>
        <w:lang w:val="pl-PL" w:eastAsia="en-US" w:bidi="ar-SA"/>
      </w:rPr>
    </w:lvl>
    <w:lvl w:ilvl="4" w:tplc="B5A62218">
      <w:numFmt w:val="bullet"/>
      <w:lvlText w:val="•"/>
      <w:lvlJc w:val="left"/>
      <w:pPr>
        <w:ind w:left="3889" w:hanging="140"/>
      </w:pPr>
      <w:rPr>
        <w:rFonts w:hint="default"/>
        <w:lang w:val="pl-PL" w:eastAsia="en-US" w:bidi="ar-SA"/>
      </w:rPr>
    </w:lvl>
    <w:lvl w:ilvl="5" w:tplc="721AA7FE">
      <w:numFmt w:val="bullet"/>
      <w:lvlText w:val="•"/>
      <w:lvlJc w:val="left"/>
      <w:pPr>
        <w:ind w:left="4846" w:hanging="140"/>
      </w:pPr>
      <w:rPr>
        <w:rFonts w:hint="default"/>
        <w:lang w:val="pl-PL" w:eastAsia="en-US" w:bidi="ar-SA"/>
      </w:rPr>
    </w:lvl>
    <w:lvl w:ilvl="6" w:tplc="6E2E420E">
      <w:numFmt w:val="bullet"/>
      <w:lvlText w:val="•"/>
      <w:lvlJc w:val="left"/>
      <w:pPr>
        <w:ind w:left="5803" w:hanging="140"/>
      </w:pPr>
      <w:rPr>
        <w:rFonts w:hint="default"/>
        <w:lang w:val="pl-PL" w:eastAsia="en-US" w:bidi="ar-SA"/>
      </w:rPr>
    </w:lvl>
    <w:lvl w:ilvl="7" w:tplc="9DF2E37E">
      <w:numFmt w:val="bullet"/>
      <w:lvlText w:val="•"/>
      <w:lvlJc w:val="left"/>
      <w:pPr>
        <w:ind w:left="6761" w:hanging="140"/>
      </w:pPr>
      <w:rPr>
        <w:rFonts w:hint="default"/>
        <w:lang w:val="pl-PL" w:eastAsia="en-US" w:bidi="ar-SA"/>
      </w:rPr>
    </w:lvl>
    <w:lvl w:ilvl="8" w:tplc="EE54ADF8">
      <w:numFmt w:val="bullet"/>
      <w:lvlText w:val="•"/>
      <w:lvlJc w:val="left"/>
      <w:pPr>
        <w:ind w:left="7718" w:hanging="140"/>
      </w:pPr>
      <w:rPr>
        <w:rFonts w:hint="default"/>
        <w:lang w:val="pl-PL" w:eastAsia="en-US" w:bidi="ar-SA"/>
      </w:rPr>
    </w:lvl>
  </w:abstractNum>
  <w:abstractNum w:abstractNumId="17" w15:restartNumberingAfterBreak="0">
    <w:nsid w:val="533E3043"/>
    <w:multiLevelType w:val="hybridMultilevel"/>
    <w:tmpl w:val="60E6CE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78695D"/>
    <w:multiLevelType w:val="hybridMultilevel"/>
    <w:tmpl w:val="62BAE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F35D47"/>
    <w:multiLevelType w:val="hybridMultilevel"/>
    <w:tmpl w:val="CE38BFC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5A54D7"/>
    <w:multiLevelType w:val="hybridMultilevel"/>
    <w:tmpl w:val="1CC2B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806CAB"/>
    <w:multiLevelType w:val="hybridMultilevel"/>
    <w:tmpl w:val="6F3CB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63C3BF9"/>
    <w:multiLevelType w:val="hybridMultilevel"/>
    <w:tmpl w:val="9236C898"/>
    <w:lvl w:ilvl="0" w:tplc="FFFFFFFF">
      <w:start w:val="1"/>
      <w:numFmt w:val="lowerLetter"/>
      <w:lvlText w:val="%1)"/>
      <w:lvlJc w:val="left"/>
      <w:pPr>
        <w:ind w:left="30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FFFFFFFF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23" w15:restartNumberingAfterBreak="0">
    <w:nsid w:val="7AEA2904"/>
    <w:multiLevelType w:val="hybridMultilevel"/>
    <w:tmpl w:val="41B05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441A18"/>
    <w:multiLevelType w:val="hybridMultilevel"/>
    <w:tmpl w:val="7D78001A"/>
    <w:lvl w:ilvl="0" w:tplc="54BE6F1C">
      <w:start w:val="1"/>
      <w:numFmt w:val="lowerLetter"/>
      <w:lvlText w:val="%1)"/>
      <w:lvlJc w:val="left"/>
      <w:pPr>
        <w:ind w:left="56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B4CB0BE">
      <w:numFmt w:val="bullet"/>
      <w:lvlText w:val="•"/>
      <w:lvlJc w:val="left"/>
      <w:pPr>
        <w:ind w:left="1017" w:hanging="246"/>
      </w:pPr>
      <w:rPr>
        <w:rFonts w:hint="default"/>
        <w:lang w:val="pl-PL" w:eastAsia="en-US" w:bidi="ar-SA"/>
      </w:rPr>
    </w:lvl>
    <w:lvl w:ilvl="2" w:tplc="DB44527C">
      <w:numFmt w:val="bullet"/>
      <w:lvlText w:val="•"/>
      <w:lvlJc w:val="left"/>
      <w:pPr>
        <w:ind w:left="1974" w:hanging="246"/>
      </w:pPr>
      <w:rPr>
        <w:rFonts w:hint="default"/>
        <w:lang w:val="pl-PL" w:eastAsia="en-US" w:bidi="ar-SA"/>
      </w:rPr>
    </w:lvl>
    <w:lvl w:ilvl="3" w:tplc="C090FFB0">
      <w:numFmt w:val="bullet"/>
      <w:lvlText w:val="•"/>
      <w:lvlJc w:val="left"/>
      <w:pPr>
        <w:ind w:left="2931" w:hanging="246"/>
      </w:pPr>
      <w:rPr>
        <w:rFonts w:hint="default"/>
        <w:lang w:val="pl-PL" w:eastAsia="en-US" w:bidi="ar-SA"/>
      </w:rPr>
    </w:lvl>
    <w:lvl w:ilvl="4" w:tplc="8EDC086C">
      <w:numFmt w:val="bullet"/>
      <w:lvlText w:val="•"/>
      <w:lvlJc w:val="left"/>
      <w:pPr>
        <w:ind w:left="3889" w:hanging="246"/>
      </w:pPr>
      <w:rPr>
        <w:rFonts w:hint="default"/>
        <w:lang w:val="pl-PL" w:eastAsia="en-US" w:bidi="ar-SA"/>
      </w:rPr>
    </w:lvl>
    <w:lvl w:ilvl="5" w:tplc="61BCDDEA">
      <w:numFmt w:val="bullet"/>
      <w:lvlText w:val="•"/>
      <w:lvlJc w:val="left"/>
      <w:pPr>
        <w:ind w:left="4846" w:hanging="246"/>
      </w:pPr>
      <w:rPr>
        <w:rFonts w:hint="default"/>
        <w:lang w:val="pl-PL" w:eastAsia="en-US" w:bidi="ar-SA"/>
      </w:rPr>
    </w:lvl>
    <w:lvl w:ilvl="6" w:tplc="DD6AAB32">
      <w:numFmt w:val="bullet"/>
      <w:lvlText w:val="•"/>
      <w:lvlJc w:val="left"/>
      <w:pPr>
        <w:ind w:left="5803" w:hanging="246"/>
      </w:pPr>
      <w:rPr>
        <w:rFonts w:hint="default"/>
        <w:lang w:val="pl-PL" w:eastAsia="en-US" w:bidi="ar-SA"/>
      </w:rPr>
    </w:lvl>
    <w:lvl w:ilvl="7" w:tplc="3B8CF5AC">
      <w:numFmt w:val="bullet"/>
      <w:lvlText w:val="•"/>
      <w:lvlJc w:val="left"/>
      <w:pPr>
        <w:ind w:left="6761" w:hanging="246"/>
      </w:pPr>
      <w:rPr>
        <w:rFonts w:hint="default"/>
        <w:lang w:val="pl-PL" w:eastAsia="en-US" w:bidi="ar-SA"/>
      </w:rPr>
    </w:lvl>
    <w:lvl w:ilvl="8" w:tplc="784451EC">
      <w:numFmt w:val="bullet"/>
      <w:lvlText w:val="•"/>
      <w:lvlJc w:val="left"/>
      <w:pPr>
        <w:ind w:left="7718" w:hanging="246"/>
      </w:pPr>
      <w:rPr>
        <w:rFonts w:hint="default"/>
        <w:lang w:val="pl-PL" w:eastAsia="en-US" w:bidi="ar-SA"/>
      </w:rPr>
    </w:lvl>
  </w:abstractNum>
  <w:abstractNum w:abstractNumId="25" w15:restartNumberingAfterBreak="0">
    <w:nsid w:val="7F5F3E21"/>
    <w:multiLevelType w:val="hybridMultilevel"/>
    <w:tmpl w:val="FB4AD4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9531798">
    <w:abstractNumId w:val="21"/>
  </w:num>
  <w:num w:numId="2" w16cid:durableId="1055935760">
    <w:abstractNumId w:val="2"/>
  </w:num>
  <w:num w:numId="3" w16cid:durableId="2048752682">
    <w:abstractNumId w:val="0"/>
  </w:num>
  <w:num w:numId="4" w16cid:durableId="1762752352">
    <w:abstractNumId w:val="25"/>
  </w:num>
  <w:num w:numId="5" w16cid:durableId="760417168">
    <w:abstractNumId w:val="9"/>
  </w:num>
  <w:num w:numId="6" w16cid:durableId="65033000">
    <w:abstractNumId w:val="15"/>
  </w:num>
  <w:num w:numId="7" w16cid:durableId="1629823677">
    <w:abstractNumId w:val="24"/>
  </w:num>
  <w:num w:numId="8" w16cid:durableId="441532104">
    <w:abstractNumId w:val="16"/>
  </w:num>
  <w:num w:numId="9" w16cid:durableId="1101871602">
    <w:abstractNumId w:val="12"/>
  </w:num>
  <w:num w:numId="10" w16cid:durableId="1829399377">
    <w:abstractNumId w:val="7"/>
  </w:num>
  <w:num w:numId="11" w16cid:durableId="1171945984">
    <w:abstractNumId w:val="1"/>
  </w:num>
  <w:num w:numId="12" w16cid:durableId="625350943">
    <w:abstractNumId w:val="13"/>
  </w:num>
  <w:num w:numId="13" w16cid:durableId="1511414048">
    <w:abstractNumId w:val="17"/>
  </w:num>
  <w:num w:numId="14" w16cid:durableId="203568991">
    <w:abstractNumId w:val="22"/>
  </w:num>
  <w:num w:numId="15" w16cid:durableId="22707627">
    <w:abstractNumId w:val="19"/>
  </w:num>
  <w:num w:numId="16" w16cid:durableId="51081391">
    <w:abstractNumId w:val="11"/>
  </w:num>
  <w:num w:numId="17" w16cid:durableId="1161778748">
    <w:abstractNumId w:val="6"/>
  </w:num>
  <w:num w:numId="18" w16cid:durableId="192772041">
    <w:abstractNumId w:val="8"/>
  </w:num>
  <w:num w:numId="19" w16cid:durableId="821578970">
    <w:abstractNumId w:val="3"/>
  </w:num>
  <w:num w:numId="20" w16cid:durableId="159271544">
    <w:abstractNumId w:val="5"/>
  </w:num>
  <w:num w:numId="21" w16cid:durableId="732851917">
    <w:abstractNumId w:val="23"/>
  </w:num>
  <w:num w:numId="22" w16cid:durableId="105807010">
    <w:abstractNumId w:val="14"/>
  </w:num>
  <w:num w:numId="23" w16cid:durableId="647712265">
    <w:abstractNumId w:val="20"/>
  </w:num>
  <w:num w:numId="24" w16cid:durableId="1276249162">
    <w:abstractNumId w:val="10"/>
  </w:num>
  <w:num w:numId="25" w16cid:durableId="1252927312">
    <w:abstractNumId w:val="18"/>
  </w:num>
  <w:num w:numId="26" w16cid:durableId="4145936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78C"/>
    <w:rsid w:val="00044189"/>
    <w:rsid w:val="00096E0B"/>
    <w:rsid w:val="000B6DB8"/>
    <w:rsid w:val="000D6D7E"/>
    <w:rsid w:val="000E0C23"/>
    <w:rsid w:val="000E730F"/>
    <w:rsid w:val="00106CF9"/>
    <w:rsid w:val="00133E49"/>
    <w:rsid w:val="00172B4F"/>
    <w:rsid w:val="0017664E"/>
    <w:rsid w:val="00176F22"/>
    <w:rsid w:val="001A6B39"/>
    <w:rsid w:val="001E5BDE"/>
    <w:rsid w:val="00223822"/>
    <w:rsid w:val="00241E45"/>
    <w:rsid w:val="00257584"/>
    <w:rsid w:val="002D223F"/>
    <w:rsid w:val="00320D12"/>
    <w:rsid w:val="0032480A"/>
    <w:rsid w:val="00324A67"/>
    <w:rsid w:val="0035069A"/>
    <w:rsid w:val="0038027E"/>
    <w:rsid w:val="003D5085"/>
    <w:rsid w:val="003D56DB"/>
    <w:rsid w:val="004252D3"/>
    <w:rsid w:val="0043247A"/>
    <w:rsid w:val="00443E9A"/>
    <w:rsid w:val="004C40C2"/>
    <w:rsid w:val="004D2DE0"/>
    <w:rsid w:val="004F42A1"/>
    <w:rsid w:val="004F5B5D"/>
    <w:rsid w:val="0050652B"/>
    <w:rsid w:val="005A2918"/>
    <w:rsid w:val="00622011"/>
    <w:rsid w:val="00652012"/>
    <w:rsid w:val="006764BD"/>
    <w:rsid w:val="006E278C"/>
    <w:rsid w:val="0072245B"/>
    <w:rsid w:val="00740526"/>
    <w:rsid w:val="007E0897"/>
    <w:rsid w:val="00896FAA"/>
    <w:rsid w:val="009230ED"/>
    <w:rsid w:val="00960E01"/>
    <w:rsid w:val="009C2E5F"/>
    <w:rsid w:val="009F734A"/>
    <w:rsid w:val="00A8626E"/>
    <w:rsid w:val="00A91A64"/>
    <w:rsid w:val="00AA3C16"/>
    <w:rsid w:val="00AF710D"/>
    <w:rsid w:val="00B73B1A"/>
    <w:rsid w:val="00BA28D6"/>
    <w:rsid w:val="00C44754"/>
    <w:rsid w:val="00C772D8"/>
    <w:rsid w:val="00D42ED2"/>
    <w:rsid w:val="00D71006"/>
    <w:rsid w:val="00D80FB8"/>
    <w:rsid w:val="00DD72A0"/>
    <w:rsid w:val="00DE3449"/>
    <w:rsid w:val="00E00D9D"/>
    <w:rsid w:val="00E279DA"/>
    <w:rsid w:val="00E30C0A"/>
    <w:rsid w:val="00E32425"/>
    <w:rsid w:val="00E3761C"/>
    <w:rsid w:val="00E641A9"/>
    <w:rsid w:val="00E717E2"/>
    <w:rsid w:val="00E94BE0"/>
    <w:rsid w:val="00EB0904"/>
    <w:rsid w:val="00EB366C"/>
    <w:rsid w:val="00EC5913"/>
    <w:rsid w:val="00F03E94"/>
    <w:rsid w:val="00F26B6D"/>
    <w:rsid w:val="00FB3622"/>
    <w:rsid w:val="00FC1CE0"/>
    <w:rsid w:val="00FE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DDCBC"/>
  <w15:chartTrackingRefBased/>
  <w15:docId w15:val="{384AA411-ACB1-49B9-A338-9EC24BBB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278C"/>
    <w:rPr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E278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  <w:lang w:val="pl-PL"/>
    </w:rPr>
  </w:style>
  <w:style w:type="table" w:styleId="Tabela-Siatka">
    <w:name w:val="Table Grid"/>
    <w:basedOn w:val="Standardowy"/>
    <w:uiPriority w:val="59"/>
    <w:rsid w:val="006E278C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E278C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6E278C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paragraph" w:styleId="NormalnyWeb">
    <w:name w:val="Normal (Web)"/>
    <w:basedOn w:val="Normalny"/>
    <w:rsid w:val="006E2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6E278C"/>
    <w:rPr>
      <w:b/>
      <w:bCs/>
    </w:rPr>
  </w:style>
  <w:style w:type="paragraph" w:customStyle="1" w:styleId="Zawartotabeli">
    <w:name w:val="Zawartość tabeli"/>
    <w:basedOn w:val="Tekstpodstawowy"/>
    <w:rsid w:val="006E278C"/>
    <w:pPr>
      <w:widowControl w:val="0"/>
      <w:suppressLineNumbers/>
      <w:suppressAutoHyphens/>
      <w:spacing w:after="283" w:line="240" w:lineRule="auto"/>
    </w:pPr>
    <w:rPr>
      <w:rFonts w:ascii="Luxi Sans" w:eastAsia="Luxi Sans" w:hAnsi="Luxi Sans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6E27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278C"/>
    <w:rPr>
      <w:lang w:val="pl-PL"/>
    </w:rPr>
  </w:style>
  <w:style w:type="paragraph" w:styleId="Tekstpodstawowy2">
    <w:name w:val="Body Text 2"/>
    <w:basedOn w:val="Normalny"/>
    <w:link w:val="Tekstpodstawowy2Znak"/>
    <w:rsid w:val="00DD72A0"/>
    <w:pPr>
      <w:spacing w:after="0" w:line="240" w:lineRule="auto"/>
      <w:jc w:val="center"/>
    </w:pPr>
    <w:rPr>
      <w:rFonts w:ascii="Arial" w:eastAsia="Calibri" w:hAnsi="Arial" w:cs="Times New Roman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DD72A0"/>
    <w:rPr>
      <w:rFonts w:ascii="Arial" w:eastAsia="Calibri" w:hAnsi="Arial" w:cs="Times New Roman"/>
      <w:b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7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2A0"/>
    <w:rPr>
      <w:rFonts w:ascii="Tahoma" w:hAnsi="Tahoma" w:cs="Tahoma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DD7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2A0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D7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2A0"/>
    <w:rPr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72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72A0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72A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72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72A0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72A0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72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72A0"/>
    <w:rPr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EE742B46FEE745934F61F1281C3232" ma:contentTypeVersion="30" ma:contentTypeDescription="Utwórz nowy dokument." ma:contentTypeScope="" ma:versionID="7a5d12547421163ae3771150591f77c9">
  <xsd:schema xmlns:xsd="http://www.w3.org/2001/XMLSchema" xmlns:xs="http://www.w3.org/2001/XMLSchema" xmlns:p="http://schemas.microsoft.com/office/2006/metadata/properties" xmlns:ns3="f087e096-41b8-4acf-81aa-afa2a444e193" xmlns:ns4="1e91f1cd-a941-463c-88d3-052bf928253e" targetNamespace="http://schemas.microsoft.com/office/2006/metadata/properties" ma:root="true" ma:fieldsID="ae078cd99d45b5c39bdc29be8f041288" ns3:_="" ns4:_="">
    <xsd:import namespace="f087e096-41b8-4acf-81aa-afa2a444e193"/>
    <xsd:import namespace="1e91f1cd-a941-463c-88d3-052bf928253e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Teams_Channel_Section_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7e096-41b8-4acf-81aa-afa2a444e193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1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2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Teams_Channel_Section_Location" ma:index="28" nillable="true" ma:displayName="Teams Channel Section Location" ma:internalName="Teams_Channel_Section_Location">
      <xsd:simpleType>
        <xsd:restriction base="dms:Text"/>
      </xsd:simpleType>
    </xsd:element>
    <xsd:element name="MediaServiceMetadata" ma:index="3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1f1cd-a941-463c-88d3-052bf928253e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f087e096-41b8-4acf-81aa-afa2a444e193" xsi:nil="true"/>
    <Is_Collaboration_Space_Locked xmlns="f087e096-41b8-4acf-81aa-afa2a444e193" xsi:nil="true"/>
    <Teams_Channel_Section_Location xmlns="f087e096-41b8-4acf-81aa-afa2a444e193" xsi:nil="true"/>
    <LMS_Mappings xmlns="f087e096-41b8-4acf-81aa-afa2a444e193" xsi:nil="true"/>
    <Invited_Teachers xmlns="f087e096-41b8-4acf-81aa-afa2a444e193" xsi:nil="true"/>
    <Teachers xmlns="f087e096-41b8-4acf-81aa-afa2a444e193">
      <UserInfo>
        <DisplayName/>
        <AccountId xsi:nil="true"/>
        <AccountType/>
      </UserInfo>
    </Teachers>
    <Students xmlns="f087e096-41b8-4acf-81aa-afa2a444e193">
      <UserInfo>
        <DisplayName/>
        <AccountId xsi:nil="true"/>
        <AccountType/>
      </UserInfo>
    </Students>
    <Student_Groups xmlns="f087e096-41b8-4acf-81aa-afa2a444e193">
      <UserInfo>
        <DisplayName/>
        <AccountId xsi:nil="true"/>
        <AccountType/>
      </UserInfo>
    </Student_Groups>
    <Distribution_Groups xmlns="f087e096-41b8-4acf-81aa-afa2a444e193" xsi:nil="true"/>
    <Self_Registration_Enabled xmlns="f087e096-41b8-4acf-81aa-afa2a444e193" xsi:nil="true"/>
    <Math_Settings xmlns="f087e096-41b8-4acf-81aa-afa2a444e193" xsi:nil="true"/>
    <Templates xmlns="f087e096-41b8-4acf-81aa-afa2a444e193" xsi:nil="true"/>
    <AppVersion xmlns="f087e096-41b8-4acf-81aa-afa2a444e193" xsi:nil="true"/>
    <TeamsChannelId xmlns="f087e096-41b8-4acf-81aa-afa2a444e193" xsi:nil="true"/>
    <Invited_Students xmlns="f087e096-41b8-4acf-81aa-afa2a444e193" xsi:nil="true"/>
    <IsNotebookLocked xmlns="f087e096-41b8-4acf-81aa-afa2a444e193" xsi:nil="true"/>
    <FolderType xmlns="f087e096-41b8-4acf-81aa-afa2a444e193" xsi:nil="true"/>
    <Owner xmlns="f087e096-41b8-4acf-81aa-afa2a444e193">
      <UserInfo>
        <DisplayName/>
        <AccountId xsi:nil="true"/>
        <AccountType/>
      </UserInfo>
    </Owner>
    <Has_Teacher_Only_SectionGroup xmlns="f087e096-41b8-4acf-81aa-afa2a444e193" xsi:nil="true"/>
    <NotebookType xmlns="f087e096-41b8-4acf-81aa-afa2a444e193" xsi:nil="true"/>
    <CultureName xmlns="f087e096-41b8-4acf-81aa-afa2a444e193" xsi:nil="true"/>
  </documentManagement>
</p:properties>
</file>

<file path=customXml/itemProps1.xml><?xml version="1.0" encoding="utf-8"?>
<ds:datastoreItem xmlns:ds="http://schemas.openxmlformats.org/officeDocument/2006/customXml" ds:itemID="{362B0A6F-406E-4820-AA2A-641D65F8EE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5CC78E-52C7-4F33-A958-5E627FC0AD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7e096-41b8-4acf-81aa-afa2a444e193"/>
    <ds:schemaRef ds:uri="1e91f1cd-a941-463c-88d3-052bf92825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968DD2-6656-43F7-AD45-695EA7F538CC}">
  <ds:schemaRefs>
    <ds:schemaRef ds:uri="http://schemas.microsoft.com/office/2006/metadata/properties"/>
    <ds:schemaRef ds:uri="http://schemas.microsoft.com/office/infopath/2007/PartnerControls"/>
    <ds:schemaRef ds:uri="f087e096-41b8-4acf-81aa-afa2a444e19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22</Pages>
  <Words>8212</Words>
  <Characters>49273</Characters>
  <Application>Microsoft Office Word</Application>
  <DocSecurity>0</DocSecurity>
  <Lines>410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Komisarczyk</dc:creator>
  <cp:keywords/>
  <dc:description/>
  <cp:lastModifiedBy>Ewa Jakubczyk</cp:lastModifiedBy>
  <cp:revision>39</cp:revision>
  <dcterms:created xsi:type="dcterms:W3CDTF">2024-09-13T07:44:00Z</dcterms:created>
  <dcterms:modified xsi:type="dcterms:W3CDTF">2024-09-18T18:47:00Z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0x010100C3EE742B46FEE745934F61F1281C3232</vt:lpwstr>
  </property>
</Properties>
</file>