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1E" w:rsidRPr="004F5BB8" w:rsidRDefault="000429C2" w:rsidP="00474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5BB8">
        <w:rPr>
          <w:rFonts w:ascii="Times New Roman" w:hAnsi="Times New Roman" w:cs="Times New Roman"/>
          <w:b/>
          <w:sz w:val="28"/>
          <w:szCs w:val="28"/>
        </w:rPr>
        <w:t>WYMAGANIA EDUKACYJNE Z MUZYKI</w:t>
      </w:r>
      <w:r w:rsidR="00697B3A" w:rsidRPr="004F5BB8">
        <w:rPr>
          <w:rFonts w:ascii="Times New Roman" w:hAnsi="Times New Roman" w:cs="Times New Roman"/>
          <w:b/>
          <w:sz w:val="28"/>
          <w:szCs w:val="28"/>
        </w:rPr>
        <w:t xml:space="preserve"> DLA KLASY V</w:t>
      </w:r>
      <w:r w:rsidR="0019468E" w:rsidRPr="004F5BB8">
        <w:rPr>
          <w:rFonts w:ascii="Times New Roman" w:hAnsi="Times New Roman" w:cs="Times New Roman"/>
          <w:b/>
          <w:sz w:val="28"/>
          <w:szCs w:val="28"/>
        </w:rPr>
        <w:t>I</w:t>
      </w:r>
    </w:p>
    <w:bookmarkEnd w:id="0"/>
    <w:p w:rsidR="000429C2" w:rsidRPr="00BC268F" w:rsidRDefault="003914EF" w:rsidP="000429C2">
      <w:pPr>
        <w:pStyle w:val="Akapitzlist"/>
        <w:rPr>
          <w:rFonts w:ascii="Times New Roman" w:hAnsi="Times New Roman" w:cs="Times New Roman"/>
        </w:rPr>
      </w:pPr>
      <w:r w:rsidRPr="00BC268F">
        <w:rPr>
          <w:rFonts w:ascii="Times New Roman" w:hAnsi="Times New Roman" w:cs="Times New Roman"/>
        </w:rPr>
        <w:t>DOBRZE Z PIOSENKĄWĘDROWAĆ.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429C2" w:rsidRPr="00BC268F" w:rsidTr="00417B71">
        <w:tc>
          <w:tcPr>
            <w:tcW w:w="1951" w:type="dxa"/>
          </w:tcPr>
          <w:p w:rsidR="000429C2" w:rsidRPr="00BC268F" w:rsidRDefault="000429C2" w:rsidP="00BC268F">
            <w:pPr>
              <w:tabs>
                <w:tab w:val="right" w:pos="1735"/>
              </w:tabs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  <w:r w:rsidR="00BC268F" w:rsidRPr="00BC268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26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0429C2" w:rsidRPr="00BC268F" w:rsidRDefault="000429C2" w:rsidP="002838DA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2838DA" w:rsidRPr="00BC268F">
              <w:rPr>
                <w:rFonts w:ascii="Times New Roman" w:eastAsia="Calibri" w:hAnsi="Times New Roman"/>
              </w:rPr>
              <w:t xml:space="preserve">śpiewa w grupie piosenki: </w:t>
            </w:r>
            <w:r w:rsidR="002838DA" w:rsidRPr="00BC268F">
              <w:rPr>
                <w:rFonts w:ascii="Times New Roman" w:eastAsia="Calibri" w:hAnsi="Times New Roman"/>
                <w:i/>
                <w:iCs/>
              </w:rPr>
              <w:t>Lubię podróże</w:t>
            </w:r>
            <w:r w:rsidR="002838DA" w:rsidRPr="00BC268F">
              <w:rPr>
                <w:rFonts w:ascii="Times New Roman" w:eastAsia="Calibri" w:hAnsi="Times New Roman"/>
              </w:rPr>
              <w:t xml:space="preserve">, </w:t>
            </w:r>
            <w:r w:rsidR="002838DA" w:rsidRPr="00BC268F">
              <w:rPr>
                <w:rFonts w:ascii="Times New Roman" w:eastAsia="Calibri" w:hAnsi="Times New Roman"/>
                <w:i/>
                <w:iCs/>
              </w:rPr>
              <w:t>Jak dobrze nam zdobywać góry</w:t>
            </w:r>
            <w:r w:rsidR="002838DA" w:rsidRPr="00BC268F">
              <w:rPr>
                <w:rFonts w:ascii="Times New Roman" w:eastAsia="Calibri" w:hAnsi="Times New Roman"/>
              </w:rPr>
              <w:t>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2838DA" w:rsidRPr="00BC268F" w:rsidRDefault="000429C2" w:rsidP="002838DA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2838DA" w:rsidRPr="00BC268F">
              <w:rPr>
                <w:rFonts w:ascii="Times New Roman" w:eastAsia="Calibri" w:hAnsi="Times New Roman"/>
              </w:rPr>
              <w:t xml:space="preserve"> gra w grupie melodię piosenki </w:t>
            </w:r>
            <w:r w:rsidR="002838DA" w:rsidRPr="00BC268F">
              <w:rPr>
                <w:rFonts w:ascii="Times New Roman" w:eastAsia="Calibri" w:hAnsi="Times New Roman"/>
                <w:i/>
                <w:iCs/>
              </w:rPr>
              <w:t xml:space="preserve">Lubię podróże </w:t>
            </w:r>
            <w:r w:rsidR="002838DA" w:rsidRPr="00BC268F">
              <w:rPr>
                <w:rFonts w:ascii="Times New Roman" w:eastAsia="Calibri" w:hAnsi="Times New Roman"/>
              </w:rPr>
              <w:t>w formie kanonu</w:t>
            </w:r>
          </w:p>
          <w:p w:rsidR="002838DA" w:rsidRPr="00BC268F" w:rsidRDefault="002838DA" w:rsidP="002838DA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wykonuje akompaniament do piosenki </w:t>
            </w:r>
            <w:r w:rsidRPr="00BC268F">
              <w:rPr>
                <w:rFonts w:ascii="Times New Roman" w:eastAsia="Calibri" w:hAnsi="Times New Roman"/>
                <w:i/>
                <w:iCs/>
              </w:rPr>
              <w:t>Lubię podróże</w:t>
            </w:r>
          </w:p>
          <w:p w:rsidR="000429C2" w:rsidRPr="00BC268F" w:rsidRDefault="002838DA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eastAsia="Calibri" w:hAnsi="Times New Roman"/>
              </w:rPr>
              <w:t>- charakteryzuje piosenki turystyczne i podaje ich przykłady (tytuły</w:t>
            </w:r>
            <w:r w:rsidRPr="00BC268F">
              <w:rPr>
                <w:rFonts w:ascii="Times New Roman" w:hAnsi="Times New Roman" w:cs="Times New Roman"/>
              </w:rPr>
              <w:t>),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2838DA" w:rsidRPr="00BC268F" w:rsidRDefault="000429C2" w:rsidP="002838DA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 - </w:t>
            </w:r>
            <w:r w:rsidR="002838DA" w:rsidRPr="00BC268F">
              <w:rPr>
                <w:rFonts w:ascii="Times New Roman" w:eastAsia="Calibri" w:hAnsi="Times New Roman"/>
              </w:rPr>
              <w:t xml:space="preserve">śpiewa solo piosenki: </w:t>
            </w:r>
            <w:r w:rsidR="002838DA" w:rsidRPr="00BC268F">
              <w:rPr>
                <w:rFonts w:ascii="Times New Roman" w:eastAsia="Calibri" w:hAnsi="Times New Roman"/>
                <w:i/>
                <w:iCs/>
              </w:rPr>
              <w:t>Lubię podróże</w:t>
            </w:r>
            <w:r w:rsidR="002838DA" w:rsidRPr="00BC268F">
              <w:rPr>
                <w:rFonts w:ascii="Times New Roman" w:eastAsia="Calibri" w:hAnsi="Times New Roman"/>
              </w:rPr>
              <w:t xml:space="preserve">, </w:t>
            </w:r>
            <w:r w:rsidR="002838DA" w:rsidRPr="00BC268F">
              <w:rPr>
                <w:rFonts w:ascii="Times New Roman" w:eastAsia="Calibri" w:hAnsi="Times New Roman"/>
                <w:i/>
                <w:iCs/>
              </w:rPr>
              <w:t>Jak dobrze nam zdobywać góry</w:t>
            </w:r>
          </w:p>
          <w:p w:rsidR="000429C2" w:rsidRPr="00BC268F" w:rsidRDefault="002838DA" w:rsidP="002838DA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eastAsia="Calibri" w:hAnsi="Times New Roman"/>
              </w:rPr>
              <w:t xml:space="preserve">-  układa akompaniament do piosenki </w:t>
            </w:r>
            <w:r w:rsidRPr="00BC268F">
              <w:rPr>
                <w:rFonts w:ascii="Times New Roman" w:eastAsia="Calibri" w:hAnsi="Times New Roman"/>
                <w:i/>
                <w:iCs/>
              </w:rPr>
              <w:t>Lubię podróże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0429C2" w:rsidRPr="00BC268F" w:rsidRDefault="000429C2" w:rsidP="002838DA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2838DA" w:rsidRPr="00BC268F">
              <w:rPr>
                <w:rFonts w:ascii="Times New Roman" w:eastAsia="Calibri" w:hAnsi="Times New Roman"/>
              </w:rPr>
              <w:t xml:space="preserve"> wymienia nazwiska artystów i nazwy zespołów muzycznych wykonujących piosenki turystyczne,</w:t>
            </w:r>
          </w:p>
        </w:tc>
      </w:tr>
    </w:tbl>
    <w:p w:rsidR="003C4B38" w:rsidRPr="00BC268F" w:rsidRDefault="003C4B38" w:rsidP="000429C2">
      <w:pPr>
        <w:pStyle w:val="Akapitzlist"/>
        <w:rPr>
          <w:rFonts w:ascii="Times New Roman" w:hAnsi="Times New Roman" w:cs="Times New Roman"/>
        </w:rPr>
      </w:pPr>
    </w:p>
    <w:p w:rsidR="003C4B38" w:rsidRPr="00BC268F" w:rsidRDefault="003C4B38" w:rsidP="000429C2">
      <w:pPr>
        <w:pStyle w:val="Akapitzlist"/>
        <w:rPr>
          <w:rFonts w:ascii="Times New Roman" w:hAnsi="Times New Roman" w:cs="Times New Roman"/>
        </w:rPr>
      </w:pPr>
      <w:r w:rsidRPr="00BC268F">
        <w:rPr>
          <w:rFonts w:ascii="Times New Roman" w:hAnsi="Times New Roman" w:cs="Times New Roman"/>
        </w:rPr>
        <w:t>MUZYCZNY PING- PONG- ARTYKULACJA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3C4B38" w:rsidRPr="00BC268F" w:rsidTr="0047461E">
        <w:tc>
          <w:tcPr>
            <w:tcW w:w="1951" w:type="dxa"/>
          </w:tcPr>
          <w:p w:rsidR="003C4B38" w:rsidRPr="00BC268F" w:rsidRDefault="003C4B38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3C4B38" w:rsidRPr="00BC268F" w:rsidRDefault="003C4B38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3C4B38" w:rsidRPr="00BC268F" w:rsidTr="0047461E">
        <w:tc>
          <w:tcPr>
            <w:tcW w:w="1951" w:type="dxa"/>
          </w:tcPr>
          <w:p w:rsidR="003C4B38" w:rsidRPr="00BC268F" w:rsidRDefault="003C4B38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3C4B38" w:rsidRPr="00BC268F" w:rsidRDefault="003C4B38" w:rsidP="003C4B38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>śpiewa piosenkę w grupie,</w:t>
            </w:r>
          </w:p>
        </w:tc>
      </w:tr>
      <w:tr w:rsidR="003C4B38" w:rsidRPr="00BC268F" w:rsidTr="0047461E">
        <w:tc>
          <w:tcPr>
            <w:tcW w:w="1951" w:type="dxa"/>
          </w:tcPr>
          <w:p w:rsidR="003C4B38" w:rsidRPr="00BC268F" w:rsidRDefault="003C4B38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 dostateczna</w:t>
            </w:r>
          </w:p>
        </w:tc>
        <w:tc>
          <w:tcPr>
            <w:tcW w:w="7261" w:type="dxa"/>
          </w:tcPr>
          <w:p w:rsidR="003C4B38" w:rsidRDefault="003C4B38" w:rsidP="0047461E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 wyjaśnia znaczenie terminu </w:t>
            </w:r>
            <w:r w:rsidRPr="00BC268F">
              <w:rPr>
                <w:rFonts w:ascii="Times New Roman" w:eastAsia="Calibri" w:hAnsi="Times New Roman"/>
                <w:i/>
              </w:rPr>
              <w:t>artykulacja,</w:t>
            </w:r>
          </w:p>
          <w:p w:rsidR="003C4B38" w:rsidRPr="009E62DF" w:rsidRDefault="009E62DF" w:rsidP="0047461E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</w:rPr>
              <w:t xml:space="preserve">-  </w:t>
            </w:r>
            <w:r w:rsidRPr="00BC268F">
              <w:rPr>
                <w:rFonts w:ascii="Times New Roman" w:eastAsia="Calibri" w:hAnsi="Times New Roman"/>
              </w:rPr>
              <w:t xml:space="preserve">wymienia </w:t>
            </w:r>
            <w:r>
              <w:rPr>
                <w:rFonts w:ascii="Times New Roman" w:eastAsia="Calibri" w:hAnsi="Times New Roman"/>
              </w:rPr>
              <w:t xml:space="preserve">podstawowe </w:t>
            </w:r>
            <w:r w:rsidRPr="00BC268F">
              <w:rPr>
                <w:rFonts w:ascii="Times New Roman" w:eastAsia="Calibri" w:hAnsi="Times New Roman"/>
              </w:rPr>
              <w:t>rodzaje artykulacji,</w:t>
            </w:r>
          </w:p>
        </w:tc>
      </w:tr>
      <w:tr w:rsidR="003C4B38" w:rsidRPr="00BC268F" w:rsidTr="0047461E">
        <w:tc>
          <w:tcPr>
            <w:tcW w:w="1951" w:type="dxa"/>
          </w:tcPr>
          <w:p w:rsidR="003C4B38" w:rsidRPr="00BC268F" w:rsidRDefault="003C4B38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3C4B38" w:rsidRPr="00BC268F" w:rsidRDefault="003C4B38" w:rsidP="0047461E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>śpiewa piosenkę solo,</w:t>
            </w:r>
          </w:p>
          <w:p w:rsidR="003C4B38" w:rsidRPr="00BC268F" w:rsidRDefault="003C4B38" w:rsidP="009E62DF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</w:t>
            </w:r>
            <w:r w:rsidR="009E62DF" w:rsidRPr="00BC268F">
              <w:rPr>
                <w:rFonts w:ascii="Times New Roman" w:eastAsia="Calibri" w:hAnsi="Times New Roman"/>
                <w:i/>
              </w:rPr>
              <w:t xml:space="preserve"> </w:t>
            </w:r>
            <w:r w:rsidR="009E62DF">
              <w:rPr>
                <w:rFonts w:ascii="Times New Roman" w:eastAsia="Calibri" w:hAnsi="Times New Roman"/>
              </w:rPr>
              <w:t xml:space="preserve">odczytuje i stosuje </w:t>
            </w:r>
            <w:r w:rsidR="009E62DF" w:rsidRPr="00BC268F">
              <w:rPr>
                <w:rFonts w:ascii="Times New Roman" w:eastAsia="Calibri" w:hAnsi="Times New Roman"/>
              </w:rPr>
              <w:t>oznaczenia artykulacyjne,</w:t>
            </w:r>
          </w:p>
        </w:tc>
      </w:tr>
      <w:tr w:rsidR="003C4B38" w:rsidRPr="00BC268F" w:rsidTr="0047461E">
        <w:tc>
          <w:tcPr>
            <w:tcW w:w="1951" w:type="dxa"/>
          </w:tcPr>
          <w:p w:rsidR="003C4B38" w:rsidRPr="00BC268F" w:rsidRDefault="003C4B38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3C4B38" w:rsidRDefault="003C4B38" w:rsidP="003C4B38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>śpiewa piosenkę z pamięci,</w:t>
            </w:r>
          </w:p>
          <w:p w:rsidR="009E62DF" w:rsidRPr="00BC268F" w:rsidRDefault="009E62DF" w:rsidP="003C4B38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 wyjaśnia, na czym polega artykulacja frullato i pizzicato</w:t>
            </w:r>
          </w:p>
          <w:p w:rsidR="003C4B38" w:rsidRPr="00BC268F" w:rsidRDefault="003C4B38" w:rsidP="003C4B38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rozpoznaje rodzaje artykulacji w słuchanych utworach, </w:t>
            </w:r>
          </w:p>
        </w:tc>
      </w:tr>
      <w:tr w:rsidR="00443D01" w:rsidRPr="00BC268F" w:rsidTr="0047461E">
        <w:tc>
          <w:tcPr>
            <w:tcW w:w="1951" w:type="dxa"/>
          </w:tcPr>
          <w:p w:rsidR="00443D01" w:rsidRPr="00BC268F" w:rsidRDefault="00443D01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</w:tcPr>
          <w:p w:rsidR="00443D01" w:rsidRPr="00BC268F" w:rsidRDefault="00443D01" w:rsidP="003C4B38">
            <w:pPr>
              <w:autoSpaceDE w:val="0"/>
              <w:autoSpaceDN w:val="0"/>
              <w:adjustRightInd w:val="0"/>
              <w:ind w:left="167" w:hanging="167"/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- gra na flecie melodię „Kukułeczka”- z odpowiednią artykulacją,</w:t>
            </w:r>
          </w:p>
        </w:tc>
      </w:tr>
    </w:tbl>
    <w:p w:rsidR="00443D01" w:rsidRPr="00BC268F" w:rsidRDefault="00443D01" w:rsidP="000429C2">
      <w:pPr>
        <w:pStyle w:val="Akapitzlist"/>
        <w:rPr>
          <w:rFonts w:ascii="Times New Roman" w:hAnsi="Times New Roman" w:cs="Times New Roman"/>
        </w:rPr>
      </w:pPr>
    </w:p>
    <w:p w:rsidR="00443D01" w:rsidRPr="00BC268F" w:rsidRDefault="00443D01" w:rsidP="000429C2">
      <w:pPr>
        <w:pStyle w:val="Akapitzlist"/>
        <w:rPr>
          <w:rFonts w:ascii="Times New Roman" w:hAnsi="Times New Roman" w:cs="Times New Roman"/>
        </w:rPr>
      </w:pPr>
      <w:r w:rsidRPr="00BC268F">
        <w:rPr>
          <w:rFonts w:ascii="Times New Roman" w:hAnsi="Times New Roman" w:cs="Times New Roman"/>
        </w:rPr>
        <w:t>NA OKRĄGŁO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443D01" w:rsidRPr="00BC268F" w:rsidTr="0047461E">
        <w:tc>
          <w:tcPr>
            <w:tcW w:w="1951" w:type="dxa"/>
          </w:tcPr>
          <w:p w:rsidR="00443D01" w:rsidRPr="00BC268F" w:rsidRDefault="00443D01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443D01" w:rsidRPr="00BC268F" w:rsidRDefault="00443D01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443D01" w:rsidRPr="00BC268F" w:rsidTr="0047461E">
        <w:tc>
          <w:tcPr>
            <w:tcW w:w="1951" w:type="dxa"/>
          </w:tcPr>
          <w:p w:rsidR="00443D01" w:rsidRPr="00BC268F" w:rsidRDefault="00443D01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443D01" w:rsidRPr="00BC268F" w:rsidRDefault="00443D01" w:rsidP="00443D01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>śpiewa refren piosenki,</w:t>
            </w:r>
          </w:p>
        </w:tc>
      </w:tr>
      <w:tr w:rsidR="00443D01" w:rsidRPr="00BC268F" w:rsidTr="0047461E">
        <w:tc>
          <w:tcPr>
            <w:tcW w:w="1951" w:type="dxa"/>
          </w:tcPr>
          <w:p w:rsidR="00443D01" w:rsidRPr="00BC268F" w:rsidRDefault="00443D01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 dostateczna</w:t>
            </w:r>
          </w:p>
        </w:tc>
        <w:tc>
          <w:tcPr>
            <w:tcW w:w="7261" w:type="dxa"/>
          </w:tcPr>
          <w:p w:rsidR="00443D01" w:rsidRPr="00BC268F" w:rsidRDefault="00443D01" w:rsidP="0047461E">
            <w:pPr>
              <w:autoSpaceDE w:val="0"/>
              <w:autoSpaceDN w:val="0"/>
              <w:adjustRightInd w:val="0"/>
              <w:ind w:left="161" w:hanging="161"/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- śpiewa piosenkę w grupie,</w:t>
            </w:r>
          </w:p>
          <w:p w:rsidR="00443D01" w:rsidRPr="00BC268F" w:rsidRDefault="00443D01" w:rsidP="0047461E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>- wykonuje refren ronda tanecznego do piosenki,</w:t>
            </w:r>
          </w:p>
        </w:tc>
      </w:tr>
      <w:tr w:rsidR="00443D01" w:rsidRPr="00BC268F" w:rsidTr="0047461E">
        <w:tc>
          <w:tcPr>
            <w:tcW w:w="1951" w:type="dxa"/>
          </w:tcPr>
          <w:p w:rsidR="00443D01" w:rsidRPr="00BC268F" w:rsidRDefault="00443D01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443D01" w:rsidRPr="00BC268F" w:rsidRDefault="00443D01" w:rsidP="0047461E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>śpiewa piosenkę solo,</w:t>
            </w:r>
          </w:p>
          <w:p w:rsidR="00443D01" w:rsidRPr="00BC268F" w:rsidRDefault="00443D01" w:rsidP="0047461E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>- wyjaśnia znaczenie terminów: rondo, refren, kuplet,</w:t>
            </w:r>
          </w:p>
        </w:tc>
      </w:tr>
      <w:tr w:rsidR="00443D01" w:rsidRPr="00BC268F" w:rsidTr="0047461E">
        <w:tc>
          <w:tcPr>
            <w:tcW w:w="1951" w:type="dxa"/>
          </w:tcPr>
          <w:p w:rsidR="00443D01" w:rsidRPr="00BC268F" w:rsidRDefault="00443D01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443D01" w:rsidRPr="00BC268F" w:rsidRDefault="00443D01" w:rsidP="00443D01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>improwizuje ruch w kupletach ronda tanecznego,</w:t>
            </w:r>
          </w:p>
          <w:p w:rsidR="00443D01" w:rsidRPr="00BC268F" w:rsidRDefault="00443D01" w:rsidP="00443D01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>- rozpoznaje refren i kuplety w słuchanym utworze,</w:t>
            </w:r>
          </w:p>
        </w:tc>
      </w:tr>
      <w:tr w:rsidR="00443D01" w:rsidRPr="00BC268F" w:rsidTr="0047461E">
        <w:tc>
          <w:tcPr>
            <w:tcW w:w="1951" w:type="dxa"/>
          </w:tcPr>
          <w:p w:rsidR="00443D01" w:rsidRPr="00BC268F" w:rsidRDefault="00443D01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celujący</w:t>
            </w:r>
          </w:p>
        </w:tc>
        <w:tc>
          <w:tcPr>
            <w:tcW w:w="7261" w:type="dxa"/>
          </w:tcPr>
          <w:p w:rsidR="00443D01" w:rsidRPr="00BC268F" w:rsidRDefault="00443D01" w:rsidP="00443D01">
            <w:pPr>
              <w:autoSpaceDE w:val="0"/>
              <w:autoSpaceDN w:val="0"/>
              <w:adjustRightInd w:val="0"/>
              <w:ind w:left="167" w:hanging="167"/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- śpiewa piosenkę z pamięci,</w:t>
            </w:r>
          </w:p>
          <w:p w:rsidR="00443D01" w:rsidRPr="00BC268F" w:rsidRDefault="00443D01" w:rsidP="00443D01">
            <w:pPr>
              <w:autoSpaceDE w:val="0"/>
              <w:autoSpaceDN w:val="0"/>
              <w:adjustRightInd w:val="0"/>
              <w:ind w:left="167" w:hanging="167"/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- przedstawia formę ronda środkami pozamuzycznymi,</w:t>
            </w:r>
          </w:p>
        </w:tc>
      </w:tr>
    </w:tbl>
    <w:p w:rsidR="00BC268F" w:rsidRDefault="00BC268F" w:rsidP="000429C2">
      <w:pPr>
        <w:pStyle w:val="Akapitzlist"/>
        <w:rPr>
          <w:rFonts w:ascii="Times New Roman" w:hAnsi="Times New Roman" w:cs="Times New Roman"/>
        </w:rPr>
      </w:pPr>
    </w:p>
    <w:p w:rsidR="00443D01" w:rsidRPr="00BC268F" w:rsidRDefault="0047461E" w:rsidP="000429C2">
      <w:pPr>
        <w:pStyle w:val="Akapitzlist"/>
        <w:rPr>
          <w:rFonts w:ascii="Times New Roman" w:hAnsi="Times New Roman" w:cs="Times New Roman"/>
        </w:rPr>
      </w:pPr>
      <w:r w:rsidRPr="00BC268F">
        <w:rPr>
          <w:rFonts w:ascii="Times New Roman" w:hAnsi="Times New Roman" w:cs="Times New Roman"/>
        </w:rPr>
        <w:t>NASZYM  NAUCZYCIELOM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2838DA" w:rsidRPr="00BC268F" w:rsidRDefault="000429C2" w:rsidP="002838DA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2838DA" w:rsidRPr="00BC268F">
              <w:rPr>
                <w:rFonts w:ascii="Times New Roman" w:eastAsia="Calibri" w:hAnsi="Times New Roman"/>
              </w:rPr>
              <w:t>śpiewa unisono piosenkę</w:t>
            </w:r>
            <w:r w:rsidR="0047461E" w:rsidRPr="00BC268F">
              <w:rPr>
                <w:rFonts w:ascii="Times New Roman" w:eastAsia="Calibri" w:hAnsi="Times New Roman"/>
              </w:rPr>
              <w:t>,</w:t>
            </w:r>
          </w:p>
          <w:p w:rsidR="002838DA" w:rsidRPr="00BC268F" w:rsidRDefault="002838DA" w:rsidP="002838DA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>-  wykonuje układ ruchowy do słuchanego utworu</w:t>
            </w:r>
          </w:p>
          <w:p w:rsidR="000429C2" w:rsidRPr="00BC268F" w:rsidRDefault="002838DA" w:rsidP="002838DA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eastAsia="Calibri" w:hAnsi="Times New Roman"/>
              </w:rPr>
              <w:t>-  wyjaśnia znaczenie terminu triola</w:t>
            </w:r>
            <w:r w:rsidR="0047461E" w:rsidRPr="00BC268F">
              <w:rPr>
                <w:rFonts w:ascii="Times New Roman" w:eastAsia="Calibri" w:hAnsi="Times New Roman"/>
              </w:rPr>
              <w:t xml:space="preserve"> ósemkowa,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 dostateczna</w:t>
            </w:r>
          </w:p>
        </w:tc>
        <w:tc>
          <w:tcPr>
            <w:tcW w:w="7261" w:type="dxa"/>
          </w:tcPr>
          <w:p w:rsidR="000429C2" w:rsidRPr="00BC268F" w:rsidRDefault="000429C2" w:rsidP="002838DA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2838DA" w:rsidRPr="00BC268F">
              <w:rPr>
                <w:rFonts w:ascii="Times New Roman" w:eastAsia="Calibri" w:hAnsi="Times New Roman"/>
              </w:rPr>
              <w:t xml:space="preserve"> </w:t>
            </w:r>
            <w:r w:rsidR="0047461E" w:rsidRPr="00BC268F">
              <w:rPr>
                <w:rFonts w:ascii="Times New Roman" w:eastAsia="Calibri" w:hAnsi="Times New Roman"/>
              </w:rPr>
              <w:t>zna i rozpoznaje w partyturze formę zapisu trioli ósemkowej,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47461E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</w:t>
            </w:r>
            <w:r w:rsidR="000429C2" w:rsidRPr="00BC268F">
              <w:rPr>
                <w:rFonts w:ascii="Times New Roman" w:hAnsi="Times New Roman" w:cs="Times New Roman"/>
              </w:rPr>
              <w:t>obra</w:t>
            </w:r>
          </w:p>
        </w:tc>
        <w:tc>
          <w:tcPr>
            <w:tcW w:w="7261" w:type="dxa"/>
          </w:tcPr>
          <w:p w:rsidR="000429C2" w:rsidRPr="00BC268F" w:rsidRDefault="002838DA" w:rsidP="002838DA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>- tworzy układ ruchowy do słuchanego utworu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2838DA" w:rsidRPr="00BC268F" w:rsidRDefault="000429C2" w:rsidP="002838DA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2838DA" w:rsidRPr="00BC268F">
              <w:rPr>
                <w:rFonts w:ascii="Times New Roman" w:eastAsia="Calibri" w:hAnsi="Times New Roman"/>
              </w:rPr>
              <w:t xml:space="preserve">gra solo </w:t>
            </w:r>
            <w:r w:rsidR="002838DA" w:rsidRPr="00BC268F">
              <w:rPr>
                <w:rFonts w:ascii="Times New Roman" w:eastAsia="Calibri" w:hAnsi="Times New Roman"/>
                <w:i/>
              </w:rPr>
              <w:t>Marsz triumfalny</w:t>
            </w:r>
            <w:r w:rsidR="002838DA" w:rsidRPr="00BC268F">
              <w:rPr>
                <w:rFonts w:ascii="Times New Roman" w:eastAsia="Calibri" w:hAnsi="Times New Roman"/>
              </w:rPr>
              <w:t xml:space="preserve"> z opery </w:t>
            </w:r>
            <w:r w:rsidR="002838DA" w:rsidRPr="00BC268F">
              <w:rPr>
                <w:rFonts w:ascii="Times New Roman" w:eastAsia="Calibri" w:hAnsi="Times New Roman"/>
                <w:i/>
              </w:rPr>
              <w:t>Aida</w:t>
            </w:r>
          </w:p>
          <w:p w:rsidR="000429C2" w:rsidRPr="00BC268F" w:rsidRDefault="002838DA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eastAsia="Calibri" w:hAnsi="Times New Roman"/>
              </w:rPr>
              <w:t>-  podaje różne przykłady zastosowania trioli i realizuje poprawnie triolę ósemkową</w:t>
            </w:r>
          </w:p>
        </w:tc>
      </w:tr>
    </w:tbl>
    <w:p w:rsidR="00BC268F" w:rsidRDefault="00BC268F" w:rsidP="000429C2">
      <w:pPr>
        <w:pStyle w:val="Akapitzlist"/>
        <w:rPr>
          <w:rFonts w:ascii="Times New Roman" w:hAnsi="Times New Roman" w:cs="Times New Roman"/>
          <w:color w:val="FF0000"/>
        </w:rPr>
      </w:pPr>
    </w:p>
    <w:p w:rsidR="00BC268F" w:rsidRDefault="00BC268F" w:rsidP="000429C2">
      <w:pPr>
        <w:pStyle w:val="Akapitzlist"/>
        <w:rPr>
          <w:rFonts w:ascii="Times New Roman" w:hAnsi="Times New Roman" w:cs="Times New Roman"/>
          <w:color w:val="FF0000"/>
        </w:rPr>
      </w:pPr>
    </w:p>
    <w:p w:rsidR="00BC268F" w:rsidRDefault="00BC268F" w:rsidP="000429C2">
      <w:pPr>
        <w:pStyle w:val="Akapitzlist"/>
        <w:rPr>
          <w:rFonts w:ascii="Times New Roman" w:hAnsi="Times New Roman" w:cs="Times New Roman"/>
          <w:color w:val="FF0000"/>
        </w:rPr>
      </w:pPr>
    </w:p>
    <w:p w:rsidR="0047461E" w:rsidRPr="009E62DF" w:rsidRDefault="0047461E" w:rsidP="000429C2">
      <w:pPr>
        <w:pStyle w:val="Akapitzlist"/>
        <w:rPr>
          <w:rFonts w:ascii="Times New Roman" w:hAnsi="Times New Roman" w:cs="Times New Roman"/>
        </w:rPr>
      </w:pPr>
      <w:r w:rsidRPr="009E62DF">
        <w:rPr>
          <w:rFonts w:ascii="Times New Roman" w:hAnsi="Times New Roman" w:cs="Times New Roman"/>
        </w:rPr>
        <w:t>Z DZIEJÓW MUZYKI- MUZYKA DAWNA</w:t>
      </w:r>
      <w:r w:rsidR="009E62DF" w:rsidRPr="009E62DF">
        <w:rPr>
          <w:rFonts w:ascii="Times New Roman" w:hAnsi="Times New Roman" w:cs="Times New Roman"/>
        </w:rPr>
        <w:t>. Muzyka średniowiecza i renesansu.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47461E" w:rsidRPr="009E62DF" w:rsidRDefault="0047461E" w:rsidP="009E62DF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9E62DF">
              <w:rPr>
                <w:rFonts w:ascii="Times New Roman" w:eastAsia="Calibri" w:hAnsi="Times New Roman"/>
              </w:rPr>
              <w:t xml:space="preserve">śpiewa </w:t>
            </w:r>
            <w:r w:rsidRPr="00BC268F">
              <w:rPr>
                <w:rFonts w:ascii="Times New Roman" w:eastAsia="Calibri" w:hAnsi="Times New Roman"/>
              </w:rPr>
              <w:t>piosenkę</w:t>
            </w:r>
            <w:r w:rsidR="009E62DF">
              <w:rPr>
                <w:rFonts w:ascii="Times New Roman" w:eastAsia="Calibri" w:hAnsi="Times New Roman"/>
              </w:rPr>
              <w:t xml:space="preserve"> w grupie,</w:t>
            </w:r>
          </w:p>
        </w:tc>
      </w:tr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 dostateczna</w:t>
            </w:r>
          </w:p>
        </w:tc>
        <w:tc>
          <w:tcPr>
            <w:tcW w:w="7261" w:type="dxa"/>
          </w:tcPr>
          <w:p w:rsidR="0047461E" w:rsidRDefault="009E62DF" w:rsidP="0047461E">
            <w:pPr>
              <w:autoSpaceDE w:val="0"/>
              <w:autoSpaceDN w:val="0"/>
              <w:adjustRightInd w:val="0"/>
              <w:ind w:left="161" w:hanging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charakteryzuje muzykę dawną na podstawie </w:t>
            </w:r>
            <w:proofErr w:type="spellStart"/>
            <w:r>
              <w:rPr>
                <w:rFonts w:ascii="Times New Roman" w:hAnsi="Times New Roman" w:cs="Times New Roman"/>
              </w:rPr>
              <w:t>ikonografiki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zamieszczonej w podręczniku,</w:t>
            </w:r>
          </w:p>
          <w:p w:rsidR="009E62DF" w:rsidRPr="00BC268F" w:rsidRDefault="009E62DF" w:rsidP="0047461E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gra w grupie na flecie </w:t>
            </w:r>
            <w:proofErr w:type="spellStart"/>
            <w:r>
              <w:rPr>
                <w:rFonts w:ascii="Times New Roman" w:hAnsi="Times New Roman" w:cs="Times New Roman"/>
              </w:rPr>
              <w:t>estampidę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</w:rPr>
              <w:t>Kalenda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maya</w:t>
            </w:r>
            <w:proofErr w:type="spellEnd"/>
            <w:r>
              <w:rPr>
                <w:rFonts w:ascii="Times New Roman" w:hAnsi="Times New Roman" w:cs="Times New Roman"/>
              </w:rPr>
              <w:t>”,</w:t>
            </w:r>
          </w:p>
        </w:tc>
      </w:tr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47461E" w:rsidRDefault="0047461E" w:rsidP="0047461E">
            <w:pPr>
              <w:autoSpaceDE w:val="0"/>
              <w:autoSpaceDN w:val="0"/>
              <w:adjustRightInd w:val="0"/>
              <w:ind w:left="167" w:hanging="167"/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9E62DF">
              <w:rPr>
                <w:rFonts w:ascii="Times New Roman" w:hAnsi="Times New Roman" w:cs="Times New Roman"/>
              </w:rPr>
              <w:t>śpiewa solo piosenkę,</w:t>
            </w:r>
          </w:p>
          <w:p w:rsidR="009E62DF" w:rsidRPr="00BC268F" w:rsidRDefault="009E62DF" w:rsidP="0047461E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 w:cs="Times New Roman"/>
              </w:rPr>
              <w:t>- wyjaśnia, czym jest polichóralność,</w:t>
            </w:r>
          </w:p>
        </w:tc>
      </w:tr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47461E" w:rsidRPr="00BC268F" w:rsidRDefault="0047461E" w:rsidP="0047461E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gra solo </w:t>
            </w:r>
            <w:r w:rsidR="009E62DF">
              <w:rPr>
                <w:rFonts w:ascii="Times New Roman" w:hAnsi="Times New Roman" w:cs="Times New Roman"/>
              </w:rPr>
              <w:t xml:space="preserve">na flecie </w:t>
            </w:r>
            <w:proofErr w:type="spellStart"/>
            <w:r w:rsidR="009E62DF">
              <w:rPr>
                <w:rFonts w:ascii="Times New Roman" w:hAnsi="Times New Roman" w:cs="Times New Roman"/>
              </w:rPr>
              <w:t>estampidę</w:t>
            </w:r>
            <w:proofErr w:type="spellEnd"/>
            <w:r w:rsidR="009E62DF"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 w:rsidR="009E62DF">
              <w:rPr>
                <w:rFonts w:ascii="Times New Roman" w:hAnsi="Times New Roman" w:cs="Times New Roman"/>
              </w:rPr>
              <w:t>Kalenda</w:t>
            </w:r>
            <w:proofErr w:type="spellEnd"/>
            <w:r w:rsidR="009E62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62DF">
              <w:rPr>
                <w:rFonts w:ascii="Times New Roman" w:hAnsi="Times New Roman" w:cs="Times New Roman"/>
              </w:rPr>
              <w:t>maya</w:t>
            </w:r>
            <w:proofErr w:type="spellEnd"/>
            <w:r w:rsidR="009E62DF">
              <w:rPr>
                <w:rFonts w:ascii="Times New Roman" w:hAnsi="Times New Roman" w:cs="Times New Roman"/>
              </w:rPr>
              <w:t>”,</w:t>
            </w:r>
          </w:p>
          <w:p w:rsidR="0047461E" w:rsidRPr="009E62DF" w:rsidRDefault="0047461E" w:rsidP="0047461E">
            <w:pPr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 </w:t>
            </w:r>
            <w:r w:rsidR="009E62DF">
              <w:rPr>
                <w:rFonts w:ascii="Times New Roman" w:eastAsia="Calibri" w:hAnsi="Times New Roman"/>
              </w:rPr>
              <w:t xml:space="preserve">omawia muzykę średniowieczną i renesansową  stosując poznaną terminologię, </w:t>
            </w:r>
          </w:p>
        </w:tc>
      </w:tr>
    </w:tbl>
    <w:p w:rsidR="0047461E" w:rsidRPr="00BC268F" w:rsidRDefault="0047461E" w:rsidP="000429C2">
      <w:pPr>
        <w:pStyle w:val="Akapitzlist"/>
        <w:rPr>
          <w:rFonts w:ascii="Times New Roman" w:hAnsi="Times New Roman" w:cs="Times New Roman"/>
        </w:rPr>
      </w:pPr>
    </w:p>
    <w:p w:rsidR="0047461E" w:rsidRPr="00FF7FE0" w:rsidRDefault="0047461E" w:rsidP="000429C2">
      <w:pPr>
        <w:pStyle w:val="Akapitzlist"/>
        <w:rPr>
          <w:rFonts w:ascii="Times New Roman" w:hAnsi="Times New Roman" w:cs="Times New Roman"/>
        </w:rPr>
      </w:pPr>
      <w:r w:rsidRPr="00FF7FE0">
        <w:rPr>
          <w:rFonts w:ascii="Times New Roman" w:hAnsi="Times New Roman" w:cs="Times New Roman"/>
        </w:rPr>
        <w:t>Z DZIEJÓW MUZYKI. ZŁOTY WIEK MUZYKI POLSKIEJ.</w:t>
      </w:r>
      <w:r w:rsidR="00FF7FE0">
        <w:rPr>
          <w:rFonts w:ascii="Times New Roman" w:hAnsi="Times New Roman" w:cs="Times New Roman"/>
        </w:rPr>
        <w:t xml:space="preserve"> POLSKA MUZYKA RENESANSOWA I JEJ TWÓRCY.</w:t>
      </w:r>
    </w:p>
    <w:p w:rsidR="0047461E" w:rsidRPr="00BC268F" w:rsidRDefault="0047461E" w:rsidP="000429C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47461E" w:rsidRPr="00FF7FE0" w:rsidRDefault="0047461E" w:rsidP="00FF7FE0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śpiewa </w:t>
            </w:r>
            <w:r w:rsidR="00FF7FE0">
              <w:rPr>
                <w:rFonts w:ascii="Times New Roman" w:eastAsia="Calibri" w:hAnsi="Times New Roman"/>
              </w:rPr>
              <w:t>w grupie psalm „Kleszczmy rękoma”,</w:t>
            </w:r>
          </w:p>
        </w:tc>
      </w:tr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 dostateczna</w:t>
            </w:r>
          </w:p>
        </w:tc>
        <w:tc>
          <w:tcPr>
            <w:tcW w:w="7261" w:type="dxa"/>
          </w:tcPr>
          <w:p w:rsidR="0047461E" w:rsidRDefault="0047461E" w:rsidP="0047461E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 gra w grupie </w:t>
            </w:r>
            <w:r w:rsidR="00FF7FE0">
              <w:rPr>
                <w:rFonts w:ascii="Times New Roman" w:eastAsia="Calibri" w:hAnsi="Times New Roman"/>
                <w:i/>
              </w:rPr>
              <w:t>pierwszy głos psalmu „Nieście chwałę, mocarze”,</w:t>
            </w:r>
          </w:p>
          <w:p w:rsidR="00FF7FE0" w:rsidRPr="00BC268F" w:rsidRDefault="00FF7FE0" w:rsidP="0047461E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- </w:t>
            </w:r>
            <w:r w:rsidRPr="00FF7FE0">
              <w:rPr>
                <w:rFonts w:ascii="Times New Roman" w:eastAsia="Calibri" w:hAnsi="Times New Roman"/>
              </w:rPr>
              <w:t xml:space="preserve">wykonuje </w:t>
            </w:r>
            <w:r>
              <w:rPr>
                <w:rFonts w:ascii="Times New Roman" w:eastAsia="Calibri" w:hAnsi="Times New Roman"/>
              </w:rPr>
              <w:t xml:space="preserve"> taniec renesansowy zgodnie z instrukcją,</w:t>
            </w:r>
          </w:p>
        </w:tc>
      </w:tr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47461E" w:rsidRDefault="0047461E" w:rsidP="0047461E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śpiewa </w:t>
            </w:r>
            <w:r w:rsidR="00FF7FE0">
              <w:rPr>
                <w:rFonts w:ascii="Times New Roman" w:eastAsia="Calibri" w:hAnsi="Times New Roman"/>
              </w:rPr>
              <w:t>solo psalm,</w:t>
            </w:r>
          </w:p>
          <w:p w:rsidR="00FF7FE0" w:rsidRPr="00FF7FE0" w:rsidRDefault="00FF7FE0" w:rsidP="00FF7FE0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</w:rPr>
              <w:t xml:space="preserve">- gra solo </w:t>
            </w:r>
            <w:r>
              <w:rPr>
                <w:rFonts w:ascii="Times New Roman" w:eastAsia="Calibri" w:hAnsi="Times New Roman"/>
                <w:i/>
              </w:rPr>
              <w:t>pierwszy głos psalmu „Nieście chwałę, mocarze”,</w:t>
            </w:r>
          </w:p>
        </w:tc>
      </w:tr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47461E" w:rsidRPr="00BC268F" w:rsidRDefault="0047461E" w:rsidP="0047461E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gra </w:t>
            </w:r>
            <w:r w:rsidR="00FF7FE0">
              <w:rPr>
                <w:rFonts w:ascii="Times New Roman" w:eastAsia="Calibri" w:hAnsi="Times New Roman"/>
              </w:rPr>
              <w:t xml:space="preserve">w grupie drugi głos </w:t>
            </w:r>
            <w:r w:rsidR="00FF7FE0">
              <w:rPr>
                <w:rFonts w:ascii="Times New Roman" w:eastAsia="Calibri" w:hAnsi="Times New Roman"/>
                <w:i/>
              </w:rPr>
              <w:t>psalmu „Nieście chwałę, mocarze”,</w:t>
            </w:r>
          </w:p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 </w:t>
            </w:r>
            <w:r w:rsidR="00FF7FE0">
              <w:rPr>
                <w:rFonts w:ascii="Times New Roman" w:eastAsia="Calibri" w:hAnsi="Times New Roman"/>
              </w:rPr>
              <w:t>charakteryzuje polska muzykę renesansową i wymienia jej twórców,</w:t>
            </w:r>
          </w:p>
        </w:tc>
      </w:tr>
    </w:tbl>
    <w:p w:rsidR="0047461E" w:rsidRPr="00BC268F" w:rsidRDefault="0047461E" w:rsidP="000429C2">
      <w:pPr>
        <w:pStyle w:val="Akapitzlist"/>
        <w:rPr>
          <w:rFonts w:ascii="Times New Roman" w:hAnsi="Times New Roman" w:cs="Times New Roman"/>
        </w:rPr>
      </w:pPr>
    </w:p>
    <w:p w:rsidR="0047461E" w:rsidRPr="00BC268F" w:rsidRDefault="0047461E" w:rsidP="000429C2">
      <w:pPr>
        <w:pStyle w:val="Akapitzlist"/>
        <w:rPr>
          <w:rFonts w:ascii="Times New Roman" w:hAnsi="Times New Roman" w:cs="Times New Roman"/>
        </w:rPr>
      </w:pPr>
      <w:r w:rsidRPr="00BC268F">
        <w:rPr>
          <w:rFonts w:ascii="Times New Roman" w:hAnsi="Times New Roman" w:cs="Times New Roman"/>
        </w:rPr>
        <w:t>Z MUZYCZNEJ KUCHNI. ELEMENTY MUZYKI.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47461E" w:rsidRPr="00BC268F" w:rsidRDefault="0047461E" w:rsidP="0047461E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wymienia kilka elementów muzyki, </w:t>
            </w:r>
          </w:p>
        </w:tc>
      </w:tr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 dostateczna</w:t>
            </w:r>
          </w:p>
        </w:tc>
        <w:tc>
          <w:tcPr>
            <w:tcW w:w="7261" w:type="dxa"/>
          </w:tcPr>
          <w:p w:rsidR="0047461E" w:rsidRPr="00BC268F" w:rsidRDefault="0047461E" w:rsidP="0047461E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 wymienia elementy muzyki,</w:t>
            </w:r>
          </w:p>
          <w:p w:rsidR="00BC268F" w:rsidRPr="00BC268F" w:rsidRDefault="00BC268F" w:rsidP="0047461E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>- odczytuje i zapisuje elementy notacji muzycznej ( nuty, pauzy),</w:t>
            </w:r>
          </w:p>
        </w:tc>
      </w:tr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47461E" w:rsidRPr="00BC268F" w:rsidRDefault="0047461E" w:rsidP="0047461E">
            <w:pPr>
              <w:autoSpaceDE w:val="0"/>
              <w:autoSpaceDN w:val="0"/>
              <w:adjustRightInd w:val="0"/>
              <w:ind w:left="167" w:hanging="167"/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BC268F" w:rsidRPr="00BC268F">
              <w:rPr>
                <w:rFonts w:ascii="Times New Roman" w:hAnsi="Times New Roman" w:cs="Times New Roman"/>
              </w:rPr>
              <w:t>wymienia i omawia elementy muzyki,</w:t>
            </w:r>
          </w:p>
          <w:p w:rsidR="00BC268F" w:rsidRPr="00BC268F" w:rsidRDefault="00BC268F" w:rsidP="0047461E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>- dobiera zapisane  na kartce określenia do poszczególnych elementów,</w:t>
            </w:r>
          </w:p>
        </w:tc>
      </w:tr>
      <w:tr w:rsidR="0047461E" w:rsidRPr="00BC268F" w:rsidTr="0047461E">
        <w:tc>
          <w:tcPr>
            <w:tcW w:w="1951" w:type="dxa"/>
          </w:tcPr>
          <w:p w:rsidR="0047461E" w:rsidRPr="00BC268F" w:rsidRDefault="0047461E" w:rsidP="0047461E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47461E" w:rsidRPr="00BC268F" w:rsidRDefault="0047461E" w:rsidP="00BC268F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BC268F" w:rsidRPr="00BC268F">
              <w:rPr>
                <w:rFonts w:ascii="Times New Roman" w:eastAsia="Calibri" w:hAnsi="Times New Roman"/>
              </w:rPr>
              <w:t>rozpoznaje elementy muzyki w słuchanych utworach,</w:t>
            </w:r>
          </w:p>
          <w:p w:rsidR="00BC268F" w:rsidRPr="00BC268F" w:rsidRDefault="00BC268F" w:rsidP="00BC268F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potrafi samodzielnie dobrać określenia do elementów  muzyki, </w:t>
            </w:r>
          </w:p>
        </w:tc>
      </w:tr>
    </w:tbl>
    <w:p w:rsidR="00A25708" w:rsidRPr="00BC268F" w:rsidRDefault="00A25708" w:rsidP="000429C2">
      <w:pPr>
        <w:pStyle w:val="Akapitzlist"/>
        <w:rPr>
          <w:rFonts w:ascii="Times New Roman" w:hAnsi="Times New Roman" w:cs="Times New Roman"/>
        </w:rPr>
      </w:pPr>
    </w:p>
    <w:p w:rsidR="00BC268F" w:rsidRPr="00BC268F" w:rsidRDefault="00BC268F" w:rsidP="000429C2">
      <w:pPr>
        <w:pStyle w:val="Akapitzlist"/>
        <w:rPr>
          <w:rFonts w:ascii="Times New Roman" w:hAnsi="Times New Roman" w:cs="Times New Roman"/>
        </w:rPr>
      </w:pPr>
      <w:r w:rsidRPr="00BC268F">
        <w:rPr>
          <w:rFonts w:ascii="Times New Roman" w:hAnsi="Times New Roman" w:cs="Times New Roman"/>
        </w:rPr>
        <w:t>HISTORIA POLSKIEGO ORĘŻA DŹWIĘKIEM PISANA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C268F" w:rsidRPr="00BC268F" w:rsidTr="00FF7FE0">
        <w:tc>
          <w:tcPr>
            <w:tcW w:w="1951" w:type="dxa"/>
          </w:tcPr>
          <w:p w:rsidR="00BC268F" w:rsidRPr="00BC268F" w:rsidRDefault="00BC268F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BC268F" w:rsidRPr="00BC268F" w:rsidRDefault="00BC268F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BC268F" w:rsidRPr="00BC268F" w:rsidTr="00FF7FE0">
        <w:tc>
          <w:tcPr>
            <w:tcW w:w="1951" w:type="dxa"/>
          </w:tcPr>
          <w:p w:rsidR="00BC268F" w:rsidRPr="00BC268F" w:rsidRDefault="00BC268F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BC268F" w:rsidRPr="00FF7FE0" w:rsidRDefault="00BC268F" w:rsidP="00FF7FE0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śpiewa </w:t>
            </w:r>
            <w:r w:rsidR="00FF7FE0">
              <w:rPr>
                <w:rFonts w:ascii="Times New Roman" w:eastAsia="Calibri" w:hAnsi="Times New Roman"/>
              </w:rPr>
              <w:t>piosenkę w grupie,</w:t>
            </w:r>
          </w:p>
        </w:tc>
      </w:tr>
      <w:tr w:rsidR="00BC268F" w:rsidRPr="00BC268F" w:rsidTr="00FF7FE0">
        <w:tc>
          <w:tcPr>
            <w:tcW w:w="1951" w:type="dxa"/>
          </w:tcPr>
          <w:p w:rsidR="00BC268F" w:rsidRPr="00BC268F" w:rsidRDefault="00BC268F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 dostateczna</w:t>
            </w:r>
          </w:p>
        </w:tc>
        <w:tc>
          <w:tcPr>
            <w:tcW w:w="7261" w:type="dxa"/>
          </w:tcPr>
          <w:p w:rsidR="00BC268F" w:rsidRDefault="00BC268F" w:rsidP="00FF7FE0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 gra w grupie </w:t>
            </w:r>
            <w:r w:rsidR="004E1D88">
              <w:rPr>
                <w:rFonts w:ascii="Times New Roman" w:eastAsia="Calibri" w:hAnsi="Times New Roman"/>
              </w:rPr>
              <w:t>fragment melodii</w:t>
            </w:r>
            <w:r w:rsidR="00FF7FE0">
              <w:rPr>
                <w:rFonts w:ascii="Times New Roman" w:eastAsia="Calibri" w:hAnsi="Times New Roman"/>
              </w:rPr>
              <w:t xml:space="preserve"> piosenki </w:t>
            </w:r>
            <w:r w:rsidR="00FF7FE0">
              <w:rPr>
                <w:rFonts w:ascii="Times New Roman" w:eastAsia="Calibri" w:hAnsi="Times New Roman"/>
                <w:i/>
              </w:rPr>
              <w:t>Serce w plecaku,</w:t>
            </w:r>
          </w:p>
          <w:p w:rsidR="00FF7FE0" w:rsidRDefault="00FF7FE0" w:rsidP="00FF7FE0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wymienia tytuły popularnych pieśni żołnierskich,</w:t>
            </w:r>
          </w:p>
          <w:p w:rsidR="00FF7FE0" w:rsidRPr="00FF7FE0" w:rsidRDefault="00FF7FE0" w:rsidP="00FF7FE0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określa tematykę oraz charakter pieśni żołnierskich,</w:t>
            </w:r>
          </w:p>
        </w:tc>
      </w:tr>
      <w:tr w:rsidR="00BC268F" w:rsidRPr="00BC268F" w:rsidTr="00FF7FE0">
        <w:tc>
          <w:tcPr>
            <w:tcW w:w="1951" w:type="dxa"/>
          </w:tcPr>
          <w:p w:rsidR="00BC268F" w:rsidRPr="00BC268F" w:rsidRDefault="00BC268F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BC268F" w:rsidRDefault="00BC268F" w:rsidP="00FF7FE0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śpiewa </w:t>
            </w:r>
            <w:r w:rsidR="004E1D88">
              <w:rPr>
                <w:rFonts w:ascii="Times New Roman" w:eastAsia="Calibri" w:hAnsi="Times New Roman"/>
              </w:rPr>
              <w:t>piosenkę solo,</w:t>
            </w:r>
          </w:p>
          <w:p w:rsidR="004E1D88" w:rsidRPr="004E1D88" w:rsidRDefault="004E1D88" w:rsidP="00FF7FE0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gra w grupie na flecie piosenkę </w:t>
            </w:r>
            <w:r>
              <w:rPr>
                <w:rFonts w:ascii="Times New Roman" w:eastAsia="Calibri" w:hAnsi="Times New Roman"/>
                <w:i/>
              </w:rPr>
              <w:t>Serce w plecaku,</w:t>
            </w:r>
          </w:p>
        </w:tc>
      </w:tr>
      <w:tr w:rsidR="00BC268F" w:rsidRPr="00BC268F" w:rsidTr="00FF7FE0">
        <w:tc>
          <w:tcPr>
            <w:tcW w:w="1951" w:type="dxa"/>
          </w:tcPr>
          <w:p w:rsidR="00BC268F" w:rsidRPr="00BC268F" w:rsidRDefault="00BC268F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BC268F" w:rsidRDefault="00BC268F" w:rsidP="00FF7FE0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gra solo </w:t>
            </w:r>
            <w:r w:rsidR="004E1D88">
              <w:rPr>
                <w:rFonts w:ascii="Times New Roman" w:eastAsia="Calibri" w:hAnsi="Times New Roman"/>
              </w:rPr>
              <w:t xml:space="preserve">na flecie piosenkę </w:t>
            </w:r>
            <w:r w:rsidR="004E1D88" w:rsidRPr="004E1D88">
              <w:rPr>
                <w:rFonts w:ascii="Times New Roman" w:eastAsia="Calibri" w:hAnsi="Times New Roman"/>
                <w:i/>
              </w:rPr>
              <w:t>Serce w plecaku</w:t>
            </w:r>
            <w:r w:rsidR="004E1D88">
              <w:rPr>
                <w:rFonts w:ascii="Times New Roman" w:eastAsia="Calibri" w:hAnsi="Times New Roman"/>
              </w:rPr>
              <w:t>,</w:t>
            </w:r>
          </w:p>
          <w:p w:rsidR="004E1D88" w:rsidRPr="004E1D88" w:rsidRDefault="004E1D88" w:rsidP="00FF7FE0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charakteryzuje pieśni żołnierskie: omawia najbardziej wyraziste elementy muzyki i wskazuje nawiązania do polskich tańców narodowych,</w:t>
            </w:r>
          </w:p>
          <w:p w:rsidR="00BC268F" w:rsidRPr="00BC268F" w:rsidRDefault="00BC268F" w:rsidP="004E1D88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 </w:t>
            </w:r>
            <w:r w:rsidR="004E1D88">
              <w:rPr>
                <w:rFonts w:ascii="Times New Roman" w:eastAsia="Calibri" w:hAnsi="Times New Roman"/>
              </w:rPr>
              <w:t>przyporządkowuje tytuły pieśni i piosenek żołnierskich do poszczególnych okresów historycznych,</w:t>
            </w:r>
          </w:p>
        </w:tc>
      </w:tr>
    </w:tbl>
    <w:p w:rsidR="00BC268F" w:rsidRPr="00BC268F" w:rsidRDefault="00BC268F" w:rsidP="000429C2">
      <w:pPr>
        <w:pStyle w:val="Akapitzlist"/>
        <w:rPr>
          <w:rFonts w:ascii="Times New Roman" w:hAnsi="Times New Roman" w:cs="Times New Roman"/>
        </w:rPr>
      </w:pPr>
    </w:p>
    <w:p w:rsidR="000429C2" w:rsidRPr="00BC268F" w:rsidRDefault="00BC268F" w:rsidP="000429C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PIOSENKI POWSTANIA WARSZWSKIEGO</w:t>
      </w:r>
      <w:r w:rsidR="003914EF" w:rsidRPr="00BC268F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0429C2" w:rsidRPr="004E1D88" w:rsidRDefault="000429C2" w:rsidP="004E1D88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C81313" w:rsidRPr="00BC268F">
              <w:rPr>
                <w:rFonts w:ascii="Times New Roman" w:eastAsia="Calibri" w:hAnsi="Times New Roman"/>
              </w:rPr>
              <w:t>śpiewa w grupie piosenki</w:t>
            </w:r>
            <w:r w:rsidR="00BC268F">
              <w:rPr>
                <w:rFonts w:ascii="Times New Roman" w:eastAsia="Calibri" w:hAnsi="Times New Roman"/>
              </w:rPr>
              <w:t>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0429C2" w:rsidRDefault="00C81313" w:rsidP="00C81313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eastAsia="Calibri" w:hAnsi="Times New Roman"/>
              </w:rPr>
              <w:t xml:space="preserve">- wykonuje akompaniament rytmiczny do piosenki </w:t>
            </w:r>
            <w:r w:rsidR="00BC268F">
              <w:rPr>
                <w:rFonts w:ascii="Times New Roman" w:eastAsia="Calibri" w:hAnsi="Times New Roman"/>
                <w:i/>
                <w:iCs/>
              </w:rPr>
              <w:t>Szary mundur</w:t>
            </w:r>
            <w:r w:rsidR="004E1D88">
              <w:rPr>
                <w:rFonts w:ascii="Times New Roman" w:eastAsia="Calibri" w:hAnsi="Times New Roman"/>
                <w:i/>
                <w:iCs/>
              </w:rPr>
              <w:t>,</w:t>
            </w:r>
          </w:p>
          <w:p w:rsidR="004E1D88" w:rsidRPr="00BC268F" w:rsidRDefault="004E1D88" w:rsidP="00C81313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eastAsia="Calibri" w:hAnsi="Times New Roman"/>
              </w:rPr>
              <w:t>- wymienia tytuły piosenek żołnierskich i powstańczych</w:t>
            </w:r>
            <w:r>
              <w:rPr>
                <w:rFonts w:ascii="Times New Roman" w:eastAsia="Calibri" w:hAnsi="Times New Roman"/>
              </w:rPr>
              <w:t>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0429C2" w:rsidRPr="004E1D88" w:rsidRDefault="000429C2" w:rsidP="00FB397B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C81313" w:rsidRPr="00BC268F">
              <w:rPr>
                <w:rFonts w:ascii="Times New Roman" w:eastAsia="Calibri" w:hAnsi="Times New Roman"/>
              </w:rPr>
              <w:t>śpiewa solo piosenk</w:t>
            </w:r>
            <w:r w:rsidR="004E1D88">
              <w:rPr>
                <w:rFonts w:ascii="Times New Roman" w:eastAsia="Calibri" w:hAnsi="Times New Roman"/>
              </w:rPr>
              <w:t>i,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0429C2" w:rsidRPr="00FB397B" w:rsidRDefault="00FB397B" w:rsidP="00FB397B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4E1D88">
              <w:rPr>
                <w:rFonts w:ascii="Times New Roman" w:eastAsia="Calibri" w:hAnsi="Times New Roman"/>
              </w:rPr>
              <w:t>wyjaśnia znaczenie piosenek powstańczych i omawia ich charakter,</w:t>
            </w:r>
          </w:p>
        </w:tc>
      </w:tr>
    </w:tbl>
    <w:p w:rsidR="000429C2" w:rsidRPr="00BC268F" w:rsidRDefault="000429C2" w:rsidP="000429C2">
      <w:pPr>
        <w:pStyle w:val="Akapitzlist"/>
        <w:rPr>
          <w:rFonts w:ascii="Times New Roman" w:hAnsi="Times New Roman" w:cs="Times New Roman"/>
        </w:rPr>
      </w:pPr>
    </w:p>
    <w:p w:rsidR="000429C2" w:rsidRPr="004E1D88" w:rsidRDefault="00FB397B" w:rsidP="000429C2">
      <w:pPr>
        <w:pStyle w:val="Akapitzlist"/>
        <w:rPr>
          <w:rFonts w:ascii="Times New Roman" w:hAnsi="Times New Roman" w:cs="Times New Roman"/>
        </w:rPr>
      </w:pPr>
      <w:r w:rsidRPr="004E1D88">
        <w:rPr>
          <w:rFonts w:ascii="Times New Roman" w:hAnsi="Times New Roman" w:cs="Times New Roman"/>
        </w:rPr>
        <w:t>W OCZEKIWANIU NA PIERWSZĄ GWIAZDĘ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0429C2" w:rsidRPr="004E1D88" w:rsidRDefault="000429C2" w:rsidP="009644A4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417B71" w:rsidRPr="00BC268F">
              <w:rPr>
                <w:rFonts w:ascii="Times New Roman" w:eastAsia="Calibri" w:hAnsi="Times New Roman"/>
              </w:rPr>
              <w:t>śpiewa w grupie piosen</w:t>
            </w:r>
            <w:r w:rsidR="004E1D88">
              <w:rPr>
                <w:rFonts w:ascii="Times New Roman" w:eastAsia="Calibri" w:hAnsi="Times New Roman"/>
              </w:rPr>
              <w:t>kę, w refrenie realizuje pierwszy głos,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4E1D88" w:rsidRPr="004E1D88" w:rsidRDefault="00417B71" w:rsidP="004E1D88">
            <w:pPr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</w:t>
            </w:r>
            <w:r w:rsidR="004E1D88">
              <w:rPr>
                <w:rFonts w:ascii="Times New Roman" w:eastAsia="Calibri" w:hAnsi="Times New Roman"/>
              </w:rPr>
              <w:t>wykonuje w grupie „Świąteczne karaoke”,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0429C2" w:rsidRPr="004E1D88" w:rsidRDefault="000429C2" w:rsidP="004E1D88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 - </w:t>
            </w:r>
            <w:r w:rsidR="004E1D88">
              <w:rPr>
                <w:rFonts w:ascii="Times New Roman" w:hAnsi="Times New Roman" w:cs="Times New Roman"/>
              </w:rPr>
              <w:t xml:space="preserve">śpiewa </w:t>
            </w:r>
            <w:r w:rsidR="004E1E1D">
              <w:rPr>
                <w:rFonts w:ascii="Times New Roman" w:hAnsi="Times New Roman" w:cs="Times New Roman"/>
              </w:rPr>
              <w:t>w grupie piosenkę, w refrenie realizuje drugi głos,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4E1E1D" w:rsidRDefault="000429C2" w:rsidP="00417B71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417B71" w:rsidRPr="00BC268F">
              <w:rPr>
                <w:rFonts w:ascii="Times New Roman" w:eastAsia="Calibri" w:hAnsi="Times New Roman"/>
              </w:rPr>
              <w:t>śpiewa solo piosenkę</w:t>
            </w:r>
            <w:r w:rsidR="004E1E1D">
              <w:rPr>
                <w:rFonts w:ascii="Times New Roman" w:eastAsia="Calibri" w:hAnsi="Times New Roman"/>
              </w:rPr>
              <w:t>,</w:t>
            </w:r>
          </w:p>
          <w:p w:rsidR="000429C2" w:rsidRPr="004E1E1D" w:rsidRDefault="004E1E1D" w:rsidP="004E1E1D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/>
                <w:iCs/>
              </w:rPr>
            </w:pPr>
            <w:r>
              <w:rPr>
                <w:rFonts w:ascii="Times New Roman" w:eastAsia="Calibri" w:hAnsi="Times New Roman"/>
              </w:rPr>
              <w:t>- wykonuje solo „Świąteczne karaoke”,</w:t>
            </w:r>
            <w:r w:rsidR="00417B71" w:rsidRPr="00BC268F">
              <w:rPr>
                <w:rFonts w:ascii="Times New Roman" w:eastAsia="Calibri" w:hAnsi="Times New Roman"/>
              </w:rPr>
              <w:t xml:space="preserve"> </w:t>
            </w:r>
          </w:p>
        </w:tc>
      </w:tr>
    </w:tbl>
    <w:p w:rsidR="00FB397B" w:rsidRDefault="00FB397B" w:rsidP="000429C2">
      <w:pPr>
        <w:pStyle w:val="Akapitzlist"/>
        <w:rPr>
          <w:rFonts w:ascii="Times New Roman" w:hAnsi="Times New Roman" w:cs="Times New Roman"/>
        </w:rPr>
      </w:pPr>
    </w:p>
    <w:p w:rsidR="00FB397B" w:rsidRPr="004E1E1D" w:rsidRDefault="00FB397B" w:rsidP="000429C2">
      <w:pPr>
        <w:pStyle w:val="Akapitzlist"/>
        <w:rPr>
          <w:rFonts w:ascii="Times New Roman" w:hAnsi="Times New Roman" w:cs="Times New Roman"/>
        </w:rPr>
      </w:pPr>
      <w:r w:rsidRPr="004E1E1D">
        <w:rPr>
          <w:rFonts w:ascii="Times New Roman" w:hAnsi="Times New Roman" w:cs="Times New Roman"/>
        </w:rPr>
        <w:t>KOLĘDUJMY WSZYSCY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B397B" w:rsidRPr="00BC268F" w:rsidTr="00FF7FE0">
        <w:tc>
          <w:tcPr>
            <w:tcW w:w="195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FB397B" w:rsidRPr="00BC268F" w:rsidTr="00FF7FE0">
        <w:tc>
          <w:tcPr>
            <w:tcW w:w="195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FB397B" w:rsidRPr="004E1E1D" w:rsidRDefault="00FB397B" w:rsidP="00FF7FE0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śpiewa w grupie </w:t>
            </w:r>
            <w:r w:rsidR="004E1E1D">
              <w:rPr>
                <w:rFonts w:ascii="Times New Roman" w:eastAsia="Calibri" w:hAnsi="Times New Roman"/>
              </w:rPr>
              <w:t>kolędy i pastorałki,</w:t>
            </w:r>
          </w:p>
        </w:tc>
      </w:tr>
      <w:tr w:rsidR="00FB397B" w:rsidRPr="00BC268F" w:rsidTr="00FF7FE0">
        <w:tc>
          <w:tcPr>
            <w:tcW w:w="195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gra </w:t>
            </w:r>
            <w:r w:rsidR="004E1E1D">
              <w:rPr>
                <w:rFonts w:ascii="Times New Roman" w:eastAsia="Calibri" w:hAnsi="Times New Roman"/>
              </w:rPr>
              <w:t xml:space="preserve">na flecie </w:t>
            </w:r>
            <w:r w:rsidRPr="00BC268F">
              <w:rPr>
                <w:rFonts w:ascii="Times New Roman" w:eastAsia="Calibri" w:hAnsi="Times New Roman"/>
              </w:rPr>
              <w:t xml:space="preserve">w </w:t>
            </w:r>
            <w:r w:rsidR="004E1E1D">
              <w:rPr>
                <w:rFonts w:ascii="Times New Roman" w:eastAsia="Calibri" w:hAnsi="Times New Roman"/>
              </w:rPr>
              <w:t>grupie melodie pastorałki,</w:t>
            </w:r>
          </w:p>
          <w:p w:rsidR="00FB397B" w:rsidRPr="004E1E1D" w:rsidRDefault="00FB397B" w:rsidP="004E1E1D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</w:rPr>
            </w:pPr>
            <w:r w:rsidRPr="00BC268F">
              <w:rPr>
                <w:rFonts w:ascii="Times New Roman" w:eastAsia="Calibri" w:hAnsi="Times New Roman"/>
              </w:rPr>
              <w:t xml:space="preserve">- </w:t>
            </w:r>
            <w:r w:rsidR="004E1E1D">
              <w:rPr>
                <w:rFonts w:ascii="Times New Roman" w:eastAsia="Calibri" w:hAnsi="Times New Roman"/>
              </w:rPr>
              <w:t xml:space="preserve">wykonuje przyśpiewkę kolędniczą </w:t>
            </w:r>
            <w:r w:rsidR="004E1E1D">
              <w:rPr>
                <w:rFonts w:ascii="Times New Roman" w:eastAsia="Calibri" w:hAnsi="Times New Roman"/>
                <w:i/>
              </w:rPr>
              <w:t>Za kolędę dziękujemy,</w:t>
            </w:r>
          </w:p>
        </w:tc>
      </w:tr>
      <w:tr w:rsidR="00FB397B" w:rsidRPr="00BC268F" w:rsidTr="00FF7FE0">
        <w:tc>
          <w:tcPr>
            <w:tcW w:w="195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FB397B" w:rsidRPr="004E1E1D" w:rsidRDefault="00FB397B" w:rsidP="004E1E1D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 - </w:t>
            </w:r>
            <w:r w:rsidRPr="00BC268F">
              <w:rPr>
                <w:rFonts w:ascii="Times New Roman" w:eastAsia="Calibri" w:hAnsi="Times New Roman"/>
              </w:rPr>
              <w:t xml:space="preserve">śpiewa </w:t>
            </w:r>
            <w:r w:rsidR="004E1E1D">
              <w:rPr>
                <w:rFonts w:ascii="Times New Roman" w:eastAsia="Calibri" w:hAnsi="Times New Roman"/>
              </w:rPr>
              <w:t>w grupie drugi głos pastorałki,</w:t>
            </w:r>
          </w:p>
        </w:tc>
      </w:tr>
      <w:tr w:rsidR="00FB397B" w:rsidRPr="00BC268F" w:rsidTr="00FF7FE0">
        <w:tc>
          <w:tcPr>
            <w:tcW w:w="195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FB397B" w:rsidRDefault="00FB397B" w:rsidP="004E1E1D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4E1E1D">
              <w:rPr>
                <w:rFonts w:ascii="Times New Roman" w:eastAsia="Calibri" w:hAnsi="Times New Roman"/>
              </w:rPr>
              <w:t xml:space="preserve"> gra solo na flecie melodię pastorałki,</w:t>
            </w:r>
          </w:p>
          <w:p w:rsidR="004E1E1D" w:rsidRPr="004E1E1D" w:rsidRDefault="004E1E1D" w:rsidP="004E1E1D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/>
                <w:iCs/>
              </w:rPr>
            </w:pPr>
            <w:r>
              <w:rPr>
                <w:rFonts w:ascii="Times New Roman" w:eastAsia="Calibri" w:hAnsi="Times New Roman"/>
              </w:rPr>
              <w:t>- układa i realizuje akompaniament perkusyjny do pastorałki,</w:t>
            </w:r>
          </w:p>
        </w:tc>
      </w:tr>
      <w:tr w:rsidR="00FB397B" w:rsidRPr="00BC268F" w:rsidTr="00FF7FE0">
        <w:tc>
          <w:tcPr>
            <w:tcW w:w="195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- gra na flecie lub innym instrumencie dodatkową kolędę</w:t>
            </w:r>
          </w:p>
        </w:tc>
      </w:tr>
    </w:tbl>
    <w:p w:rsidR="00FB397B" w:rsidRDefault="00FB397B" w:rsidP="000429C2">
      <w:pPr>
        <w:pStyle w:val="Akapitzlist"/>
        <w:rPr>
          <w:rFonts w:ascii="Times New Roman" w:hAnsi="Times New Roman" w:cs="Times New Roman"/>
        </w:rPr>
      </w:pPr>
    </w:p>
    <w:p w:rsidR="000429C2" w:rsidRPr="00BC268F" w:rsidRDefault="003914EF" w:rsidP="000429C2">
      <w:pPr>
        <w:pStyle w:val="Akapitzlist"/>
        <w:rPr>
          <w:rFonts w:ascii="Times New Roman" w:hAnsi="Times New Roman" w:cs="Times New Roman"/>
        </w:rPr>
      </w:pPr>
      <w:r w:rsidRPr="00BC268F">
        <w:rPr>
          <w:rFonts w:ascii="Times New Roman" w:hAnsi="Times New Roman" w:cs="Times New Roman"/>
        </w:rPr>
        <w:t>ZIMOWO, M</w:t>
      </w:r>
      <w:r w:rsidR="00FB397B">
        <w:rPr>
          <w:rFonts w:ascii="Times New Roman" w:hAnsi="Times New Roman" w:cs="Times New Roman"/>
        </w:rPr>
        <w:t>ROŹNIE, WESOŁO. ŻARTY MUZYCZNE</w:t>
      </w:r>
      <w:r w:rsidRPr="00BC268F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417B71" w:rsidRPr="00BC268F" w:rsidRDefault="000429C2" w:rsidP="00417B71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417B71" w:rsidRPr="00BC268F">
              <w:rPr>
                <w:rFonts w:ascii="Times New Roman" w:eastAsia="Calibri" w:hAnsi="Times New Roman"/>
              </w:rPr>
              <w:t>śpiewa w grupie piosenkę</w:t>
            </w:r>
            <w:r w:rsidR="004E1E1D">
              <w:rPr>
                <w:rFonts w:ascii="Times New Roman" w:eastAsia="Calibri" w:hAnsi="Times New Roman"/>
              </w:rPr>
              <w:t>,</w:t>
            </w:r>
          </w:p>
          <w:p w:rsidR="000429C2" w:rsidRPr="00BC268F" w:rsidRDefault="00417B71" w:rsidP="00417B71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>- określa charakter słuchanych utworów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417B71" w:rsidRPr="00BC268F" w:rsidRDefault="000429C2" w:rsidP="00417B71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417B71" w:rsidRPr="00BC268F">
              <w:rPr>
                <w:rFonts w:ascii="Times New Roman" w:eastAsia="Calibri" w:hAnsi="Times New Roman"/>
              </w:rPr>
              <w:t xml:space="preserve">gra w grupie fragment melodii </w:t>
            </w:r>
            <w:r w:rsidR="004E1E1D">
              <w:rPr>
                <w:rFonts w:ascii="Times New Roman" w:eastAsia="Calibri" w:hAnsi="Times New Roman"/>
                <w:i/>
                <w:iCs/>
              </w:rPr>
              <w:t>Humoreski</w:t>
            </w:r>
          </w:p>
          <w:p w:rsidR="000429C2" w:rsidRDefault="00417B71" w:rsidP="00417B71">
            <w:pPr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>- wyjaśnia, czym jest pastisz muzyczny</w:t>
            </w:r>
            <w:r w:rsidR="004E1E1D">
              <w:rPr>
                <w:rFonts w:ascii="Times New Roman" w:eastAsia="Calibri" w:hAnsi="Times New Roman"/>
              </w:rPr>
              <w:t>,</w:t>
            </w:r>
          </w:p>
          <w:p w:rsidR="004E1E1D" w:rsidRPr="00BC268F" w:rsidRDefault="004E1E1D" w:rsidP="00417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- wykonuje układ ruchowy z szalikami,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4E1E1D" w:rsidRPr="004E1E1D" w:rsidRDefault="000429C2" w:rsidP="00417B71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 - </w:t>
            </w:r>
            <w:r w:rsidR="00417B71" w:rsidRPr="00BC268F">
              <w:rPr>
                <w:rFonts w:ascii="Times New Roman" w:eastAsia="Calibri" w:hAnsi="Times New Roman"/>
              </w:rPr>
              <w:t>śpiewa solo piosenkę</w:t>
            </w:r>
            <w:r w:rsidR="004E1E1D">
              <w:rPr>
                <w:rFonts w:ascii="Times New Roman" w:eastAsia="Calibri" w:hAnsi="Times New Roman"/>
              </w:rPr>
              <w:t>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417B71" w:rsidRPr="00BC268F" w:rsidRDefault="000429C2" w:rsidP="00417B71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417B71" w:rsidRPr="00BC268F">
              <w:rPr>
                <w:rFonts w:ascii="Times New Roman" w:eastAsia="Calibri" w:hAnsi="Times New Roman"/>
              </w:rPr>
              <w:t xml:space="preserve">gra solo fragment melodii </w:t>
            </w:r>
            <w:r w:rsidR="004E1E1D">
              <w:rPr>
                <w:rFonts w:ascii="Times New Roman" w:eastAsia="Calibri" w:hAnsi="Times New Roman"/>
                <w:i/>
                <w:iCs/>
              </w:rPr>
              <w:t>Humoreski,</w:t>
            </w:r>
          </w:p>
          <w:p w:rsidR="000429C2" w:rsidRPr="00BC268F" w:rsidRDefault="00417B71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</w:t>
            </w:r>
            <w:r w:rsidR="004E1E1D">
              <w:rPr>
                <w:rFonts w:ascii="Times New Roman" w:eastAsia="Calibri" w:hAnsi="Times New Roman"/>
              </w:rPr>
              <w:t>wymienia przykłady pastiszów muzycznych,</w:t>
            </w:r>
          </w:p>
        </w:tc>
      </w:tr>
    </w:tbl>
    <w:p w:rsidR="009644A4" w:rsidRPr="00BC268F" w:rsidRDefault="009644A4" w:rsidP="000429C2">
      <w:pPr>
        <w:pStyle w:val="Akapitzlist"/>
        <w:rPr>
          <w:rFonts w:ascii="Times New Roman" w:hAnsi="Times New Roman" w:cs="Times New Roman"/>
        </w:rPr>
      </w:pPr>
    </w:p>
    <w:p w:rsidR="000429C2" w:rsidRPr="00BC268F" w:rsidRDefault="003914EF" w:rsidP="000429C2">
      <w:pPr>
        <w:pStyle w:val="Akapitzlist"/>
        <w:rPr>
          <w:rFonts w:ascii="Times New Roman" w:hAnsi="Times New Roman" w:cs="Times New Roman"/>
        </w:rPr>
      </w:pPr>
      <w:r w:rsidRPr="00BC268F">
        <w:rPr>
          <w:rFonts w:ascii="Times New Roman" w:hAnsi="Times New Roman" w:cs="Times New Roman"/>
        </w:rPr>
        <w:t xml:space="preserve">W KARNAWAŁOWYCH </w:t>
      </w:r>
      <w:r w:rsidR="00FB397B">
        <w:rPr>
          <w:rFonts w:ascii="Times New Roman" w:hAnsi="Times New Roman" w:cs="Times New Roman"/>
        </w:rPr>
        <w:t xml:space="preserve"> </w:t>
      </w:r>
      <w:r w:rsidRPr="00BC268F">
        <w:rPr>
          <w:rFonts w:ascii="Times New Roman" w:hAnsi="Times New Roman" w:cs="Times New Roman"/>
        </w:rPr>
        <w:t xml:space="preserve">RYTMACH.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417B71" w:rsidRPr="00BC268F" w:rsidRDefault="000429C2" w:rsidP="00417B71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417B71" w:rsidRPr="00BC268F">
              <w:rPr>
                <w:rFonts w:ascii="Times New Roman" w:eastAsia="Calibri" w:hAnsi="Times New Roman"/>
              </w:rPr>
              <w:t>śpiewa w grupie piosenkę</w:t>
            </w:r>
            <w:r w:rsidR="004E1E1D">
              <w:rPr>
                <w:rFonts w:ascii="Times New Roman" w:eastAsia="Calibri" w:hAnsi="Times New Roman"/>
              </w:rPr>
              <w:t>,</w:t>
            </w:r>
          </w:p>
          <w:p w:rsidR="000429C2" w:rsidRPr="00BC268F" w:rsidRDefault="005A4453" w:rsidP="005A4453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</w:t>
            </w:r>
            <w:r w:rsidR="00417B71" w:rsidRPr="00BC268F">
              <w:rPr>
                <w:rFonts w:ascii="Times New Roman" w:eastAsia="Calibri" w:hAnsi="Times New Roman"/>
              </w:rPr>
              <w:t>omawia zwyczaje związane z karnawałem</w:t>
            </w:r>
            <w:r w:rsidR="004E1E1D">
              <w:rPr>
                <w:rFonts w:ascii="Times New Roman" w:eastAsia="Calibri" w:hAnsi="Times New Roman"/>
              </w:rPr>
              <w:t>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5A4453" w:rsidRPr="00BC268F" w:rsidRDefault="000429C2" w:rsidP="005A4453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5A4453" w:rsidRPr="00BC268F">
              <w:rPr>
                <w:rFonts w:ascii="Times New Roman" w:eastAsia="Calibri" w:hAnsi="Times New Roman"/>
              </w:rPr>
              <w:t xml:space="preserve">gra w grupie utwór </w:t>
            </w:r>
            <w:r w:rsidR="005A4453" w:rsidRPr="00BC268F">
              <w:rPr>
                <w:rFonts w:ascii="Times New Roman" w:eastAsia="Calibri" w:hAnsi="Times New Roman"/>
                <w:i/>
                <w:iCs/>
              </w:rPr>
              <w:t>Karnawał w Wenecji</w:t>
            </w:r>
          </w:p>
          <w:p w:rsidR="000429C2" w:rsidRDefault="005A4453" w:rsidP="00417B71">
            <w:pPr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>-  wykonuje krok podstawowy samby</w:t>
            </w:r>
            <w:r w:rsidR="0094589B">
              <w:rPr>
                <w:rFonts w:ascii="Times New Roman" w:eastAsia="Calibri" w:hAnsi="Times New Roman"/>
              </w:rPr>
              <w:t xml:space="preserve"> i salsy,</w:t>
            </w:r>
          </w:p>
          <w:p w:rsidR="0094589B" w:rsidRDefault="0094589B" w:rsidP="0094589B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</w:rPr>
              <w:t xml:space="preserve">- realizuje partię marakasów albo bębenka z partytury </w:t>
            </w:r>
            <w:r>
              <w:rPr>
                <w:rFonts w:ascii="Times New Roman" w:eastAsia="Calibri" w:hAnsi="Times New Roman"/>
                <w:i/>
              </w:rPr>
              <w:t>Mała samba,</w:t>
            </w:r>
          </w:p>
          <w:p w:rsidR="0094589B" w:rsidRPr="0094589B" w:rsidRDefault="0094589B" w:rsidP="00945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- </w:t>
            </w:r>
            <w:r>
              <w:rPr>
                <w:rFonts w:ascii="Times New Roman" w:eastAsia="Calibri" w:hAnsi="Times New Roman"/>
              </w:rPr>
              <w:t>omawia rolę i znaczenie tańca,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5A4453" w:rsidRPr="00BC268F" w:rsidRDefault="000429C2" w:rsidP="005A445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5A4453" w:rsidRPr="00BC268F">
              <w:rPr>
                <w:rFonts w:ascii="Times New Roman" w:eastAsia="Calibri" w:hAnsi="Times New Roman"/>
              </w:rPr>
              <w:t xml:space="preserve">śpiewa solo piosenkę </w:t>
            </w:r>
            <w:r w:rsidR="0094589B">
              <w:rPr>
                <w:rFonts w:ascii="Times New Roman" w:eastAsia="Calibri" w:hAnsi="Times New Roman"/>
                <w:i/>
                <w:iCs/>
              </w:rPr>
              <w:t>,</w:t>
            </w:r>
          </w:p>
          <w:p w:rsidR="000429C2" w:rsidRDefault="005A4453" w:rsidP="005A445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eastAsia="Calibri" w:hAnsi="Times New Roman"/>
              </w:rPr>
              <w:t xml:space="preserve">- gra solo </w:t>
            </w:r>
            <w:r w:rsidR="0094589B">
              <w:rPr>
                <w:rFonts w:ascii="Times New Roman" w:eastAsia="Calibri" w:hAnsi="Times New Roman"/>
              </w:rPr>
              <w:t xml:space="preserve">fragment </w:t>
            </w:r>
            <w:r w:rsidRPr="00BC268F">
              <w:rPr>
                <w:rFonts w:ascii="Times New Roman" w:eastAsia="Calibri" w:hAnsi="Times New Roman"/>
              </w:rPr>
              <w:t>utw</w:t>
            </w:r>
            <w:r w:rsidR="0094589B">
              <w:rPr>
                <w:rFonts w:ascii="Times New Roman" w:eastAsia="Calibri" w:hAnsi="Times New Roman"/>
              </w:rPr>
              <w:t xml:space="preserve">oru </w:t>
            </w:r>
            <w:r w:rsidRPr="00BC268F">
              <w:rPr>
                <w:rFonts w:ascii="Times New Roman" w:eastAsia="Calibri" w:hAnsi="Times New Roman"/>
                <w:i/>
                <w:iCs/>
              </w:rPr>
              <w:t>Karnawał w Wenecji</w:t>
            </w:r>
            <w:r w:rsidR="0094589B">
              <w:rPr>
                <w:rFonts w:ascii="Times New Roman" w:eastAsia="Calibri" w:hAnsi="Times New Roman"/>
                <w:i/>
                <w:iCs/>
              </w:rPr>
              <w:t>,</w:t>
            </w:r>
          </w:p>
          <w:p w:rsidR="0094589B" w:rsidRPr="0094589B" w:rsidRDefault="0094589B" w:rsidP="005A445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Cs/>
              </w:rPr>
            </w:pPr>
            <w:r w:rsidRPr="0094589B">
              <w:rPr>
                <w:rFonts w:ascii="Times New Roman" w:eastAsia="Calibri" w:hAnsi="Times New Roman"/>
                <w:iCs/>
              </w:rPr>
              <w:t>- omawia</w:t>
            </w:r>
            <w:r>
              <w:rPr>
                <w:rFonts w:ascii="Times New Roman" w:eastAsia="Calibri" w:hAnsi="Times New Roman"/>
                <w:iCs/>
              </w:rPr>
              <w:t xml:space="preserve"> najbardziej znane karnawały na świecie,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lastRenderedPageBreak/>
              <w:t>bardzo dobra</w:t>
            </w:r>
          </w:p>
        </w:tc>
        <w:tc>
          <w:tcPr>
            <w:tcW w:w="7261" w:type="dxa"/>
          </w:tcPr>
          <w:p w:rsidR="005A4453" w:rsidRPr="00BC268F" w:rsidRDefault="000429C2" w:rsidP="005A445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5A4453" w:rsidRPr="00BC268F">
              <w:rPr>
                <w:rFonts w:ascii="Times New Roman" w:eastAsia="Calibri" w:hAnsi="Times New Roman"/>
              </w:rPr>
              <w:t xml:space="preserve"> podaje nazwę tańca, do którego nawiązuje prezentowany utwór</w:t>
            </w:r>
          </w:p>
          <w:p w:rsidR="005A4453" w:rsidRPr="00BC268F" w:rsidRDefault="005A4453" w:rsidP="005A445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omawia zwyczaje karnawałowe w Rio </w:t>
            </w:r>
            <w:r w:rsidRPr="00BC268F">
              <w:rPr>
                <w:rFonts w:ascii="Times New Roman" w:eastAsia="Calibri" w:hAnsi="Times New Roman"/>
              </w:rPr>
              <w:br/>
              <w:t xml:space="preserve">de </w:t>
            </w:r>
            <w:proofErr w:type="spellStart"/>
            <w:r w:rsidRPr="00BC268F">
              <w:rPr>
                <w:rFonts w:ascii="Times New Roman" w:eastAsia="Calibri" w:hAnsi="Times New Roman"/>
              </w:rPr>
              <w:t>Janeiro</w:t>
            </w:r>
            <w:proofErr w:type="spellEnd"/>
            <w:r w:rsidRPr="00BC268F">
              <w:rPr>
                <w:rFonts w:ascii="Times New Roman" w:eastAsia="Calibri" w:hAnsi="Times New Roman"/>
              </w:rPr>
              <w:t xml:space="preserve"> i w Wenecji</w:t>
            </w:r>
          </w:p>
          <w:p w:rsidR="000429C2" w:rsidRPr="00BC268F" w:rsidRDefault="005A4453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 tańczy sambę do piosenki </w:t>
            </w:r>
            <w:r w:rsidRPr="00BC268F">
              <w:rPr>
                <w:rFonts w:ascii="Times New Roman" w:eastAsia="Calibri" w:hAnsi="Times New Roman"/>
                <w:i/>
                <w:iCs/>
              </w:rPr>
              <w:t>Karnawałowy rytm</w:t>
            </w:r>
          </w:p>
        </w:tc>
      </w:tr>
    </w:tbl>
    <w:p w:rsidR="0062157E" w:rsidRPr="00BC268F" w:rsidRDefault="0062157E" w:rsidP="000429C2">
      <w:pPr>
        <w:pStyle w:val="Akapitzlist"/>
        <w:rPr>
          <w:rFonts w:ascii="Times New Roman" w:hAnsi="Times New Roman" w:cs="Times New Roman"/>
        </w:rPr>
      </w:pPr>
    </w:p>
    <w:p w:rsidR="000429C2" w:rsidRPr="00BC268F" w:rsidRDefault="0062157E" w:rsidP="000429C2">
      <w:pPr>
        <w:pStyle w:val="Akapitzlist"/>
        <w:rPr>
          <w:rFonts w:ascii="Times New Roman" w:hAnsi="Times New Roman" w:cs="Times New Roman"/>
        </w:rPr>
      </w:pPr>
      <w:r w:rsidRPr="00BC268F">
        <w:rPr>
          <w:rFonts w:ascii="Times New Roman" w:hAnsi="Times New Roman" w:cs="Times New Roman"/>
        </w:rPr>
        <w:t xml:space="preserve"> FRYDERYK</w:t>
      </w:r>
      <w:r w:rsidR="000429C2" w:rsidRPr="00BC268F">
        <w:rPr>
          <w:rFonts w:ascii="Times New Roman" w:hAnsi="Times New Roman" w:cs="Times New Roman"/>
        </w:rPr>
        <w:t xml:space="preserve"> CHOPIN</w:t>
      </w:r>
      <w:r w:rsidRPr="00BC268F">
        <w:rPr>
          <w:rFonts w:ascii="Times New Roman" w:hAnsi="Times New Roman" w:cs="Times New Roman"/>
        </w:rPr>
        <w:t xml:space="preserve"> N</w:t>
      </w:r>
      <w:r w:rsidR="000429C2" w:rsidRPr="00BC268F">
        <w:rPr>
          <w:rFonts w:ascii="Times New Roman" w:hAnsi="Times New Roman" w:cs="Times New Roman"/>
        </w:rPr>
        <w:t>A</w:t>
      </w:r>
      <w:r w:rsidRPr="00BC268F">
        <w:rPr>
          <w:rFonts w:ascii="Times New Roman" w:hAnsi="Times New Roman" w:cs="Times New Roman"/>
        </w:rPr>
        <w:t xml:space="preserve"> EMIGRACJI</w:t>
      </w:r>
      <w:r w:rsidR="000429C2" w:rsidRPr="00BC268F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0429C2" w:rsidRPr="00BC268F" w:rsidRDefault="000429C2" w:rsidP="005A4453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5A4453" w:rsidRPr="00BC268F">
              <w:rPr>
                <w:rFonts w:ascii="Times New Roman" w:eastAsia="Calibri" w:hAnsi="Times New Roman"/>
              </w:rPr>
              <w:t xml:space="preserve">śpiewa piosenkę </w:t>
            </w:r>
            <w:r w:rsidR="005A4453" w:rsidRPr="00BC268F">
              <w:rPr>
                <w:rFonts w:ascii="Times New Roman" w:eastAsia="Calibri" w:hAnsi="Times New Roman"/>
                <w:i/>
                <w:iCs/>
              </w:rPr>
              <w:t>Chopin w Paryżu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5A4453" w:rsidRPr="00BC268F" w:rsidRDefault="000429C2" w:rsidP="005A4453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5A4453" w:rsidRPr="00BC268F">
              <w:rPr>
                <w:rFonts w:ascii="Times New Roman" w:eastAsia="Calibri" w:hAnsi="Times New Roman"/>
              </w:rPr>
              <w:t xml:space="preserve"> przedstawia podstawowe fakty z życia Chopina na emigracji</w:t>
            </w:r>
          </w:p>
          <w:p w:rsidR="000429C2" w:rsidRPr="00BC268F" w:rsidRDefault="005A4453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eastAsia="Calibri" w:hAnsi="Times New Roman"/>
              </w:rPr>
              <w:t>- wymienia formy muzyczne stosowane przez Chopina oraz określa nastrój jego utworów wysłuchanych na lekcji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5A4453" w:rsidRPr="00BC268F" w:rsidRDefault="000429C2" w:rsidP="005A445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 -</w:t>
            </w:r>
            <w:r w:rsidR="005A4453" w:rsidRPr="00BC268F">
              <w:rPr>
                <w:rFonts w:ascii="Times New Roman" w:eastAsia="Calibri" w:hAnsi="Times New Roman"/>
              </w:rPr>
              <w:t xml:space="preserve"> śpiewa pieśń </w:t>
            </w:r>
            <w:r w:rsidR="005A4453" w:rsidRPr="00BC268F">
              <w:rPr>
                <w:rFonts w:ascii="Times New Roman" w:eastAsia="Calibri" w:hAnsi="Times New Roman"/>
                <w:i/>
                <w:iCs/>
              </w:rPr>
              <w:t>Życzenie</w:t>
            </w:r>
          </w:p>
          <w:p w:rsidR="000429C2" w:rsidRPr="00BC268F" w:rsidRDefault="005A4453" w:rsidP="005A445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>- charakteryzuje postać Chopina na podstawie wiadomości zawartych w infografice „Z albumu pani Justyny”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5A4453" w:rsidRPr="00BC268F" w:rsidRDefault="000429C2" w:rsidP="005A445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5A4453" w:rsidRPr="00BC268F">
              <w:rPr>
                <w:rFonts w:ascii="Times New Roman" w:eastAsia="Calibri" w:hAnsi="Times New Roman"/>
              </w:rPr>
              <w:t>podaje tytuły ważniejszych utworów Chopina</w:t>
            </w:r>
          </w:p>
          <w:p w:rsidR="005A4453" w:rsidRPr="00BC268F" w:rsidRDefault="005A4453" w:rsidP="005A445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układa i realizuje akompaniament rytmiczny do </w:t>
            </w:r>
            <w:r w:rsidRPr="00BC268F">
              <w:rPr>
                <w:rFonts w:ascii="Times New Roman" w:eastAsia="Calibri" w:hAnsi="Times New Roman"/>
                <w:i/>
                <w:iCs/>
              </w:rPr>
              <w:t>Preludium Des-dur</w:t>
            </w:r>
            <w:r w:rsidRPr="00BC268F">
              <w:rPr>
                <w:rFonts w:ascii="Times New Roman" w:eastAsia="Calibri" w:hAnsi="Times New Roman"/>
              </w:rPr>
              <w:t>, op. 28, nr 15</w:t>
            </w:r>
          </w:p>
          <w:p w:rsidR="000429C2" w:rsidRPr="00BC268F" w:rsidRDefault="005A4453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eastAsia="Calibri" w:hAnsi="Times New Roman"/>
              </w:rPr>
              <w:t>- wymienia sposoby upamiętniania postaci kompozytora</w:t>
            </w:r>
          </w:p>
        </w:tc>
      </w:tr>
    </w:tbl>
    <w:p w:rsidR="0062157E" w:rsidRPr="00BC268F" w:rsidRDefault="0062157E" w:rsidP="000429C2">
      <w:pPr>
        <w:pStyle w:val="Akapitzlist"/>
        <w:rPr>
          <w:rFonts w:ascii="Times New Roman" w:hAnsi="Times New Roman" w:cs="Times New Roman"/>
        </w:rPr>
      </w:pPr>
    </w:p>
    <w:p w:rsidR="00FB397B" w:rsidRPr="0094589B" w:rsidRDefault="00FB397B" w:rsidP="000429C2">
      <w:pPr>
        <w:pStyle w:val="Akapitzlist"/>
        <w:rPr>
          <w:rFonts w:ascii="Times New Roman" w:hAnsi="Times New Roman" w:cs="Times New Roman"/>
          <w:color w:val="FF0000"/>
        </w:rPr>
      </w:pPr>
      <w:r w:rsidRPr="0094589B">
        <w:rPr>
          <w:rFonts w:ascii="Times New Roman" w:hAnsi="Times New Roman" w:cs="Times New Roman"/>
        </w:rPr>
        <w:t>KUJAWIAK Z OBERKIEM. ETNOGRAFIA</w:t>
      </w:r>
      <w:r w:rsidRPr="00FB397B">
        <w:rPr>
          <w:rFonts w:ascii="Times New Roman" w:hAnsi="Times New Roman" w:cs="Times New Roman"/>
          <w:color w:val="FF000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B397B" w:rsidRPr="00BC268F" w:rsidTr="00FF7FE0">
        <w:tc>
          <w:tcPr>
            <w:tcW w:w="195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FB397B" w:rsidRPr="00BC268F" w:rsidTr="00FF7FE0">
        <w:tc>
          <w:tcPr>
            <w:tcW w:w="195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432183" w:rsidRPr="00432183" w:rsidRDefault="00FB397B" w:rsidP="00FF7FE0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>śpiewa w grupie piose</w:t>
            </w:r>
            <w:r w:rsidR="00432183">
              <w:rPr>
                <w:rFonts w:ascii="Times New Roman" w:eastAsia="Calibri" w:hAnsi="Times New Roman"/>
              </w:rPr>
              <w:t>nkę,</w:t>
            </w:r>
          </w:p>
        </w:tc>
      </w:tr>
      <w:tr w:rsidR="00FB397B" w:rsidRPr="00BC268F" w:rsidTr="00FF7FE0">
        <w:tc>
          <w:tcPr>
            <w:tcW w:w="195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FB397B" w:rsidRDefault="00FB397B" w:rsidP="00432183">
            <w:pPr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</w:t>
            </w:r>
            <w:r w:rsidR="00432183">
              <w:rPr>
                <w:rFonts w:ascii="Times New Roman" w:eastAsia="Calibri" w:hAnsi="Times New Roman"/>
              </w:rPr>
              <w:t>charakteryzuje kujawiaka i oberka,</w:t>
            </w:r>
          </w:p>
          <w:p w:rsidR="00432183" w:rsidRDefault="00432183" w:rsidP="0043218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wykonuje podstawowe rytmy tych tańców,</w:t>
            </w:r>
          </w:p>
          <w:p w:rsidR="00432183" w:rsidRPr="00432183" w:rsidRDefault="00432183" w:rsidP="00432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- wyjaśnia znaczenie terminów: folklor, etnograf, skansen,</w:t>
            </w:r>
          </w:p>
        </w:tc>
      </w:tr>
      <w:tr w:rsidR="00FB397B" w:rsidRPr="00BC268F" w:rsidTr="00FF7FE0">
        <w:tc>
          <w:tcPr>
            <w:tcW w:w="195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</w:p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 dobra</w:t>
            </w:r>
          </w:p>
        </w:tc>
        <w:tc>
          <w:tcPr>
            <w:tcW w:w="7261" w:type="dxa"/>
          </w:tcPr>
          <w:p w:rsidR="00FB397B" w:rsidRDefault="00FB397B" w:rsidP="0043218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 - </w:t>
            </w:r>
            <w:r w:rsidR="00432183">
              <w:rPr>
                <w:rFonts w:ascii="Times New Roman" w:eastAsia="Calibri" w:hAnsi="Times New Roman"/>
              </w:rPr>
              <w:t>śpiewa solo piosenkę,</w:t>
            </w:r>
          </w:p>
          <w:p w:rsidR="00432183" w:rsidRDefault="00432183" w:rsidP="0043218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wymienia polskie tańce narodowe,</w:t>
            </w:r>
          </w:p>
          <w:p w:rsidR="00432183" w:rsidRPr="00432183" w:rsidRDefault="00432183" w:rsidP="0043218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/>
                <w:iCs/>
              </w:rPr>
            </w:pPr>
            <w:r>
              <w:rPr>
                <w:rFonts w:ascii="Times New Roman" w:eastAsia="Calibri" w:hAnsi="Times New Roman"/>
              </w:rPr>
              <w:t>- tańczy podstawowy krok kujawiaka i oberka ( uproszczony),</w:t>
            </w:r>
          </w:p>
        </w:tc>
      </w:tr>
      <w:tr w:rsidR="00FB397B" w:rsidRPr="00BC268F" w:rsidTr="00FF7FE0">
        <w:tc>
          <w:tcPr>
            <w:tcW w:w="1951" w:type="dxa"/>
          </w:tcPr>
          <w:p w:rsidR="00FB397B" w:rsidRPr="00BC268F" w:rsidRDefault="00FB397B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FB397B" w:rsidRDefault="00FB397B" w:rsidP="00432183">
            <w:pPr>
              <w:autoSpaceDE w:val="0"/>
              <w:autoSpaceDN w:val="0"/>
              <w:adjustRightInd w:val="0"/>
              <w:ind w:left="167" w:hanging="167"/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-</w:t>
            </w:r>
            <w:r w:rsidR="00432183">
              <w:rPr>
                <w:rFonts w:ascii="Times New Roman" w:hAnsi="Times New Roman" w:cs="Times New Roman"/>
              </w:rPr>
              <w:t xml:space="preserve"> opowiada o działalności Oskara Kolberga jako najwybitniejszego polskiego etnografa,</w:t>
            </w:r>
          </w:p>
          <w:p w:rsidR="00432183" w:rsidRPr="00432183" w:rsidRDefault="00432183" w:rsidP="0043218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 wykonuje projekt okładki do jego dzieła,</w:t>
            </w:r>
          </w:p>
        </w:tc>
      </w:tr>
    </w:tbl>
    <w:p w:rsidR="00FB397B" w:rsidRDefault="00FB397B" w:rsidP="000429C2">
      <w:pPr>
        <w:pStyle w:val="Akapitzlist"/>
        <w:rPr>
          <w:rFonts w:ascii="Times New Roman" w:hAnsi="Times New Roman" w:cs="Times New Roman"/>
        </w:rPr>
      </w:pPr>
    </w:p>
    <w:p w:rsidR="00FB397B" w:rsidRPr="00432183" w:rsidRDefault="00FB397B" w:rsidP="000429C2">
      <w:pPr>
        <w:pStyle w:val="Akapitzlist"/>
        <w:rPr>
          <w:rFonts w:ascii="Times New Roman" w:hAnsi="Times New Roman" w:cs="Times New Roman"/>
        </w:rPr>
      </w:pPr>
      <w:r w:rsidRPr="00432183">
        <w:rPr>
          <w:rFonts w:ascii="Times New Roman" w:hAnsi="Times New Roman" w:cs="Times New Roman"/>
        </w:rPr>
        <w:t>MUZYCZNE WIDOWISKA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1453E" w:rsidRPr="00BC268F" w:rsidTr="00FF7FE0">
        <w:tc>
          <w:tcPr>
            <w:tcW w:w="1951" w:type="dxa"/>
          </w:tcPr>
          <w:p w:rsidR="00D1453E" w:rsidRPr="00BC268F" w:rsidRDefault="00D1453E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D1453E" w:rsidRPr="00BC268F" w:rsidRDefault="00D1453E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1453E" w:rsidRPr="00BC268F" w:rsidTr="00FF7FE0">
        <w:tc>
          <w:tcPr>
            <w:tcW w:w="1951" w:type="dxa"/>
          </w:tcPr>
          <w:p w:rsidR="00D1453E" w:rsidRPr="00BC268F" w:rsidRDefault="00D1453E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32636C" w:rsidRPr="0032636C" w:rsidRDefault="00D1453E" w:rsidP="00FF7FE0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śpiewa w grupie </w:t>
            </w:r>
            <w:r w:rsidR="0032636C">
              <w:rPr>
                <w:rFonts w:ascii="Times New Roman" w:eastAsia="Calibri" w:hAnsi="Times New Roman"/>
              </w:rPr>
              <w:t>piosenkę,</w:t>
            </w:r>
          </w:p>
        </w:tc>
      </w:tr>
      <w:tr w:rsidR="00D1453E" w:rsidRPr="00BC268F" w:rsidTr="00FF7FE0">
        <w:tc>
          <w:tcPr>
            <w:tcW w:w="1951" w:type="dxa"/>
          </w:tcPr>
          <w:p w:rsidR="00D1453E" w:rsidRPr="00BC268F" w:rsidRDefault="00D1453E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D1453E" w:rsidRDefault="00D1453E" w:rsidP="0032636C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 </w:t>
            </w:r>
            <w:r w:rsidR="0032636C">
              <w:rPr>
                <w:rFonts w:ascii="Times New Roman" w:eastAsia="Calibri" w:hAnsi="Times New Roman"/>
              </w:rPr>
              <w:t xml:space="preserve">gra w grupie fragment piosenki </w:t>
            </w:r>
            <w:r w:rsidR="0032636C">
              <w:rPr>
                <w:rFonts w:ascii="Times New Roman" w:eastAsia="Calibri" w:hAnsi="Times New Roman"/>
                <w:i/>
              </w:rPr>
              <w:t>Memory,</w:t>
            </w:r>
          </w:p>
          <w:p w:rsidR="0032636C" w:rsidRPr="0032636C" w:rsidRDefault="0032636C" w:rsidP="0032636C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- </w:t>
            </w:r>
            <w:r>
              <w:rPr>
                <w:rFonts w:ascii="Times New Roman" w:eastAsia="Calibri" w:hAnsi="Times New Roman"/>
              </w:rPr>
              <w:t>wyjaśnia znaczenie terminów: operetka, musical, rewia,</w:t>
            </w:r>
          </w:p>
        </w:tc>
      </w:tr>
      <w:tr w:rsidR="00D1453E" w:rsidRPr="00BC268F" w:rsidTr="00FF7FE0">
        <w:tc>
          <w:tcPr>
            <w:tcW w:w="1951" w:type="dxa"/>
          </w:tcPr>
          <w:p w:rsidR="00D1453E" w:rsidRPr="00BC268F" w:rsidRDefault="00D1453E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D1453E" w:rsidRDefault="00D1453E" w:rsidP="00FF7FE0">
            <w:pPr>
              <w:autoSpaceDE w:val="0"/>
              <w:autoSpaceDN w:val="0"/>
              <w:adjustRightInd w:val="0"/>
              <w:ind w:left="167" w:hanging="167"/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32636C">
              <w:rPr>
                <w:rFonts w:ascii="Times New Roman" w:hAnsi="Times New Roman" w:cs="Times New Roman"/>
              </w:rPr>
              <w:t>śpiewa solo piosenkę,</w:t>
            </w:r>
          </w:p>
          <w:p w:rsidR="0032636C" w:rsidRPr="0032636C" w:rsidRDefault="0032636C" w:rsidP="00FF7FE0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gra solo fragment </w:t>
            </w:r>
            <w:r>
              <w:rPr>
                <w:rFonts w:ascii="Times New Roman" w:eastAsia="Calibri" w:hAnsi="Times New Roman"/>
              </w:rPr>
              <w:t xml:space="preserve">piosenki </w:t>
            </w:r>
            <w:r>
              <w:rPr>
                <w:rFonts w:ascii="Times New Roman" w:eastAsia="Calibri" w:hAnsi="Times New Roman"/>
                <w:i/>
              </w:rPr>
              <w:t>Memory,</w:t>
            </w:r>
          </w:p>
        </w:tc>
      </w:tr>
      <w:tr w:rsidR="00D1453E" w:rsidRPr="00BC268F" w:rsidTr="00FF7FE0">
        <w:tc>
          <w:tcPr>
            <w:tcW w:w="1951" w:type="dxa"/>
          </w:tcPr>
          <w:p w:rsidR="00D1453E" w:rsidRPr="00BC268F" w:rsidRDefault="00D1453E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D1453E" w:rsidRPr="00BC268F" w:rsidRDefault="00D1453E" w:rsidP="00FF7FE0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wymienia </w:t>
            </w:r>
            <w:r w:rsidR="0032636C">
              <w:rPr>
                <w:rFonts w:ascii="Times New Roman" w:eastAsia="Calibri" w:hAnsi="Times New Roman"/>
              </w:rPr>
              <w:t>tytuły twórców najsłynniejszych</w:t>
            </w:r>
            <w:r w:rsidRPr="00BC268F">
              <w:rPr>
                <w:rFonts w:ascii="Times New Roman" w:eastAsia="Calibri" w:hAnsi="Times New Roman"/>
              </w:rPr>
              <w:t xml:space="preserve"> </w:t>
            </w:r>
            <w:r w:rsidR="0032636C">
              <w:rPr>
                <w:rFonts w:ascii="Times New Roman" w:eastAsia="Calibri" w:hAnsi="Times New Roman"/>
              </w:rPr>
              <w:t>dzieł muzyczno-teatralnych,</w:t>
            </w:r>
          </w:p>
        </w:tc>
      </w:tr>
    </w:tbl>
    <w:p w:rsidR="00FB397B" w:rsidRDefault="00FB397B" w:rsidP="000429C2">
      <w:pPr>
        <w:pStyle w:val="Akapitzlist"/>
        <w:rPr>
          <w:rFonts w:ascii="Times New Roman" w:hAnsi="Times New Roman" w:cs="Times New Roman"/>
        </w:rPr>
      </w:pPr>
    </w:p>
    <w:p w:rsidR="00D1453E" w:rsidRPr="0032636C" w:rsidRDefault="00FB397B" w:rsidP="000429C2">
      <w:pPr>
        <w:pStyle w:val="Akapitzlist"/>
        <w:rPr>
          <w:rFonts w:ascii="Times New Roman" w:hAnsi="Times New Roman" w:cs="Times New Roman"/>
        </w:rPr>
      </w:pPr>
      <w:r w:rsidRPr="0032636C">
        <w:rPr>
          <w:rFonts w:ascii="Times New Roman" w:hAnsi="Times New Roman" w:cs="Times New Roman"/>
        </w:rPr>
        <w:t>Z MUZYKĄ W TLE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1453E" w:rsidRPr="00BC268F" w:rsidTr="00FF7FE0">
        <w:tc>
          <w:tcPr>
            <w:tcW w:w="1951" w:type="dxa"/>
          </w:tcPr>
          <w:p w:rsidR="00D1453E" w:rsidRPr="00BC268F" w:rsidRDefault="00D1453E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D1453E" w:rsidRPr="00BC268F" w:rsidRDefault="00D1453E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1453E" w:rsidRPr="00BC268F" w:rsidTr="00FF7FE0">
        <w:tc>
          <w:tcPr>
            <w:tcW w:w="1951" w:type="dxa"/>
          </w:tcPr>
          <w:p w:rsidR="00D1453E" w:rsidRPr="00BC268F" w:rsidRDefault="00D1453E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D1453E" w:rsidRPr="00BC268F" w:rsidRDefault="00D1453E" w:rsidP="00FF7FE0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>-  improwizuje akompaniament rytmiczny do słuchanego utworu</w:t>
            </w:r>
            <w:r w:rsidR="0032636C">
              <w:rPr>
                <w:rFonts w:ascii="Times New Roman" w:eastAsia="Calibri" w:hAnsi="Times New Roman"/>
              </w:rPr>
              <w:t>,</w:t>
            </w:r>
          </w:p>
        </w:tc>
      </w:tr>
      <w:tr w:rsidR="00D1453E" w:rsidRPr="00BC268F" w:rsidTr="00FF7FE0">
        <w:tc>
          <w:tcPr>
            <w:tcW w:w="1951" w:type="dxa"/>
          </w:tcPr>
          <w:p w:rsidR="00D1453E" w:rsidRPr="00BC268F" w:rsidRDefault="00D1453E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D1453E" w:rsidRDefault="00D1453E" w:rsidP="0032636C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 </w:t>
            </w:r>
            <w:r w:rsidR="0032636C">
              <w:rPr>
                <w:rFonts w:ascii="Times New Roman" w:eastAsia="Calibri" w:hAnsi="Times New Roman"/>
              </w:rPr>
              <w:t xml:space="preserve">gra w grupie temat z filmu </w:t>
            </w:r>
            <w:r w:rsidR="0032636C">
              <w:rPr>
                <w:rFonts w:ascii="Times New Roman" w:eastAsia="Calibri" w:hAnsi="Times New Roman"/>
                <w:i/>
              </w:rPr>
              <w:t>Gwiezdne wojny,</w:t>
            </w:r>
          </w:p>
          <w:p w:rsidR="0032636C" w:rsidRDefault="0032636C" w:rsidP="0032636C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- </w:t>
            </w:r>
            <w:r>
              <w:rPr>
                <w:rFonts w:ascii="Times New Roman" w:eastAsia="Calibri" w:hAnsi="Times New Roman"/>
              </w:rPr>
              <w:t>realizuje odtwórczo zadanie „</w:t>
            </w:r>
            <w:proofErr w:type="spellStart"/>
            <w:r>
              <w:rPr>
                <w:rFonts w:ascii="Times New Roman" w:eastAsia="Calibri" w:hAnsi="Times New Roman"/>
              </w:rPr>
              <w:t>Miniścieżka</w:t>
            </w:r>
            <w:proofErr w:type="spellEnd"/>
            <w:r>
              <w:rPr>
                <w:rFonts w:ascii="Times New Roman" w:eastAsia="Calibri" w:hAnsi="Times New Roman"/>
              </w:rPr>
              <w:t xml:space="preserve"> dźwiękowa”,</w:t>
            </w:r>
          </w:p>
          <w:p w:rsidR="0032636C" w:rsidRPr="0032636C" w:rsidRDefault="0032636C" w:rsidP="0032636C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-</w:t>
            </w:r>
            <w:r>
              <w:rPr>
                <w:rFonts w:ascii="Times New Roman" w:eastAsia="Calibri" w:hAnsi="Times New Roman"/>
              </w:rPr>
              <w:t xml:space="preserve"> omawia znaczenie muzyki w teatrze, filmie i reklamie,</w:t>
            </w:r>
          </w:p>
        </w:tc>
      </w:tr>
      <w:tr w:rsidR="00D1453E" w:rsidRPr="00BC268F" w:rsidTr="00FF7FE0">
        <w:tc>
          <w:tcPr>
            <w:tcW w:w="1951" w:type="dxa"/>
          </w:tcPr>
          <w:p w:rsidR="00D1453E" w:rsidRPr="00BC268F" w:rsidRDefault="00D1453E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D1453E" w:rsidRDefault="00D1453E" w:rsidP="00FF7FE0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32636C">
              <w:rPr>
                <w:rFonts w:ascii="Times New Roman" w:eastAsia="Calibri" w:hAnsi="Times New Roman"/>
              </w:rPr>
              <w:t>realizuje twórczo zadanie „</w:t>
            </w:r>
            <w:proofErr w:type="spellStart"/>
            <w:r w:rsidR="0032636C">
              <w:rPr>
                <w:rFonts w:ascii="Times New Roman" w:eastAsia="Calibri" w:hAnsi="Times New Roman"/>
              </w:rPr>
              <w:t>Miniścieżka</w:t>
            </w:r>
            <w:proofErr w:type="spellEnd"/>
            <w:r w:rsidR="0032636C">
              <w:rPr>
                <w:rFonts w:ascii="Times New Roman" w:eastAsia="Calibri" w:hAnsi="Times New Roman"/>
              </w:rPr>
              <w:t xml:space="preserve"> dźwiękowa”,</w:t>
            </w:r>
          </w:p>
          <w:p w:rsidR="0032636C" w:rsidRPr="0032636C" w:rsidRDefault="0032636C" w:rsidP="00FF7FE0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/>
                <w:iCs/>
              </w:rPr>
            </w:pPr>
            <w:r>
              <w:rPr>
                <w:rFonts w:ascii="Times New Roman" w:eastAsia="Calibri" w:hAnsi="Times New Roman"/>
              </w:rPr>
              <w:t xml:space="preserve">- gra solo temat z filmu </w:t>
            </w:r>
            <w:r>
              <w:rPr>
                <w:rFonts w:ascii="Times New Roman" w:eastAsia="Calibri" w:hAnsi="Times New Roman"/>
                <w:i/>
              </w:rPr>
              <w:t xml:space="preserve">Gwiezdne wojny, </w:t>
            </w:r>
          </w:p>
        </w:tc>
      </w:tr>
      <w:tr w:rsidR="00D1453E" w:rsidRPr="00BC268F" w:rsidTr="00FF7FE0">
        <w:tc>
          <w:tcPr>
            <w:tcW w:w="1951" w:type="dxa"/>
          </w:tcPr>
          <w:p w:rsidR="00D1453E" w:rsidRPr="00BC268F" w:rsidRDefault="00D1453E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lastRenderedPageBreak/>
              <w:t>bardzo dobra</w:t>
            </w:r>
          </w:p>
        </w:tc>
        <w:tc>
          <w:tcPr>
            <w:tcW w:w="7261" w:type="dxa"/>
          </w:tcPr>
          <w:p w:rsidR="00D1453E" w:rsidRDefault="00D1453E" w:rsidP="0032636C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Pr="00BC268F">
              <w:rPr>
                <w:rFonts w:ascii="Times New Roman" w:eastAsia="Calibri" w:hAnsi="Times New Roman"/>
              </w:rPr>
              <w:t xml:space="preserve">wymienia tytuły </w:t>
            </w:r>
            <w:r w:rsidR="0032636C">
              <w:rPr>
                <w:rFonts w:ascii="Times New Roman" w:eastAsia="Calibri" w:hAnsi="Times New Roman"/>
              </w:rPr>
              <w:t>najwybitniejszych tematów  filmowych oraz nazwiska poznanych kompozytorów muzyki filmowej,</w:t>
            </w:r>
          </w:p>
          <w:p w:rsidR="00A9504A" w:rsidRPr="00BC268F" w:rsidRDefault="00A9504A" w:rsidP="0032636C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charakteryzuje teledysk jako formę muzyczną i podaje przykłady teledysków,</w:t>
            </w:r>
          </w:p>
        </w:tc>
      </w:tr>
      <w:tr w:rsidR="00D1453E" w:rsidRPr="00BC268F" w:rsidTr="00FF7FE0">
        <w:tc>
          <w:tcPr>
            <w:tcW w:w="1951" w:type="dxa"/>
          </w:tcPr>
          <w:p w:rsidR="00D1453E" w:rsidRPr="00BC268F" w:rsidRDefault="00D1453E" w:rsidP="00FF7FE0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</w:tcPr>
          <w:p w:rsidR="00D1453E" w:rsidRPr="00BC268F" w:rsidRDefault="00D1453E" w:rsidP="00FF7FE0">
            <w:pPr>
              <w:autoSpaceDE w:val="0"/>
              <w:autoSpaceDN w:val="0"/>
              <w:adjustRightInd w:val="0"/>
              <w:ind w:left="167" w:hanging="167"/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eastAsia="Calibri" w:hAnsi="Times New Roman"/>
              </w:rPr>
              <w:t>- układa i prezentuje własną ścieżkę dźwiękową</w:t>
            </w:r>
          </w:p>
        </w:tc>
      </w:tr>
    </w:tbl>
    <w:p w:rsidR="00FB397B" w:rsidRDefault="00FB397B" w:rsidP="000429C2">
      <w:pPr>
        <w:pStyle w:val="Akapitzlist"/>
        <w:rPr>
          <w:rFonts w:ascii="Times New Roman" w:hAnsi="Times New Roman" w:cs="Times New Roman"/>
        </w:rPr>
      </w:pPr>
    </w:p>
    <w:p w:rsidR="000429C2" w:rsidRPr="00BC268F" w:rsidRDefault="0062157E" w:rsidP="000429C2">
      <w:pPr>
        <w:pStyle w:val="Akapitzlist"/>
        <w:rPr>
          <w:rFonts w:ascii="Times New Roman" w:hAnsi="Times New Roman" w:cs="Times New Roman"/>
        </w:rPr>
      </w:pPr>
      <w:r w:rsidRPr="00BC268F">
        <w:rPr>
          <w:rFonts w:ascii="Times New Roman" w:hAnsi="Times New Roman" w:cs="Times New Roman"/>
        </w:rPr>
        <w:t>INSTRU</w:t>
      </w:r>
      <w:r w:rsidR="00D1453E">
        <w:rPr>
          <w:rFonts w:ascii="Times New Roman" w:hAnsi="Times New Roman" w:cs="Times New Roman"/>
        </w:rPr>
        <w:t>MENTY D ĘTE.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0429C2" w:rsidRPr="00BC268F" w:rsidRDefault="000429C2" w:rsidP="005A4453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5A4453" w:rsidRPr="00BC268F">
              <w:rPr>
                <w:rFonts w:ascii="Times New Roman" w:eastAsia="Calibri" w:hAnsi="Times New Roman"/>
              </w:rPr>
              <w:t xml:space="preserve">wymienia instrumenty dęte 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5A4453" w:rsidRPr="00BC268F" w:rsidRDefault="000429C2" w:rsidP="005A4453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5A4453" w:rsidRPr="00BC268F">
              <w:rPr>
                <w:rFonts w:ascii="Times New Roman" w:eastAsia="Calibri" w:hAnsi="Times New Roman"/>
              </w:rPr>
              <w:t>przyporządkowuje  instrumenty dęte do właściwych grup (drewnianych, blaszanych, miechowych)</w:t>
            </w:r>
          </w:p>
          <w:p w:rsidR="000429C2" w:rsidRPr="00BC268F" w:rsidRDefault="005A4453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 </w:t>
            </w:r>
            <w:r w:rsidR="00A9504A">
              <w:rPr>
                <w:rFonts w:ascii="Times New Roman" w:eastAsia="Calibri" w:hAnsi="Times New Roman"/>
              </w:rPr>
              <w:t>wyjaśnia znaczenie terminów: ustnik, stroik, czara głosowa,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0429C2" w:rsidRDefault="000429C2" w:rsidP="005A445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5A4453" w:rsidRPr="00BC268F">
              <w:rPr>
                <w:rFonts w:ascii="Times New Roman" w:eastAsia="Calibri" w:hAnsi="Times New Roman"/>
              </w:rPr>
              <w:t>wskazuje różnice między instrumentami dętymi drewnianymi a instrumentami dętymi blaszanymi</w:t>
            </w:r>
            <w:r w:rsidR="00A9504A">
              <w:rPr>
                <w:rFonts w:ascii="Times New Roman" w:eastAsia="Calibri" w:hAnsi="Times New Roman"/>
              </w:rPr>
              <w:t>,</w:t>
            </w:r>
          </w:p>
          <w:p w:rsidR="00A9504A" w:rsidRPr="00BC268F" w:rsidRDefault="00A9504A" w:rsidP="005A445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wymienia przykłady dętych zespołów kameralnych,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5A4453" w:rsidRPr="00BC268F" w:rsidRDefault="000429C2" w:rsidP="005A4453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A9504A">
              <w:rPr>
                <w:rFonts w:ascii="Times New Roman" w:eastAsia="Calibri" w:hAnsi="Times New Roman"/>
              </w:rPr>
              <w:t xml:space="preserve"> rozpoznaje brzmienie</w:t>
            </w:r>
            <w:r w:rsidR="005A4453" w:rsidRPr="00BC268F">
              <w:rPr>
                <w:rFonts w:ascii="Times New Roman" w:eastAsia="Calibri" w:hAnsi="Times New Roman"/>
              </w:rPr>
              <w:t xml:space="preserve"> wybranych instrumentów dętych</w:t>
            </w:r>
            <w:r w:rsidR="00A9504A">
              <w:rPr>
                <w:rFonts w:ascii="Times New Roman" w:eastAsia="Calibri" w:hAnsi="Times New Roman"/>
              </w:rPr>
              <w:t>,</w:t>
            </w:r>
          </w:p>
          <w:p w:rsidR="000429C2" w:rsidRPr="00BC268F" w:rsidRDefault="005A4453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eastAsia="Calibri" w:hAnsi="Times New Roman"/>
              </w:rPr>
              <w:t>-  podaje przykłady orkiestr dętych</w:t>
            </w:r>
            <w:r w:rsidR="00A9504A">
              <w:rPr>
                <w:rFonts w:ascii="Times New Roman" w:eastAsia="Calibri" w:hAnsi="Times New Roman"/>
              </w:rPr>
              <w:t>,</w:t>
            </w:r>
          </w:p>
        </w:tc>
      </w:tr>
    </w:tbl>
    <w:p w:rsidR="000429C2" w:rsidRPr="00BC268F" w:rsidRDefault="000429C2" w:rsidP="000429C2">
      <w:pPr>
        <w:pStyle w:val="Akapitzlist"/>
        <w:rPr>
          <w:rFonts w:ascii="Times New Roman" w:hAnsi="Times New Roman" w:cs="Times New Roman"/>
        </w:rPr>
      </w:pPr>
    </w:p>
    <w:p w:rsidR="009644A4" w:rsidRPr="00A9504A" w:rsidRDefault="00D1453E" w:rsidP="000429C2">
      <w:pPr>
        <w:pStyle w:val="Akapitzlist"/>
        <w:rPr>
          <w:rFonts w:ascii="Times New Roman" w:hAnsi="Times New Roman" w:cs="Times New Roman"/>
        </w:rPr>
      </w:pPr>
      <w:r w:rsidRPr="00A9504A">
        <w:rPr>
          <w:rFonts w:ascii="Times New Roman" w:hAnsi="Times New Roman" w:cs="Times New Roman"/>
        </w:rPr>
        <w:t>POWIETRZNA MUZYKA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A9504A" w:rsidRPr="00BC268F" w:rsidTr="008D5334">
        <w:tc>
          <w:tcPr>
            <w:tcW w:w="1951" w:type="dxa"/>
          </w:tcPr>
          <w:p w:rsidR="00A9504A" w:rsidRPr="00BC268F" w:rsidRDefault="00A9504A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A9504A" w:rsidRPr="00BC268F" w:rsidRDefault="00A9504A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A9504A" w:rsidRPr="00BC268F" w:rsidTr="008D5334">
        <w:tc>
          <w:tcPr>
            <w:tcW w:w="1951" w:type="dxa"/>
          </w:tcPr>
          <w:p w:rsidR="00A9504A" w:rsidRPr="00BC268F" w:rsidRDefault="00A9504A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A9504A" w:rsidRPr="00BC268F" w:rsidRDefault="00A9504A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>śpiewa w grupie piosenkę,</w:t>
            </w:r>
          </w:p>
        </w:tc>
      </w:tr>
      <w:tr w:rsidR="00A9504A" w:rsidRPr="00BC268F" w:rsidTr="008D5334">
        <w:tc>
          <w:tcPr>
            <w:tcW w:w="1951" w:type="dxa"/>
          </w:tcPr>
          <w:p w:rsidR="00A9504A" w:rsidRPr="00BC268F" w:rsidRDefault="00A9504A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A9504A" w:rsidRDefault="00A9504A" w:rsidP="008D5334">
            <w:pPr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>realizuje układ ruchowy do piosenki,</w:t>
            </w:r>
          </w:p>
          <w:p w:rsidR="00A9504A" w:rsidRPr="00A9504A" w:rsidRDefault="00A9504A" w:rsidP="008D53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/>
              </w:rPr>
              <w:t xml:space="preserve">- gra w grupie pierwszy lub drugi głos melodii </w:t>
            </w:r>
            <w:r>
              <w:rPr>
                <w:rFonts w:ascii="Times New Roman" w:eastAsia="Calibri" w:hAnsi="Times New Roman"/>
                <w:i/>
              </w:rPr>
              <w:t xml:space="preserve">For </w:t>
            </w:r>
            <w:proofErr w:type="spellStart"/>
            <w:r>
              <w:rPr>
                <w:rFonts w:ascii="Times New Roman" w:eastAsia="Calibri" w:hAnsi="Times New Roman"/>
                <w:i/>
              </w:rPr>
              <w:t>he`s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a </w:t>
            </w:r>
            <w:proofErr w:type="spellStart"/>
            <w:r>
              <w:rPr>
                <w:rFonts w:ascii="Times New Roman" w:eastAsia="Calibri" w:hAnsi="Times New Roman"/>
                <w:i/>
              </w:rPr>
              <w:t>jolly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</w:rPr>
              <w:t>good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</w:rPr>
              <w:t>fellow</w:t>
            </w:r>
            <w:proofErr w:type="spellEnd"/>
            <w:r>
              <w:rPr>
                <w:rFonts w:ascii="Times New Roman" w:eastAsia="Calibri" w:hAnsi="Times New Roman"/>
                <w:i/>
              </w:rPr>
              <w:t>,</w:t>
            </w:r>
          </w:p>
        </w:tc>
      </w:tr>
      <w:tr w:rsidR="00A9504A" w:rsidRPr="00BC268F" w:rsidTr="008D5334">
        <w:tc>
          <w:tcPr>
            <w:tcW w:w="1951" w:type="dxa"/>
          </w:tcPr>
          <w:p w:rsidR="00A9504A" w:rsidRPr="00BC268F" w:rsidRDefault="00A9504A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A9504A" w:rsidRPr="00BC268F" w:rsidRDefault="00A9504A" w:rsidP="008D5334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>śpiewa solo piosenkę,</w:t>
            </w:r>
          </w:p>
        </w:tc>
      </w:tr>
      <w:tr w:rsidR="00A9504A" w:rsidRPr="00BC268F" w:rsidTr="008D5334">
        <w:tc>
          <w:tcPr>
            <w:tcW w:w="1951" w:type="dxa"/>
          </w:tcPr>
          <w:p w:rsidR="00A9504A" w:rsidRPr="00BC268F" w:rsidRDefault="00A9504A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A9504A" w:rsidRPr="00A9504A" w:rsidRDefault="00A9504A" w:rsidP="00A9504A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 xml:space="preserve"> gra w grupie trzeci głos melodii </w:t>
            </w:r>
            <w:r>
              <w:rPr>
                <w:rFonts w:ascii="Times New Roman" w:eastAsia="Calibri" w:hAnsi="Times New Roman"/>
                <w:i/>
              </w:rPr>
              <w:t xml:space="preserve">For </w:t>
            </w:r>
            <w:proofErr w:type="spellStart"/>
            <w:r>
              <w:rPr>
                <w:rFonts w:ascii="Times New Roman" w:eastAsia="Calibri" w:hAnsi="Times New Roman"/>
                <w:i/>
              </w:rPr>
              <w:t>he`s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a </w:t>
            </w:r>
            <w:proofErr w:type="spellStart"/>
            <w:r>
              <w:rPr>
                <w:rFonts w:ascii="Times New Roman" w:eastAsia="Calibri" w:hAnsi="Times New Roman"/>
                <w:i/>
              </w:rPr>
              <w:t>jolly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</w:rPr>
              <w:t>good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</w:rPr>
              <w:t>fellow</w:t>
            </w:r>
            <w:proofErr w:type="spellEnd"/>
            <w:r>
              <w:rPr>
                <w:rFonts w:ascii="Times New Roman" w:eastAsia="Calibri" w:hAnsi="Times New Roman"/>
                <w:i/>
              </w:rPr>
              <w:t>,</w:t>
            </w:r>
          </w:p>
        </w:tc>
      </w:tr>
    </w:tbl>
    <w:p w:rsidR="009644A4" w:rsidRPr="00BC268F" w:rsidRDefault="009644A4" w:rsidP="000429C2">
      <w:pPr>
        <w:pStyle w:val="Akapitzlist"/>
        <w:rPr>
          <w:rFonts w:ascii="Times New Roman" w:hAnsi="Times New Roman" w:cs="Times New Roman"/>
        </w:rPr>
      </w:pPr>
    </w:p>
    <w:p w:rsidR="009644A4" w:rsidRDefault="00A9504A" w:rsidP="000429C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DZIEJÓW MUZYKI- BAROK. JAN SEBASTIAN BACH.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A9504A" w:rsidRPr="00BC268F" w:rsidTr="008D5334">
        <w:tc>
          <w:tcPr>
            <w:tcW w:w="1951" w:type="dxa"/>
          </w:tcPr>
          <w:p w:rsidR="00A9504A" w:rsidRPr="00BC268F" w:rsidRDefault="00A9504A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A9504A" w:rsidRPr="00BC268F" w:rsidRDefault="00A9504A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A9504A" w:rsidRPr="00BC268F" w:rsidTr="008D5334">
        <w:tc>
          <w:tcPr>
            <w:tcW w:w="1951" w:type="dxa"/>
          </w:tcPr>
          <w:p w:rsidR="00A9504A" w:rsidRPr="00BC268F" w:rsidRDefault="00A9504A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A9504A" w:rsidRPr="00BC268F" w:rsidRDefault="00A9504A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>śpiewa w grupie piosenkę,</w:t>
            </w:r>
          </w:p>
        </w:tc>
      </w:tr>
      <w:tr w:rsidR="00A9504A" w:rsidRPr="00A9504A" w:rsidTr="008D5334">
        <w:tc>
          <w:tcPr>
            <w:tcW w:w="1951" w:type="dxa"/>
          </w:tcPr>
          <w:p w:rsidR="00A9504A" w:rsidRPr="00BC268F" w:rsidRDefault="00A9504A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A9504A" w:rsidRPr="00332D6F" w:rsidRDefault="00A9504A" w:rsidP="008D5334">
            <w:pPr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 xml:space="preserve">śpiewa kanon </w:t>
            </w:r>
            <w:r>
              <w:rPr>
                <w:rFonts w:ascii="Times New Roman" w:eastAsia="Calibri" w:hAnsi="Times New Roman"/>
                <w:i/>
              </w:rPr>
              <w:t>Piękna gama,</w:t>
            </w:r>
          </w:p>
        </w:tc>
      </w:tr>
      <w:tr w:rsidR="00A9504A" w:rsidRPr="00BC268F" w:rsidTr="008D5334">
        <w:tc>
          <w:tcPr>
            <w:tcW w:w="1951" w:type="dxa"/>
          </w:tcPr>
          <w:p w:rsidR="00A9504A" w:rsidRPr="00BC268F" w:rsidRDefault="00A9504A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332D6F" w:rsidRDefault="00332D6F" w:rsidP="00332D6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wymienia najważniejsze wydarzenia z życia </w:t>
            </w:r>
            <w:proofErr w:type="spellStart"/>
            <w:r>
              <w:rPr>
                <w:rFonts w:ascii="Times New Roman" w:eastAsia="Calibri" w:hAnsi="Times New Roman"/>
              </w:rPr>
              <w:t>J.S.Bacha</w:t>
            </w:r>
            <w:proofErr w:type="spellEnd"/>
            <w:r>
              <w:rPr>
                <w:rFonts w:ascii="Times New Roman" w:eastAsia="Calibri" w:hAnsi="Times New Roman"/>
              </w:rPr>
              <w:t xml:space="preserve"> oraz formy muzyczne, których był mistrzem, </w:t>
            </w:r>
          </w:p>
          <w:p w:rsidR="00332D6F" w:rsidRPr="00BC268F" w:rsidRDefault="00332D6F" w:rsidP="00332D6F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wyjaśnia znaczenie terminu </w:t>
            </w:r>
            <w:r>
              <w:rPr>
                <w:rFonts w:ascii="Times New Roman" w:eastAsia="Calibri" w:hAnsi="Times New Roman"/>
                <w:i/>
              </w:rPr>
              <w:t>polifonia, fuga</w:t>
            </w:r>
          </w:p>
        </w:tc>
      </w:tr>
      <w:tr w:rsidR="00332D6F" w:rsidRPr="00A9504A" w:rsidTr="008D5334">
        <w:tc>
          <w:tcPr>
            <w:tcW w:w="1951" w:type="dxa"/>
          </w:tcPr>
          <w:p w:rsidR="00332D6F" w:rsidRPr="00BC268F" w:rsidRDefault="00332D6F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332D6F" w:rsidRDefault="00332D6F" w:rsidP="008D5334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>śpiewa solo piosenkę,</w:t>
            </w:r>
          </w:p>
          <w:p w:rsidR="00332D6F" w:rsidRPr="00BC268F" w:rsidRDefault="00332D6F" w:rsidP="008D5334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wymienia instrumenty , na których grał Bach oraz podaje tytuły poznanych utworów,</w:t>
            </w:r>
          </w:p>
        </w:tc>
      </w:tr>
    </w:tbl>
    <w:p w:rsidR="00A9504A" w:rsidRDefault="00A9504A" w:rsidP="000429C2">
      <w:pPr>
        <w:pStyle w:val="Akapitzlist"/>
        <w:rPr>
          <w:rFonts w:ascii="Times New Roman" w:hAnsi="Times New Roman" w:cs="Times New Roman"/>
        </w:rPr>
      </w:pPr>
    </w:p>
    <w:p w:rsidR="00332D6F" w:rsidRDefault="00332D6F" w:rsidP="000429C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CZTERY PORY ROKU Z MAESTRO VIVALDIM.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332D6F" w:rsidRPr="00BC268F" w:rsidTr="008D5334">
        <w:tc>
          <w:tcPr>
            <w:tcW w:w="1951" w:type="dxa"/>
          </w:tcPr>
          <w:p w:rsidR="00332D6F" w:rsidRPr="00BC268F" w:rsidRDefault="00332D6F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332D6F" w:rsidRPr="00BC268F" w:rsidRDefault="00332D6F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332D6F" w:rsidRPr="00BC268F" w:rsidTr="008D5334">
        <w:tc>
          <w:tcPr>
            <w:tcW w:w="1951" w:type="dxa"/>
          </w:tcPr>
          <w:p w:rsidR="00332D6F" w:rsidRPr="00BC268F" w:rsidRDefault="00332D6F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332D6F" w:rsidRPr="00BC268F" w:rsidRDefault="00332D6F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>śpiewa w grupie piosenkę,</w:t>
            </w:r>
          </w:p>
        </w:tc>
      </w:tr>
      <w:tr w:rsidR="00332D6F" w:rsidRPr="00332D6F" w:rsidTr="008D5334">
        <w:tc>
          <w:tcPr>
            <w:tcW w:w="1951" w:type="dxa"/>
          </w:tcPr>
          <w:p w:rsidR="00332D6F" w:rsidRPr="00BC268F" w:rsidRDefault="00332D6F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332D6F" w:rsidRPr="00332D6F" w:rsidRDefault="00332D6F" w:rsidP="008D5334">
            <w:pPr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>gra w grupie fragmenty koncertów A. Vivaldiego,</w:t>
            </w:r>
          </w:p>
        </w:tc>
      </w:tr>
      <w:tr w:rsidR="00332D6F" w:rsidRPr="00BC268F" w:rsidTr="008D5334">
        <w:tc>
          <w:tcPr>
            <w:tcW w:w="1951" w:type="dxa"/>
          </w:tcPr>
          <w:p w:rsidR="00332D6F" w:rsidRPr="00BC268F" w:rsidRDefault="00332D6F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332D6F" w:rsidRPr="00BC268F" w:rsidRDefault="00332D6F" w:rsidP="00332D6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omawia życie i twórczość  A. Vivaldiego na podstawie informacji z podręcznika,</w:t>
            </w:r>
          </w:p>
        </w:tc>
      </w:tr>
      <w:tr w:rsidR="00332D6F" w:rsidRPr="00BC268F" w:rsidTr="008D5334">
        <w:tc>
          <w:tcPr>
            <w:tcW w:w="1951" w:type="dxa"/>
          </w:tcPr>
          <w:p w:rsidR="00332D6F" w:rsidRPr="00BC268F" w:rsidRDefault="00332D6F" w:rsidP="008D5334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332D6F" w:rsidRDefault="00332D6F" w:rsidP="008D5334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>śpiewa solo piosenkę,</w:t>
            </w:r>
          </w:p>
          <w:p w:rsidR="00332D6F" w:rsidRDefault="00332D6F" w:rsidP="008D5334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gra solo fragmenty koncertów A. Vivaldiego,</w:t>
            </w:r>
          </w:p>
          <w:p w:rsidR="00332D6F" w:rsidRPr="00BC268F" w:rsidRDefault="00332D6F" w:rsidP="008D5334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omawia formę koncertu solowego,</w:t>
            </w:r>
          </w:p>
        </w:tc>
      </w:tr>
      <w:tr w:rsidR="00332D6F" w:rsidRPr="00BC268F" w:rsidTr="008D5334">
        <w:tc>
          <w:tcPr>
            <w:tcW w:w="1951" w:type="dxa"/>
          </w:tcPr>
          <w:p w:rsidR="00332D6F" w:rsidRPr="00BC268F" w:rsidRDefault="00332D6F" w:rsidP="008D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celujący</w:t>
            </w:r>
          </w:p>
        </w:tc>
        <w:tc>
          <w:tcPr>
            <w:tcW w:w="7261" w:type="dxa"/>
          </w:tcPr>
          <w:p w:rsidR="00332D6F" w:rsidRPr="00BC268F" w:rsidRDefault="00332D6F" w:rsidP="008D5334">
            <w:pPr>
              <w:autoSpaceDE w:val="0"/>
              <w:autoSpaceDN w:val="0"/>
              <w:adjustRightInd w:val="0"/>
              <w:ind w:left="167" w:hanging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projekt okładki do dzieła Vivaldiego,</w:t>
            </w:r>
          </w:p>
        </w:tc>
      </w:tr>
    </w:tbl>
    <w:p w:rsidR="00332D6F" w:rsidRDefault="00332D6F" w:rsidP="000429C2">
      <w:pPr>
        <w:pStyle w:val="Akapitzlist"/>
        <w:rPr>
          <w:rFonts w:ascii="Times New Roman" w:hAnsi="Times New Roman" w:cs="Times New Roman"/>
        </w:rPr>
      </w:pPr>
    </w:p>
    <w:p w:rsidR="00332D6F" w:rsidRDefault="00332D6F" w:rsidP="000429C2">
      <w:pPr>
        <w:pStyle w:val="Akapitzlist"/>
        <w:rPr>
          <w:rFonts w:ascii="Times New Roman" w:hAnsi="Times New Roman" w:cs="Times New Roman"/>
        </w:rPr>
      </w:pPr>
    </w:p>
    <w:p w:rsidR="00332D6F" w:rsidRDefault="00332D6F" w:rsidP="000429C2">
      <w:pPr>
        <w:pStyle w:val="Akapitzlist"/>
        <w:rPr>
          <w:rFonts w:ascii="Times New Roman" w:hAnsi="Times New Roman" w:cs="Times New Roman"/>
        </w:rPr>
      </w:pPr>
    </w:p>
    <w:p w:rsidR="000429C2" w:rsidRPr="00BC268F" w:rsidRDefault="00332D6F" w:rsidP="000429C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ZAŚPIEWAJMY, ZAGRAJMY, ZATAŃCZMY RAZEM!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E6065F" w:rsidRPr="00BC268F" w:rsidRDefault="000429C2" w:rsidP="00E6065F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E6065F" w:rsidRPr="00BC268F">
              <w:rPr>
                <w:rFonts w:ascii="Times New Roman" w:eastAsia="Calibri" w:hAnsi="Times New Roman"/>
              </w:rPr>
              <w:t xml:space="preserve"> śpiewa w grupie pios</w:t>
            </w:r>
            <w:r w:rsidR="000E1F79">
              <w:rPr>
                <w:rFonts w:ascii="Times New Roman" w:eastAsia="Calibri" w:hAnsi="Times New Roman"/>
              </w:rPr>
              <w:t>en</w:t>
            </w:r>
            <w:r w:rsidR="00332D6F">
              <w:rPr>
                <w:rFonts w:ascii="Times New Roman" w:eastAsia="Calibri" w:hAnsi="Times New Roman"/>
              </w:rPr>
              <w:t>kę,</w:t>
            </w:r>
          </w:p>
          <w:p w:rsidR="000429C2" w:rsidRPr="00BC268F" w:rsidRDefault="00E6065F" w:rsidP="00E6065F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>- wykonuje układ ruchowy do piosenki</w:t>
            </w:r>
            <w:r w:rsidR="00332D6F">
              <w:rPr>
                <w:rFonts w:ascii="Times New Roman" w:eastAsia="Calibri" w:hAnsi="Times New Roman"/>
              </w:rPr>
              <w:t>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0429C2" w:rsidRDefault="000429C2" w:rsidP="000E1F79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</w:rPr>
            </w:pPr>
            <w:r w:rsidRPr="00BC268F">
              <w:rPr>
                <w:rFonts w:ascii="Times New Roman" w:hAnsi="Times New Roman" w:cs="Times New Roman"/>
              </w:rPr>
              <w:t xml:space="preserve">- </w:t>
            </w:r>
            <w:r w:rsidR="00E6065F" w:rsidRPr="00BC268F">
              <w:rPr>
                <w:rFonts w:ascii="Times New Roman" w:eastAsia="Calibri" w:hAnsi="Times New Roman"/>
              </w:rPr>
              <w:t xml:space="preserve"> gra w grupie </w:t>
            </w:r>
            <w:r w:rsidR="000E1F79">
              <w:rPr>
                <w:rFonts w:ascii="Times New Roman" w:eastAsia="Calibri" w:hAnsi="Times New Roman"/>
              </w:rPr>
              <w:t xml:space="preserve">melodię </w:t>
            </w:r>
            <w:r w:rsidR="000E1F79">
              <w:rPr>
                <w:rFonts w:ascii="Times New Roman" w:eastAsia="Calibri" w:hAnsi="Times New Roman"/>
                <w:i/>
              </w:rPr>
              <w:t>Belgijka,</w:t>
            </w:r>
          </w:p>
          <w:p w:rsidR="000E1F79" w:rsidRPr="000E1F79" w:rsidRDefault="000E1F79" w:rsidP="000E1F79">
            <w:pPr>
              <w:autoSpaceDE w:val="0"/>
              <w:autoSpaceDN w:val="0"/>
              <w:adjustRightInd w:val="0"/>
              <w:ind w:left="161" w:hanging="161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- </w:t>
            </w:r>
            <w:r w:rsidRPr="000E1F79">
              <w:rPr>
                <w:rFonts w:ascii="Times New Roman" w:eastAsia="Calibri" w:hAnsi="Times New Roman"/>
              </w:rPr>
              <w:t>wykonuje taniec</w:t>
            </w:r>
            <w:r>
              <w:rPr>
                <w:rFonts w:ascii="Times New Roman" w:eastAsia="Calibri" w:hAnsi="Times New Roman"/>
                <w:i/>
              </w:rPr>
              <w:t xml:space="preserve"> Belgijka </w:t>
            </w:r>
            <w:r w:rsidRPr="000E1F79">
              <w:rPr>
                <w:rFonts w:ascii="Times New Roman" w:eastAsia="Calibri" w:hAnsi="Times New Roman"/>
              </w:rPr>
              <w:t>według instrukcji</w:t>
            </w:r>
            <w:r>
              <w:rPr>
                <w:rFonts w:ascii="Times New Roman" w:eastAsia="Calibri" w:hAnsi="Times New Roman"/>
                <w:i/>
              </w:rPr>
              <w:t>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0429C2" w:rsidRPr="000E1F79" w:rsidRDefault="000429C2" w:rsidP="00E6065F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  <w:i/>
                <w:iCs/>
              </w:rPr>
            </w:pPr>
            <w:r w:rsidRPr="00BC268F">
              <w:rPr>
                <w:rFonts w:ascii="Times New Roman" w:hAnsi="Times New Roman" w:cs="Times New Roman"/>
              </w:rPr>
              <w:t xml:space="preserve"> - </w:t>
            </w:r>
            <w:r w:rsidR="00E6065F" w:rsidRPr="00BC268F">
              <w:rPr>
                <w:rFonts w:ascii="Times New Roman" w:eastAsia="Calibri" w:hAnsi="Times New Roman"/>
              </w:rPr>
              <w:t>śpiewa solo piosenkę</w:t>
            </w:r>
            <w:r w:rsidR="000E1F79">
              <w:rPr>
                <w:rFonts w:ascii="Times New Roman" w:eastAsia="Calibri" w:hAnsi="Times New Roman"/>
              </w:rPr>
              <w:t>,</w:t>
            </w:r>
          </w:p>
        </w:tc>
      </w:tr>
      <w:tr w:rsidR="000429C2" w:rsidRPr="00BC268F" w:rsidTr="00417B71">
        <w:tc>
          <w:tcPr>
            <w:tcW w:w="1951" w:type="dxa"/>
          </w:tcPr>
          <w:p w:rsidR="000429C2" w:rsidRPr="00BC268F" w:rsidRDefault="000429C2" w:rsidP="00417B71">
            <w:pPr>
              <w:rPr>
                <w:rFonts w:ascii="Times New Roman" w:hAnsi="Times New Roman" w:cs="Times New Roman"/>
              </w:rPr>
            </w:pPr>
            <w:r w:rsidRPr="00BC268F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0429C2" w:rsidRPr="00BC268F" w:rsidRDefault="00E6065F" w:rsidP="00E6065F">
            <w:pPr>
              <w:autoSpaceDE w:val="0"/>
              <w:autoSpaceDN w:val="0"/>
              <w:adjustRightInd w:val="0"/>
              <w:ind w:left="167" w:hanging="167"/>
              <w:rPr>
                <w:rFonts w:ascii="Times New Roman" w:eastAsia="Calibri" w:hAnsi="Times New Roman"/>
              </w:rPr>
            </w:pPr>
            <w:r w:rsidRPr="00BC268F">
              <w:rPr>
                <w:rFonts w:ascii="Times New Roman" w:eastAsia="Calibri" w:hAnsi="Times New Roman"/>
              </w:rPr>
              <w:t xml:space="preserve">- wykonuje solo </w:t>
            </w:r>
            <w:r w:rsidR="000E1F79">
              <w:rPr>
                <w:rFonts w:ascii="Times New Roman" w:eastAsia="Calibri" w:hAnsi="Times New Roman"/>
              </w:rPr>
              <w:t xml:space="preserve">melodię </w:t>
            </w:r>
            <w:r w:rsidR="000E1F79">
              <w:rPr>
                <w:rFonts w:ascii="Times New Roman" w:eastAsia="Calibri" w:hAnsi="Times New Roman"/>
                <w:i/>
              </w:rPr>
              <w:t>Belgijka</w:t>
            </w:r>
          </w:p>
        </w:tc>
      </w:tr>
    </w:tbl>
    <w:p w:rsidR="000429C2" w:rsidRPr="00BC268F" w:rsidRDefault="000429C2" w:rsidP="000429C2">
      <w:pPr>
        <w:pStyle w:val="Akapitzlist"/>
        <w:rPr>
          <w:rFonts w:ascii="Times New Roman" w:hAnsi="Times New Roman" w:cs="Times New Roman"/>
        </w:rPr>
      </w:pPr>
    </w:p>
    <w:p w:rsidR="0056532B" w:rsidRPr="00BC268F" w:rsidRDefault="0056532B">
      <w:pPr>
        <w:rPr>
          <w:rFonts w:ascii="Times New Roman" w:hAnsi="Times New Roman" w:cs="Times New Roman"/>
        </w:rPr>
      </w:pPr>
    </w:p>
    <w:sectPr w:rsidR="0056532B" w:rsidRPr="00BC268F" w:rsidSect="0056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D5D"/>
    <w:multiLevelType w:val="hybridMultilevel"/>
    <w:tmpl w:val="FBC8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74F51"/>
    <w:multiLevelType w:val="hybridMultilevel"/>
    <w:tmpl w:val="9BE4F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29C2"/>
    <w:rsid w:val="000429C2"/>
    <w:rsid w:val="000E1F79"/>
    <w:rsid w:val="00135B1F"/>
    <w:rsid w:val="0019468E"/>
    <w:rsid w:val="002838DA"/>
    <w:rsid w:val="002D7D42"/>
    <w:rsid w:val="0032636C"/>
    <w:rsid w:val="00332D6F"/>
    <w:rsid w:val="003914EF"/>
    <w:rsid w:val="003C4B38"/>
    <w:rsid w:val="003F5154"/>
    <w:rsid w:val="00417B71"/>
    <w:rsid w:val="00432183"/>
    <w:rsid w:val="00443D01"/>
    <w:rsid w:val="0047461E"/>
    <w:rsid w:val="004E1D88"/>
    <w:rsid w:val="004E1E1D"/>
    <w:rsid w:val="004F5BB8"/>
    <w:rsid w:val="0056532B"/>
    <w:rsid w:val="005A4453"/>
    <w:rsid w:val="0062157E"/>
    <w:rsid w:val="00691F19"/>
    <w:rsid w:val="00697B3A"/>
    <w:rsid w:val="00756E06"/>
    <w:rsid w:val="0075799B"/>
    <w:rsid w:val="00761804"/>
    <w:rsid w:val="00810CD0"/>
    <w:rsid w:val="0094589B"/>
    <w:rsid w:val="009644A4"/>
    <w:rsid w:val="009E62DF"/>
    <w:rsid w:val="00A25708"/>
    <w:rsid w:val="00A43882"/>
    <w:rsid w:val="00A86017"/>
    <w:rsid w:val="00A9504A"/>
    <w:rsid w:val="00BC268F"/>
    <w:rsid w:val="00C04231"/>
    <w:rsid w:val="00C136B5"/>
    <w:rsid w:val="00C81313"/>
    <w:rsid w:val="00C8361D"/>
    <w:rsid w:val="00D1453E"/>
    <w:rsid w:val="00E6065F"/>
    <w:rsid w:val="00F37DF1"/>
    <w:rsid w:val="00F530EC"/>
    <w:rsid w:val="00FB397B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8E9AE-8805-4A4B-A462-52A8D2B4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C2"/>
    <w:pPr>
      <w:ind w:left="720"/>
      <w:contextualSpacing/>
    </w:pPr>
  </w:style>
  <w:style w:type="table" w:styleId="Tabela-Siatka">
    <w:name w:val="Table Grid"/>
    <w:basedOn w:val="Standardowy"/>
    <w:uiPriority w:val="59"/>
    <w:rsid w:val="000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58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8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8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8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8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SPJAWISZOWICE</cp:lastModifiedBy>
  <cp:revision>3</cp:revision>
  <dcterms:created xsi:type="dcterms:W3CDTF">2019-09-23T08:16:00Z</dcterms:created>
  <dcterms:modified xsi:type="dcterms:W3CDTF">2019-10-08T06:23:00Z</dcterms:modified>
</cp:coreProperties>
</file>