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A6975" w14:textId="6EE0CD9D" w:rsidR="00AF4209" w:rsidRPr="000D3723" w:rsidRDefault="00AF4209" w:rsidP="00AF4209">
      <w:pPr>
        <w:jc w:val="center"/>
        <w:outlineLvl w:val="0"/>
        <w:rPr>
          <w:b/>
          <w:color w:val="2F5496" w:themeColor="accent1" w:themeShade="BF"/>
          <w:sz w:val="40"/>
          <w:szCs w:val="52"/>
        </w:rPr>
      </w:pPr>
      <w:r>
        <w:rPr>
          <w:b/>
          <w:color w:val="2F5496" w:themeColor="accent1" w:themeShade="BF"/>
          <w:sz w:val="40"/>
          <w:szCs w:val="52"/>
        </w:rPr>
        <w:t>Wymagania edukacyjne</w:t>
      </w:r>
      <w:r>
        <w:rPr>
          <w:b/>
          <w:color w:val="2F5496" w:themeColor="accent1" w:themeShade="BF"/>
          <w:sz w:val="40"/>
          <w:szCs w:val="52"/>
        </w:rPr>
        <w:t xml:space="preserve"> „Jak to działa”</w:t>
      </w:r>
      <w:r>
        <w:rPr>
          <w:b/>
          <w:color w:val="2F5496" w:themeColor="accent1" w:themeShade="BF"/>
          <w:sz w:val="40"/>
          <w:szCs w:val="52"/>
        </w:rPr>
        <w:t xml:space="preserve"> </w:t>
      </w:r>
      <w:r w:rsidRPr="000D3723">
        <w:rPr>
          <w:b/>
          <w:color w:val="2F5496" w:themeColor="accent1" w:themeShade="BF"/>
          <w:sz w:val="40"/>
          <w:szCs w:val="52"/>
        </w:rPr>
        <w:t>klasa 5</w:t>
      </w:r>
    </w:p>
    <w:p w14:paraId="756049B1" w14:textId="09F7F1BC" w:rsidR="000D3723" w:rsidRDefault="000D3723" w:rsidP="000D2661">
      <w:pPr>
        <w:rPr>
          <w:sz w:val="18"/>
          <w:szCs w:val="18"/>
        </w:rPr>
      </w:pPr>
    </w:p>
    <w:p w14:paraId="08016908" w14:textId="77777777" w:rsidR="000D3723" w:rsidRPr="008D077F" w:rsidRDefault="000D3723" w:rsidP="000D2661">
      <w:pPr>
        <w:rPr>
          <w:sz w:val="18"/>
          <w:szCs w:val="18"/>
        </w:rPr>
      </w:pPr>
    </w:p>
    <w:tbl>
      <w:tblPr>
        <w:tblStyle w:val="Tabela-Siatka"/>
        <w:tblW w:w="14312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4"/>
        <w:gridCol w:w="4849"/>
        <w:gridCol w:w="4678"/>
        <w:gridCol w:w="2551"/>
      </w:tblGrid>
      <w:tr w:rsidR="00AF4209" w:rsidRPr="007D5733" w14:paraId="6DAC899E" w14:textId="77777777" w:rsidTr="007D5733">
        <w:trPr>
          <w:trHeight w:val="595"/>
        </w:trPr>
        <w:tc>
          <w:tcPr>
            <w:tcW w:w="2234" w:type="dxa"/>
            <w:shd w:val="clear" w:color="auto" w:fill="2E74B5" w:themeFill="accent5" w:themeFillShade="BF"/>
            <w:vAlign w:val="center"/>
          </w:tcPr>
          <w:p w14:paraId="6E180005" w14:textId="31B103BF" w:rsidR="00AF4209" w:rsidRPr="007D5733" w:rsidRDefault="00AF4209" w:rsidP="00870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733">
              <w:rPr>
                <w:rFonts w:ascii="Times New Roman" w:hAnsi="Times New Roman" w:cs="Times New Roman"/>
                <w:b/>
              </w:rPr>
              <w:t>Temat</w:t>
            </w:r>
          </w:p>
        </w:tc>
        <w:tc>
          <w:tcPr>
            <w:tcW w:w="4849" w:type="dxa"/>
            <w:shd w:val="clear" w:color="auto" w:fill="2E74B5" w:themeFill="accent5" w:themeFillShade="BF"/>
            <w:vAlign w:val="center"/>
          </w:tcPr>
          <w:p w14:paraId="7296A746" w14:textId="77777777" w:rsidR="00AF4209" w:rsidRPr="007D5733" w:rsidRDefault="00AF4209" w:rsidP="00870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733">
              <w:rPr>
                <w:rFonts w:ascii="Times New Roman" w:hAnsi="Times New Roman" w:cs="Times New Roman"/>
                <w:b/>
              </w:rPr>
              <w:t>Wymagania podstawowe</w:t>
            </w:r>
          </w:p>
          <w:p w14:paraId="1BD4D621" w14:textId="0F520F00" w:rsidR="00AF4209" w:rsidRPr="007D5733" w:rsidRDefault="00AF4209" w:rsidP="00870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733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4678" w:type="dxa"/>
            <w:shd w:val="clear" w:color="auto" w:fill="2E74B5" w:themeFill="accent5" w:themeFillShade="BF"/>
            <w:vAlign w:val="center"/>
          </w:tcPr>
          <w:p w14:paraId="3D41A3CF" w14:textId="77777777" w:rsidR="00AF4209" w:rsidRPr="007D5733" w:rsidRDefault="00AF4209" w:rsidP="00870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733">
              <w:rPr>
                <w:rFonts w:ascii="Times New Roman" w:hAnsi="Times New Roman" w:cs="Times New Roman"/>
                <w:b/>
              </w:rPr>
              <w:t>Wymagania ponadpodstawowe</w:t>
            </w:r>
          </w:p>
          <w:p w14:paraId="4F276290" w14:textId="6AEA4EF1" w:rsidR="00AF4209" w:rsidRPr="007D5733" w:rsidRDefault="00AF4209" w:rsidP="00870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733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551" w:type="dxa"/>
            <w:shd w:val="clear" w:color="auto" w:fill="2E74B5" w:themeFill="accent5" w:themeFillShade="BF"/>
            <w:vAlign w:val="center"/>
          </w:tcPr>
          <w:p w14:paraId="34FD1F75" w14:textId="23E3039D" w:rsidR="00AF4209" w:rsidRPr="007D5733" w:rsidRDefault="00AF4209" w:rsidP="00870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733">
              <w:rPr>
                <w:rFonts w:ascii="Times New Roman" w:hAnsi="Times New Roman" w:cs="Times New Roman"/>
                <w:b/>
              </w:rPr>
              <w:t>Odniesienia do podstawy programowej</w:t>
            </w:r>
          </w:p>
        </w:tc>
      </w:tr>
      <w:tr w:rsidR="00AF4209" w:rsidRPr="007D5733" w14:paraId="55BE61F7" w14:textId="77777777" w:rsidTr="007D5733">
        <w:tc>
          <w:tcPr>
            <w:tcW w:w="14312" w:type="dxa"/>
            <w:gridSpan w:val="4"/>
            <w:shd w:val="clear" w:color="auto" w:fill="DEEAF6" w:themeFill="accent5" w:themeFillTint="33"/>
          </w:tcPr>
          <w:p w14:paraId="4AC3D48F" w14:textId="052B143D" w:rsidR="00AF4209" w:rsidRPr="007D5733" w:rsidRDefault="00AF4209" w:rsidP="0087054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7D5733">
              <w:rPr>
                <w:rFonts w:ascii="Times New Roman" w:hAnsi="Times New Roman" w:cs="Times New Roman"/>
                <w:b/>
              </w:rPr>
              <w:t>I. MATERIAŁY I ICH ZASTOSOWANIE</w:t>
            </w:r>
          </w:p>
        </w:tc>
      </w:tr>
      <w:tr w:rsidR="00AF4209" w:rsidRPr="007D5733" w14:paraId="1356161C" w14:textId="77777777" w:rsidTr="00AF4209">
        <w:tc>
          <w:tcPr>
            <w:tcW w:w="2234" w:type="dxa"/>
          </w:tcPr>
          <w:p w14:paraId="03C12FC7" w14:textId="1E0AD96E" w:rsidR="00AF4209" w:rsidRPr="007D5733" w:rsidRDefault="00AF4209" w:rsidP="00B23195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1. Wszystko o papierze</w:t>
            </w:r>
          </w:p>
        </w:tc>
        <w:tc>
          <w:tcPr>
            <w:tcW w:w="4849" w:type="dxa"/>
          </w:tcPr>
          <w:p w14:paraId="2F1BD40D" w14:textId="12062061" w:rsidR="00AF4209" w:rsidRPr="007D5733" w:rsidRDefault="00AF420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rozpoznaje wytwory papiernicze i określa ich zalety i wady</w:t>
            </w:r>
          </w:p>
          <w:p w14:paraId="3DA80D23" w14:textId="32EC7960" w:rsidR="00AF4209" w:rsidRPr="007D5733" w:rsidRDefault="00AF420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racjonalnie gospodaruje materiałami papierniczymi</w:t>
            </w:r>
          </w:p>
          <w:p w14:paraId="296779D6" w14:textId="09F9FA73" w:rsidR="00AF4209" w:rsidRPr="007D5733" w:rsidRDefault="00AF420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wymienia nazwy narzędzi do obróbki papieru i przedstawia ich zastosowanie</w:t>
            </w:r>
          </w:p>
        </w:tc>
        <w:tc>
          <w:tcPr>
            <w:tcW w:w="4678" w:type="dxa"/>
          </w:tcPr>
          <w:p w14:paraId="2E29E42D" w14:textId="07BB924B" w:rsidR="00AF4209" w:rsidRPr="007D5733" w:rsidRDefault="00AF420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podaje nazwy surowców wykorzystywanych do produkcji papieru</w:t>
            </w:r>
          </w:p>
          <w:p w14:paraId="5690C022" w14:textId="1DFEC594" w:rsidR="00AF4209" w:rsidRPr="007D5733" w:rsidRDefault="00AF420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omawia proces produkcji papieru</w:t>
            </w:r>
          </w:p>
          <w:p w14:paraId="01B9D366" w14:textId="0B2B656C" w:rsidR="00AF4209" w:rsidRPr="007D5733" w:rsidRDefault="00AF420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wyszukuje ekologiczne ciekawostki dotyczące recyklingowego wykorzystywania papieru</w:t>
            </w:r>
          </w:p>
        </w:tc>
        <w:tc>
          <w:tcPr>
            <w:tcW w:w="2551" w:type="dxa"/>
          </w:tcPr>
          <w:p w14:paraId="0DACE973" w14:textId="7BD7C318" w:rsidR="00AF4209" w:rsidRPr="007D5733" w:rsidRDefault="00AF4209" w:rsidP="00186207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III.1–6</w:t>
            </w:r>
          </w:p>
          <w:p w14:paraId="50EF9C90" w14:textId="237A44CD" w:rsidR="00AF4209" w:rsidRPr="007D5733" w:rsidRDefault="00AF4209" w:rsidP="00186207">
            <w:pPr>
              <w:rPr>
                <w:rFonts w:ascii="Times New Roman" w:hAnsi="Times New Roman" w:cs="Times New Roman"/>
              </w:rPr>
            </w:pPr>
          </w:p>
        </w:tc>
      </w:tr>
      <w:tr w:rsidR="00AF4209" w:rsidRPr="007D5733" w14:paraId="1926512E" w14:textId="77777777" w:rsidTr="00AF4209">
        <w:tc>
          <w:tcPr>
            <w:tcW w:w="2234" w:type="dxa"/>
          </w:tcPr>
          <w:p w14:paraId="689AF9D3" w14:textId="13176EF8" w:rsidR="00AF4209" w:rsidRPr="007D5733" w:rsidRDefault="00AF4209" w:rsidP="009B084B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To takie proste! – Runo leśne</w:t>
            </w:r>
          </w:p>
        </w:tc>
        <w:tc>
          <w:tcPr>
            <w:tcW w:w="4849" w:type="dxa"/>
          </w:tcPr>
          <w:p w14:paraId="5A151B9C" w14:textId="524A09A0" w:rsidR="00AF4209" w:rsidRPr="007D5733" w:rsidRDefault="00AF420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planuje pracę i czynności technologiczne</w:t>
            </w:r>
          </w:p>
          <w:p w14:paraId="7A4D4397" w14:textId="45106E2A" w:rsidR="00AF4209" w:rsidRPr="007D5733" w:rsidRDefault="00AF420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prawidłowo organizuje stanowisko pracy</w:t>
            </w:r>
          </w:p>
          <w:p w14:paraId="225F2B49" w14:textId="6BCFC035" w:rsidR="00AF4209" w:rsidRPr="007D5733" w:rsidRDefault="00AF420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wymienia kolejność działań i szacuje czas ich trwania</w:t>
            </w:r>
          </w:p>
          <w:p w14:paraId="00675DBD" w14:textId="0DBCA2C8" w:rsidR="00AF4209" w:rsidRPr="007D5733" w:rsidRDefault="00AF420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wykonuje zaprojektowane przez siebie przedmioty</w:t>
            </w:r>
          </w:p>
          <w:p w14:paraId="18BD907A" w14:textId="548BA52E" w:rsidR="00AF4209" w:rsidRPr="007D5733" w:rsidRDefault="00AF420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właściwie dobiera materiały i ich zamienniki</w:t>
            </w:r>
          </w:p>
          <w:p w14:paraId="16F012E3" w14:textId="68A75559" w:rsidR="00AF4209" w:rsidRPr="007D5733" w:rsidRDefault="00AF420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sprawnie posługuje się narzędziami zgodnie z ich przeznaczeniem</w:t>
            </w:r>
          </w:p>
          <w:p w14:paraId="73A1C93A" w14:textId="4BD5128E" w:rsidR="00AF4209" w:rsidRPr="007D5733" w:rsidRDefault="00AF420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dba o porządek i bezpieczeństwo w miejscu pracy</w:t>
            </w:r>
          </w:p>
          <w:p w14:paraId="1D1C19DD" w14:textId="235DC272" w:rsidR="00AF4209" w:rsidRPr="007D5733" w:rsidRDefault="00AF420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przestrzega zasad BHP na stanowisku pracy</w:t>
            </w:r>
          </w:p>
        </w:tc>
        <w:tc>
          <w:tcPr>
            <w:tcW w:w="4678" w:type="dxa"/>
          </w:tcPr>
          <w:p w14:paraId="6E842682" w14:textId="43E63031" w:rsidR="00AF4209" w:rsidRPr="007D5733" w:rsidRDefault="00AF420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formułuje i uzasadnia ocenę gotowej pracy</w:t>
            </w:r>
          </w:p>
          <w:p w14:paraId="0C6CF266" w14:textId="109486E7" w:rsidR="00AF4209" w:rsidRPr="007D5733" w:rsidRDefault="00AF420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samodzielnie wykonuje zaplanowany wytwór techniczny</w:t>
            </w:r>
          </w:p>
          <w:p w14:paraId="2D07FF8C" w14:textId="3B8C31F4" w:rsidR="00AF4209" w:rsidRPr="007D5733" w:rsidRDefault="00AF420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rozwija zainteresowania techniczne</w:t>
            </w:r>
          </w:p>
          <w:p w14:paraId="5A18F871" w14:textId="77777777" w:rsidR="00AF4209" w:rsidRPr="007D5733" w:rsidRDefault="00AF4209" w:rsidP="0087054E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FE436B4" w14:textId="7717C0F7" w:rsidR="00AF4209" w:rsidRPr="007D5733" w:rsidRDefault="00AF4209" w:rsidP="00186207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III.1–6</w:t>
            </w:r>
          </w:p>
          <w:p w14:paraId="0AFFF9FF" w14:textId="31B24AE7" w:rsidR="00AF4209" w:rsidRPr="007D5733" w:rsidRDefault="00AF4209" w:rsidP="00791BC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VI.1–4</w:t>
            </w:r>
          </w:p>
        </w:tc>
      </w:tr>
      <w:tr w:rsidR="00AF4209" w:rsidRPr="007D5733" w14:paraId="72300153" w14:textId="77777777" w:rsidTr="00AF4209">
        <w:tc>
          <w:tcPr>
            <w:tcW w:w="2234" w:type="dxa"/>
          </w:tcPr>
          <w:p w14:paraId="6E050542" w14:textId="6ECC9299" w:rsidR="00AF4209" w:rsidRPr="007D5733" w:rsidRDefault="00AF4209" w:rsidP="00B23195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2. Od włókna do ubrania</w:t>
            </w:r>
          </w:p>
        </w:tc>
        <w:tc>
          <w:tcPr>
            <w:tcW w:w="4849" w:type="dxa"/>
          </w:tcPr>
          <w:p w14:paraId="00327591" w14:textId="22F9F5D7" w:rsidR="00AF4209" w:rsidRPr="007D5733" w:rsidRDefault="00AF420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omawia właściwości i zastosowanie różnych materiałów włókienniczych</w:t>
            </w:r>
          </w:p>
          <w:p w14:paraId="47B3775E" w14:textId="75BFE504" w:rsidR="00AF4209" w:rsidRPr="007D5733" w:rsidRDefault="00AF420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podaje charakterystyczne cechy wyrobów wykonanych z włókien naturalnych i sztucznych</w:t>
            </w:r>
          </w:p>
          <w:p w14:paraId="23A34E52" w14:textId="6BA881E2" w:rsidR="00AF4209" w:rsidRPr="007D5733" w:rsidRDefault="00AF420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lastRenderedPageBreak/>
              <w:t>rozróżnia materiały włókiennicze – podaje zalety i wady</w:t>
            </w:r>
          </w:p>
          <w:p w14:paraId="2ACAA0CA" w14:textId="2378DE09" w:rsidR="00AF4209" w:rsidRPr="007D5733" w:rsidRDefault="00AF420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wyjaśnia znaczenie symboli umieszczanych na metkach odzieżowych</w:t>
            </w:r>
          </w:p>
          <w:p w14:paraId="6EEAC33A" w14:textId="22E01D81" w:rsidR="00AF4209" w:rsidRPr="007D5733" w:rsidRDefault="00AF420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stosuje odpowiednie metody konserwacji ubrań</w:t>
            </w:r>
          </w:p>
          <w:p w14:paraId="458401B1" w14:textId="2BE154C5" w:rsidR="00AF4209" w:rsidRPr="007D5733" w:rsidRDefault="00AF420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podaje zastosowanie przyborów krawieckich</w:t>
            </w:r>
          </w:p>
          <w:p w14:paraId="7233059C" w14:textId="60CDD25B" w:rsidR="00AF4209" w:rsidRPr="007D5733" w:rsidRDefault="00AF420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ocenia swoje predyspozycje techniczne w kontekście wyboru przyszłego kierunku kształcenia</w:t>
            </w:r>
          </w:p>
        </w:tc>
        <w:tc>
          <w:tcPr>
            <w:tcW w:w="4678" w:type="dxa"/>
          </w:tcPr>
          <w:p w14:paraId="568D9E12" w14:textId="5891B188" w:rsidR="00AF4209" w:rsidRPr="007D5733" w:rsidRDefault="00AF420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lastRenderedPageBreak/>
              <w:t>określa pochodzenie włókien</w:t>
            </w:r>
          </w:p>
          <w:p w14:paraId="68548CD0" w14:textId="48B6FBF4" w:rsidR="00AF4209" w:rsidRPr="007D5733" w:rsidRDefault="00AF420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wymienia nazwy ściegów krawieckich i wykonuje ich próbki</w:t>
            </w:r>
          </w:p>
          <w:p w14:paraId="2A6B1C26" w14:textId="77777777" w:rsidR="00AF4209" w:rsidRPr="007D5733" w:rsidRDefault="00AF4209" w:rsidP="0087054E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FA6A61C" w14:textId="0E370294" w:rsidR="00AF4209" w:rsidRPr="007D5733" w:rsidRDefault="00AF4209" w:rsidP="00186207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III.1–6</w:t>
            </w:r>
          </w:p>
          <w:p w14:paraId="6A2395A0" w14:textId="23913D79" w:rsidR="00AF4209" w:rsidRPr="007D5733" w:rsidRDefault="00AF4209" w:rsidP="00186207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VI.1–7</w:t>
            </w:r>
          </w:p>
        </w:tc>
      </w:tr>
      <w:tr w:rsidR="00AF4209" w:rsidRPr="007D5733" w14:paraId="387835E3" w14:textId="77777777" w:rsidTr="00AF4209">
        <w:tc>
          <w:tcPr>
            <w:tcW w:w="2234" w:type="dxa"/>
          </w:tcPr>
          <w:p w14:paraId="36AFC410" w14:textId="09BE02D8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To takie proste! – Pokrowiec na telefon</w:t>
            </w:r>
          </w:p>
        </w:tc>
        <w:tc>
          <w:tcPr>
            <w:tcW w:w="4849" w:type="dxa"/>
          </w:tcPr>
          <w:p w14:paraId="00A9EFF4" w14:textId="5DB2B5A3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planuje pracę i czynności technologiczne</w:t>
            </w:r>
          </w:p>
          <w:p w14:paraId="41896952" w14:textId="06DC1758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prawidłowo organizuje stanowisko pracy</w:t>
            </w:r>
          </w:p>
          <w:p w14:paraId="4478421E" w14:textId="0D0C07A4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wymienia kolejność działań i szacuje czas ich trwania</w:t>
            </w:r>
          </w:p>
          <w:p w14:paraId="5712332B" w14:textId="6ECA1700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wykonuje zaprojektowane przez siebie przedmioty</w:t>
            </w:r>
          </w:p>
          <w:p w14:paraId="59E15488" w14:textId="5750454F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właściwie dobiera materiały i przybory krawieckie</w:t>
            </w:r>
          </w:p>
          <w:p w14:paraId="43D38B9E" w14:textId="72C4509C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sprawnie posługuje się przyborami krawieckimi zgodnie z ich przeznaczeniem</w:t>
            </w:r>
          </w:p>
          <w:p w14:paraId="6EB61043" w14:textId="092A6693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wymienia właściwości zamienników materiałów włókienniczych</w:t>
            </w:r>
          </w:p>
          <w:p w14:paraId="3AADD9BD" w14:textId="4D602D62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dba o prządek i bezpieczeństwo w miejscu pracy</w:t>
            </w:r>
          </w:p>
          <w:p w14:paraId="1B5BE721" w14:textId="5557FCA0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przestrzega zasad BHP na stanowisku pracy</w:t>
            </w:r>
          </w:p>
        </w:tc>
        <w:tc>
          <w:tcPr>
            <w:tcW w:w="4678" w:type="dxa"/>
          </w:tcPr>
          <w:p w14:paraId="33B58B99" w14:textId="344C4004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formułuje i uzasadnia ocenę gotowej pracy</w:t>
            </w:r>
          </w:p>
          <w:p w14:paraId="3817375D" w14:textId="7C88553D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samodzielnie wykonuje zaplanowany wytwór techniczny</w:t>
            </w:r>
          </w:p>
          <w:p w14:paraId="153AF555" w14:textId="53BC2A43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rozwija zainteresowania techniczne</w:t>
            </w:r>
          </w:p>
          <w:p w14:paraId="2FBE9170" w14:textId="77777777" w:rsidR="00AF4209" w:rsidRPr="007D5733" w:rsidRDefault="00AF4209" w:rsidP="00E7720D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B160FDD" w14:textId="77777777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III.1–6</w:t>
            </w:r>
          </w:p>
          <w:p w14:paraId="3CDE5539" w14:textId="486B8580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VI.1–4</w:t>
            </w:r>
          </w:p>
        </w:tc>
      </w:tr>
      <w:tr w:rsidR="00AF4209" w:rsidRPr="007D5733" w14:paraId="0377E8F7" w14:textId="77777777" w:rsidTr="00AF4209">
        <w:tc>
          <w:tcPr>
            <w:tcW w:w="2234" w:type="dxa"/>
          </w:tcPr>
          <w:p w14:paraId="76B8188F" w14:textId="570B67AF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3. Cenny surowiec – drewno</w:t>
            </w:r>
          </w:p>
        </w:tc>
        <w:tc>
          <w:tcPr>
            <w:tcW w:w="4849" w:type="dxa"/>
          </w:tcPr>
          <w:p w14:paraId="4390CF4D" w14:textId="0A6E6D1A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rozróżnia rodzaje materiałów drewnopochodnych</w:t>
            </w:r>
          </w:p>
          <w:p w14:paraId="26B4A12B" w14:textId="701624ED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określa właściwości drewna i materiałów drewnopochodnych</w:t>
            </w:r>
          </w:p>
          <w:p w14:paraId="585D8E32" w14:textId="2BA18F73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stosuje odpowiednie metody konserwacji</w:t>
            </w:r>
          </w:p>
          <w:p w14:paraId="75C79E50" w14:textId="6C475246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lastRenderedPageBreak/>
              <w:t>podaje nazwy i zastosowania narzędzi do obróbki drewna i materiałów drewnopochodnych</w:t>
            </w:r>
          </w:p>
          <w:p w14:paraId="4CB095E0" w14:textId="77777777" w:rsidR="00AF4209" w:rsidRPr="007D5733" w:rsidRDefault="00AF4209" w:rsidP="00E7720D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28D39407" w14:textId="77777777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lastRenderedPageBreak/>
              <w:t>omawia budowę pnia drzewa</w:t>
            </w:r>
          </w:p>
          <w:p w14:paraId="1C450CE5" w14:textId="77777777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opisuje proces przetwarzania drewna</w:t>
            </w:r>
          </w:p>
          <w:p w14:paraId="749D5837" w14:textId="45F363FC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 xml:space="preserve">wymienia nazwy gatunków drzew liściastych i iglastych </w:t>
            </w:r>
          </w:p>
          <w:p w14:paraId="2D72882B" w14:textId="77777777" w:rsidR="00AF4209" w:rsidRPr="007D5733" w:rsidRDefault="00AF4209" w:rsidP="00E7720D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0B12419" w14:textId="77777777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I.2, 4, 6, 8, 9</w:t>
            </w:r>
          </w:p>
          <w:p w14:paraId="1DDEB2A3" w14:textId="6E8C047D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III.1–6</w:t>
            </w:r>
          </w:p>
        </w:tc>
      </w:tr>
      <w:tr w:rsidR="00AF4209" w:rsidRPr="007D5733" w14:paraId="408D51DD" w14:textId="77777777" w:rsidTr="00AF4209">
        <w:tc>
          <w:tcPr>
            <w:tcW w:w="2234" w:type="dxa"/>
          </w:tcPr>
          <w:p w14:paraId="2A3105BA" w14:textId="272025F2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To takie proste! – Pudełko ze szpatułek</w:t>
            </w:r>
          </w:p>
        </w:tc>
        <w:tc>
          <w:tcPr>
            <w:tcW w:w="4849" w:type="dxa"/>
          </w:tcPr>
          <w:p w14:paraId="6CF0A673" w14:textId="78B48EDE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planuje kolejność i czas realizacji wytworu</w:t>
            </w:r>
          </w:p>
          <w:p w14:paraId="0D0368F1" w14:textId="04450360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prawidłowo organizuje miejsce pracy</w:t>
            </w:r>
          </w:p>
          <w:p w14:paraId="2C51175B" w14:textId="59C3FB6E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sprawnie posługuje się podstawowymi narzędziami do obróbki ręcznej</w:t>
            </w:r>
          </w:p>
          <w:p w14:paraId="4E918C71" w14:textId="5BB5329F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racjonalnie gospodaruje różnymi materiałami</w:t>
            </w:r>
          </w:p>
          <w:p w14:paraId="5163DFB1" w14:textId="5E988193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dba o porządek i bezpieczeństwo w miejscu pracy</w:t>
            </w:r>
          </w:p>
          <w:p w14:paraId="4F6FE8D4" w14:textId="454E7FFF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samodzielnie wykonuje prace z należytą starannością i dokładnością</w:t>
            </w:r>
          </w:p>
          <w:p w14:paraId="7B964F8B" w14:textId="7EFD3CEC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montuje poszczególne elementy w całość</w:t>
            </w:r>
          </w:p>
          <w:p w14:paraId="6421E146" w14:textId="522049CF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ocenia swoje predyspozycje w kontekście wyboru przyszłego kierunku kształcenia</w:t>
            </w:r>
          </w:p>
        </w:tc>
        <w:tc>
          <w:tcPr>
            <w:tcW w:w="4678" w:type="dxa"/>
          </w:tcPr>
          <w:p w14:paraId="4B5D3BD8" w14:textId="303CE352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formułuje i uzasadnia ocenę gotowej pracy</w:t>
            </w:r>
          </w:p>
          <w:p w14:paraId="04942E15" w14:textId="2489CD65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przewiduje zagrożenia wynikające z niewłaściwego użytkowania sprzętu technicznego</w:t>
            </w:r>
          </w:p>
          <w:p w14:paraId="067ADA1C" w14:textId="08ABA2E8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wykonuje pracę w sposób twórczy</w:t>
            </w:r>
          </w:p>
          <w:p w14:paraId="02CC2D13" w14:textId="77777777" w:rsidR="00AF4209" w:rsidRPr="007D5733" w:rsidRDefault="00AF4209" w:rsidP="00E7720D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FD266A2" w14:textId="31E8F7A6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III.1–6</w:t>
            </w:r>
          </w:p>
          <w:p w14:paraId="6DE9E1EE" w14:textId="2D5CCE0E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VI.1–7</w:t>
            </w:r>
          </w:p>
        </w:tc>
      </w:tr>
      <w:tr w:rsidR="00AF4209" w:rsidRPr="007D5733" w14:paraId="19ACC34E" w14:textId="77777777" w:rsidTr="00AF4209">
        <w:tc>
          <w:tcPr>
            <w:tcW w:w="2234" w:type="dxa"/>
          </w:tcPr>
          <w:p w14:paraId="088A5325" w14:textId="06C98C3F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4. Wokół metali</w:t>
            </w:r>
          </w:p>
        </w:tc>
        <w:tc>
          <w:tcPr>
            <w:tcW w:w="4849" w:type="dxa"/>
          </w:tcPr>
          <w:p w14:paraId="23334D31" w14:textId="76B119E3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bada właściwości metali</w:t>
            </w:r>
          </w:p>
          <w:p w14:paraId="033B1DB8" w14:textId="01F6FB64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omawia zastosowanie różnych metali</w:t>
            </w:r>
          </w:p>
          <w:p w14:paraId="7B16E8B1" w14:textId="5E1E957D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rozpoznaje materiały konstrukcyjne</w:t>
            </w:r>
          </w:p>
          <w:p w14:paraId="5659B3A0" w14:textId="7A8C8798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charakteryzuje materiały konstrukcyjne z metali</w:t>
            </w:r>
          </w:p>
          <w:p w14:paraId="331771A7" w14:textId="4FA1E3CC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podaje nazwy i zastosowanie narzędzi do obróbki metali</w:t>
            </w:r>
          </w:p>
          <w:p w14:paraId="7C9890CD" w14:textId="441034EE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wyszukuje w </w:t>
            </w:r>
            <w:proofErr w:type="spellStart"/>
            <w:r w:rsidRPr="007D5733">
              <w:rPr>
                <w:rFonts w:ascii="Times New Roman" w:hAnsi="Times New Roman" w:cs="Times New Roman"/>
              </w:rPr>
              <w:t>internecie</w:t>
            </w:r>
            <w:proofErr w:type="spellEnd"/>
            <w:r w:rsidRPr="007D5733">
              <w:rPr>
                <w:rFonts w:ascii="Times New Roman" w:hAnsi="Times New Roman" w:cs="Times New Roman"/>
              </w:rPr>
              <w:t xml:space="preserve"> informacje o zastosowaniu metali – śledzi postęp technologiczny</w:t>
            </w:r>
          </w:p>
          <w:p w14:paraId="4EC222E6" w14:textId="77777777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dobiera narzędzia do obróbki metali</w:t>
            </w:r>
          </w:p>
          <w:p w14:paraId="67ABF481" w14:textId="54DE86B0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sprawnie posługuje się podstawowymi narzędziami do obróbki ręcznej i mechanicznej</w:t>
            </w:r>
          </w:p>
          <w:p w14:paraId="3ED049DE" w14:textId="64AC09C7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lastRenderedPageBreak/>
              <w:t>dba o porządek i bezpieczeństwo na stanowisku pracy</w:t>
            </w:r>
          </w:p>
          <w:p w14:paraId="06FBE8D6" w14:textId="4F8007AA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racjonalnie gospodaruje materiałami, dobiera zamienniki</w:t>
            </w:r>
          </w:p>
          <w:p w14:paraId="61B7048F" w14:textId="3BBC6F47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wyjaśnia na czym polega recykling wyrobów metalowych</w:t>
            </w:r>
          </w:p>
        </w:tc>
        <w:tc>
          <w:tcPr>
            <w:tcW w:w="4678" w:type="dxa"/>
          </w:tcPr>
          <w:p w14:paraId="63BE1D7E" w14:textId="76BCE1EF" w:rsidR="00AF4209" w:rsidRPr="007D5733" w:rsidRDefault="00AF4209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lastRenderedPageBreak/>
              <w:t>określa, w jaki sposób otrzymywane są metale</w:t>
            </w:r>
          </w:p>
          <w:p w14:paraId="4536D544" w14:textId="77777777" w:rsidR="00AF4209" w:rsidRPr="007D5733" w:rsidRDefault="00AF4209" w:rsidP="00E7720D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5E9757C" w14:textId="77777777" w:rsidR="00AF4209" w:rsidRPr="007D5733" w:rsidRDefault="00AF4209" w:rsidP="00E7720D">
            <w:pPr>
              <w:rPr>
                <w:rFonts w:ascii="Times New Roman" w:hAnsi="Times New Roman" w:cs="Times New Roman"/>
                <w:spacing w:val="-4"/>
              </w:rPr>
            </w:pPr>
            <w:r w:rsidRPr="007D5733">
              <w:rPr>
                <w:rFonts w:ascii="Times New Roman" w:hAnsi="Times New Roman" w:cs="Times New Roman"/>
                <w:spacing w:val="-4"/>
              </w:rPr>
              <w:t>I.1, 2, 4, 6, 8, 9</w:t>
            </w:r>
          </w:p>
          <w:p w14:paraId="63A05A15" w14:textId="6B01EC67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III.1–6</w:t>
            </w:r>
          </w:p>
        </w:tc>
      </w:tr>
      <w:tr w:rsidR="00AF4209" w:rsidRPr="007D5733" w14:paraId="7C7187F2" w14:textId="77777777" w:rsidTr="00AF4209">
        <w:tc>
          <w:tcPr>
            <w:tcW w:w="2234" w:type="dxa"/>
          </w:tcPr>
          <w:p w14:paraId="13CD3B7D" w14:textId="77D2691D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To takie proste! – Gwiazda z drucika</w:t>
            </w:r>
          </w:p>
        </w:tc>
        <w:tc>
          <w:tcPr>
            <w:tcW w:w="4849" w:type="dxa"/>
          </w:tcPr>
          <w:p w14:paraId="369D303A" w14:textId="17671AAC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planuje kolejność i czas realizacji wytworu</w:t>
            </w:r>
          </w:p>
          <w:p w14:paraId="47500300" w14:textId="77777777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prawidłowo organizuje miejsce pracy</w:t>
            </w:r>
          </w:p>
          <w:p w14:paraId="63900059" w14:textId="77777777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sprawnie posługuje się podstawowymi narzędziami do obróbki ręcznej</w:t>
            </w:r>
          </w:p>
          <w:p w14:paraId="266A3F02" w14:textId="77777777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racjonalnie gospodaruje różnymi materiałami</w:t>
            </w:r>
          </w:p>
          <w:p w14:paraId="5500000C" w14:textId="16B815A9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dba o porządek i bezpieczeństwo w miejscu pracy</w:t>
            </w:r>
          </w:p>
          <w:p w14:paraId="7C0EC1C5" w14:textId="29AFD3A6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samodzielnie wykonuje prace z należytą starannością i dokładnością</w:t>
            </w:r>
          </w:p>
          <w:p w14:paraId="5D2C949B" w14:textId="054DDB6B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montuje poszczególne elementy w całość</w:t>
            </w:r>
          </w:p>
          <w:p w14:paraId="6640B37C" w14:textId="4705D1E8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ocenia swoje predyspozycje w kontekście wyboru przyszłego kierunku kształcenia</w:t>
            </w:r>
          </w:p>
        </w:tc>
        <w:tc>
          <w:tcPr>
            <w:tcW w:w="4678" w:type="dxa"/>
          </w:tcPr>
          <w:p w14:paraId="0A6720C4" w14:textId="16DEF10B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wykonuje pracę w sposób twórczy</w:t>
            </w:r>
          </w:p>
          <w:p w14:paraId="319ADD77" w14:textId="03235493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formułuje i uzasadnia ocenę gotowej pracy</w:t>
            </w:r>
          </w:p>
          <w:p w14:paraId="251145E4" w14:textId="4092676B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przewiduje zagrożenia wynikające z niewłaściwego użytkowania sprzętu technicznego</w:t>
            </w:r>
          </w:p>
          <w:p w14:paraId="5B3294D4" w14:textId="77777777" w:rsidR="00AF4209" w:rsidRPr="007D5733" w:rsidRDefault="00AF4209" w:rsidP="007D5733">
            <w:pPr>
              <w:ind w:left="17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813569C" w14:textId="77777777" w:rsidR="00AF4209" w:rsidRPr="007D5733" w:rsidRDefault="00AF4209" w:rsidP="008B354E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III.1–6</w:t>
            </w:r>
          </w:p>
          <w:p w14:paraId="3E8481BA" w14:textId="58EE7297" w:rsidR="00AF4209" w:rsidRPr="007D5733" w:rsidRDefault="00AF4209" w:rsidP="008B354E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VI.1–7</w:t>
            </w:r>
          </w:p>
        </w:tc>
      </w:tr>
      <w:tr w:rsidR="00AF4209" w:rsidRPr="007D5733" w14:paraId="53C0CFC4" w14:textId="77777777" w:rsidTr="00AF4209">
        <w:tc>
          <w:tcPr>
            <w:tcW w:w="2234" w:type="dxa"/>
          </w:tcPr>
          <w:p w14:paraId="2A7944C7" w14:textId="19936586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5. Świat tworzyw sztucznych</w:t>
            </w:r>
          </w:p>
        </w:tc>
        <w:tc>
          <w:tcPr>
            <w:tcW w:w="4849" w:type="dxa"/>
          </w:tcPr>
          <w:p w14:paraId="5AAD87A9" w14:textId="5ECE80B2" w:rsidR="00AF4209" w:rsidRPr="007D5733" w:rsidRDefault="00AF4209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rozróżnia wyroby wykonane z tworzyw sztucznych</w:t>
            </w:r>
          </w:p>
          <w:p w14:paraId="4E34C891" w14:textId="2A8AD0E9" w:rsidR="00AF4209" w:rsidRPr="007D5733" w:rsidRDefault="00AF4209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charakteryzuje różne rodzaje tworzyw sztucznych</w:t>
            </w:r>
          </w:p>
          <w:p w14:paraId="2A7D4C9E" w14:textId="59A546B7" w:rsidR="00AF4209" w:rsidRPr="007D5733" w:rsidRDefault="00AF4209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określa właściwości tworzyw sztucznych, omawia ich zalety i wady</w:t>
            </w:r>
          </w:p>
          <w:p w14:paraId="042EA291" w14:textId="14B8BDA7" w:rsidR="00AF4209" w:rsidRPr="007D5733" w:rsidRDefault="00AF4209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podaje nazwy i dobiera zastosowanie narzędzi do obróbki tworzyw sztucznych</w:t>
            </w:r>
          </w:p>
          <w:p w14:paraId="20430A8D" w14:textId="6704DC98" w:rsidR="00AF4209" w:rsidRPr="007D5733" w:rsidRDefault="00AF4209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stosuje odpowiednie metody konserwacji</w:t>
            </w:r>
          </w:p>
          <w:p w14:paraId="35386519" w14:textId="77777777" w:rsidR="00AF4209" w:rsidRPr="007D5733" w:rsidRDefault="00AF4209" w:rsidP="00E7720D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63CB1813" w14:textId="5838783A" w:rsidR="00AF4209" w:rsidRPr="007D5733" w:rsidRDefault="00AF4209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omawia sposób otrzymywania tworzyw sztucznych</w:t>
            </w:r>
          </w:p>
          <w:p w14:paraId="09692F5A" w14:textId="672CE016" w:rsidR="00AF4209" w:rsidRPr="007D5733" w:rsidRDefault="00AF4209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wymienia sposoby łączenia tworzyw sztucznych</w:t>
            </w:r>
          </w:p>
          <w:p w14:paraId="4F8B2F79" w14:textId="77777777" w:rsidR="00AF4209" w:rsidRPr="007D5733" w:rsidRDefault="00AF4209" w:rsidP="00E7720D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44F08D5" w14:textId="77777777" w:rsidR="00AF4209" w:rsidRPr="007D5733" w:rsidRDefault="00AF4209" w:rsidP="00E7720D">
            <w:pPr>
              <w:rPr>
                <w:rFonts w:ascii="Times New Roman" w:hAnsi="Times New Roman" w:cs="Times New Roman"/>
                <w:spacing w:val="-2"/>
              </w:rPr>
            </w:pPr>
            <w:r w:rsidRPr="007D5733">
              <w:rPr>
                <w:rFonts w:ascii="Times New Roman" w:hAnsi="Times New Roman" w:cs="Times New Roman"/>
                <w:spacing w:val="-2"/>
              </w:rPr>
              <w:t>I.1, 2, 4, 6, 8, 9</w:t>
            </w:r>
          </w:p>
          <w:p w14:paraId="29A9020F" w14:textId="54682E24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III.1–6</w:t>
            </w:r>
          </w:p>
        </w:tc>
      </w:tr>
      <w:tr w:rsidR="00AF4209" w:rsidRPr="007D5733" w14:paraId="71149916" w14:textId="77777777" w:rsidTr="00AF4209">
        <w:tc>
          <w:tcPr>
            <w:tcW w:w="2234" w:type="dxa"/>
          </w:tcPr>
          <w:p w14:paraId="26EF75A3" w14:textId="46DC49C3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To takie proste! – Ekologiczny stworek</w:t>
            </w:r>
          </w:p>
        </w:tc>
        <w:tc>
          <w:tcPr>
            <w:tcW w:w="4849" w:type="dxa"/>
          </w:tcPr>
          <w:p w14:paraId="5F824DBE" w14:textId="3FC1340A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planuje kolejność i czas realizacji wytworu</w:t>
            </w:r>
          </w:p>
          <w:p w14:paraId="24ED4B91" w14:textId="77777777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prawidłowo organizuje miejsce pracy</w:t>
            </w:r>
          </w:p>
          <w:p w14:paraId="3E78AF7A" w14:textId="77777777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lastRenderedPageBreak/>
              <w:t>sprawnie posługuje się podstawowymi narzędziami do obróbki ręcznej</w:t>
            </w:r>
          </w:p>
          <w:p w14:paraId="36F09ED5" w14:textId="77777777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racjonalnie gospodaruje różnymi materiałami</w:t>
            </w:r>
          </w:p>
          <w:p w14:paraId="480A1E1B" w14:textId="077E5595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dba o porządek i bezpieczeństwo w miejscu pracy</w:t>
            </w:r>
          </w:p>
          <w:p w14:paraId="4731CBA6" w14:textId="11CDBB0F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samodzielnie wykonuje prace z należytą starannością i dokładnością</w:t>
            </w:r>
          </w:p>
          <w:p w14:paraId="5C5E70FA" w14:textId="769711F3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montuje poszczególne elementy w całość</w:t>
            </w:r>
          </w:p>
          <w:p w14:paraId="20AB5B39" w14:textId="0BD05661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segreguje i wykorzystuje materiały odpadowe do wykonania prac wytwórczych</w:t>
            </w:r>
          </w:p>
          <w:p w14:paraId="5C7C09C5" w14:textId="09F7FE37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ocenia swoje predyspozycje w kontekście wyboru przyszłego kierunku kształcenia</w:t>
            </w:r>
          </w:p>
        </w:tc>
        <w:tc>
          <w:tcPr>
            <w:tcW w:w="4678" w:type="dxa"/>
          </w:tcPr>
          <w:p w14:paraId="22BF8803" w14:textId="5E585E9D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lastRenderedPageBreak/>
              <w:t>wykonuje pracę w sposób twórczy</w:t>
            </w:r>
          </w:p>
          <w:p w14:paraId="0C3E0500" w14:textId="3CF2C814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formułuje i uzasadnia ocenę gotowej pracy</w:t>
            </w:r>
          </w:p>
          <w:p w14:paraId="5296D2BD" w14:textId="5FB7A1F1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lastRenderedPageBreak/>
              <w:t>przewiduje zagrożenia wynikające z niewłaściwego użytkowania sprzętu technicznego</w:t>
            </w:r>
          </w:p>
          <w:p w14:paraId="1D8F9FEA" w14:textId="77777777" w:rsidR="00AF4209" w:rsidRPr="007D5733" w:rsidRDefault="00AF4209" w:rsidP="00E7720D">
            <w:pPr>
              <w:spacing w:line="220" w:lineRule="exact"/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71D14AD" w14:textId="77777777" w:rsidR="00AF4209" w:rsidRPr="007D5733" w:rsidRDefault="00AF4209" w:rsidP="008B354E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lastRenderedPageBreak/>
              <w:t>III.1–6</w:t>
            </w:r>
          </w:p>
          <w:p w14:paraId="29F68337" w14:textId="21AEF0D7" w:rsidR="00AF4209" w:rsidRPr="007D5733" w:rsidRDefault="00AF4209" w:rsidP="008B354E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VI.1–7</w:t>
            </w:r>
          </w:p>
        </w:tc>
      </w:tr>
      <w:tr w:rsidR="00AF4209" w:rsidRPr="007D5733" w14:paraId="6DE8B834" w14:textId="77777777" w:rsidTr="00AF4209">
        <w:tc>
          <w:tcPr>
            <w:tcW w:w="2234" w:type="dxa"/>
          </w:tcPr>
          <w:p w14:paraId="3E41E577" w14:textId="2DEA6990" w:rsidR="00AF4209" w:rsidRPr="007D5733" w:rsidRDefault="00AF4209" w:rsidP="00E7720D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Kompozyty – materiały przyszłości</w:t>
            </w:r>
          </w:p>
        </w:tc>
        <w:tc>
          <w:tcPr>
            <w:tcW w:w="4849" w:type="dxa"/>
          </w:tcPr>
          <w:p w14:paraId="1E53A1E7" w14:textId="4966730C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śledzi postęp techniczny</w:t>
            </w:r>
          </w:p>
          <w:p w14:paraId="7A587D02" w14:textId="7ADD9ABA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wymienia technologie kompozytów i ich rodzaje</w:t>
            </w:r>
          </w:p>
          <w:p w14:paraId="4465506C" w14:textId="32578C87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komunikuje się językiem technicznym</w:t>
            </w:r>
          </w:p>
          <w:p w14:paraId="3D3A0778" w14:textId="03AAC0A6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określa zalety i wady materiałów kompozytowych</w:t>
            </w:r>
          </w:p>
          <w:p w14:paraId="7481534C" w14:textId="704C7AB3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wymienia metody konserwacji kompozytów</w:t>
            </w:r>
          </w:p>
          <w:p w14:paraId="637F3E2D" w14:textId="62ABA335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ocenia swoje predyspozycje w kontekście wyboru przyszłego kierunku kształcenia</w:t>
            </w:r>
          </w:p>
          <w:p w14:paraId="35998D23" w14:textId="2C0386B5" w:rsidR="00AF4209" w:rsidRPr="007D5733" w:rsidRDefault="00AF4209" w:rsidP="007D5733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6B42727B" w14:textId="59E7AA31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wyszukuje w </w:t>
            </w:r>
            <w:proofErr w:type="spellStart"/>
            <w:r w:rsidRPr="007D5733">
              <w:rPr>
                <w:rFonts w:ascii="Times New Roman" w:hAnsi="Times New Roman" w:cs="Times New Roman"/>
              </w:rPr>
              <w:t>internecie</w:t>
            </w:r>
            <w:proofErr w:type="spellEnd"/>
            <w:r w:rsidRPr="007D5733">
              <w:rPr>
                <w:rFonts w:ascii="Times New Roman" w:hAnsi="Times New Roman" w:cs="Times New Roman"/>
              </w:rPr>
              <w:t xml:space="preserve"> informacje na temat współczesnych materiałów kompozytowych, ciekawostki oraz nowe wynalazki techniczne</w:t>
            </w:r>
          </w:p>
          <w:p w14:paraId="01C9A7C2" w14:textId="43C17589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klasyfikuje materiały kompozytowe</w:t>
            </w:r>
          </w:p>
          <w:p w14:paraId="3F67BC23" w14:textId="64D2D47A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rozpoznaje osiągnięcia techniczne, które przysłużyły się rozwojowi postępu technicznego</w:t>
            </w:r>
          </w:p>
          <w:p w14:paraId="5EC84603" w14:textId="77777777" w:rsidR="00AF4209" w:rsidRPr="007D5733" w:rsidRDefault="00AF4209" w:rsidP="00E7720D">
            <w:pPr>
              <w:spacing w:line="220" w:lineRule="exact"/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9BBEFF4" w14:textId="77777777" w:rsidR="00AF4209" w:rsidRPr="007D5733" w:rsidRDefault="00AF4209" w:rsidP="00E7720D">
            <w:pPr>
              <w:rPr>
                <w:rFonts w:ascii="Times New Roman" w:hAnsi="Times New Roman" w:cs="Times New Roman"/>
                <w:spacing w:val="-2"/>
              </w:rPr>
            </w:pPr>
            <w:r w:rsidRPr="007D5733">
              <w:rPr>
                <w:rFonts w:ascii="Times New Roman" w:hAnsi="Times New Roman" w:cs="Times New Roman"/>
                <w:spacing w:val="-2"/>
              </w:rPr>
              <w:t>I.1, 2, 4, 6, 8, 9</w:t>
            </w:r>
          </w:p>
          <w:p w14:paraId="4432DA2D" w14:textId="5C29DB15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III.1–6</w:t>
            </w:r>
          </w:p>
        </w:tc>
      </w:tr>
      <w:tr w:rsidR="00AF4209" w:rsidRPr="007D5733" w14:paraId="2E87FB9D" w14:textId="77777777" w:rsidTr="00AF4209">
        <w:tc>
          <w:tcPr>
            <w:tcW w:w="2234" w:type="dxa"/>
          </w:tcPr>
          <w:p w14:paraId="13EF8427" w14:textId="7A3263CE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Powtórzenie wiadomości o materiałach</w:t>
            </w:r>
          </w:p>
        </w:tc>
        <w:tc>
          <w:tcPr>
            <w:tcW w:w="4849" w:type="dxa"/>
          </w:tcPr>
          <w:p w14:paraId="3C09FAB5" w14:textId="3AD32415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rozpoznaje materiały i ich rodzaje</w:t>
            </w:r>
          </w:p>
          <w:p w14:paraId="36A2F4D8" w14:textId="1213B147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wymienia właściwości różnych materiałów</w:t>
            </w:r>
          </w:p>
          <w:p w14:paraId="1884B894" w14:textId="647B962D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podaje przykłady zastosowania różnych materiałów</w:t>
            </w:r>
          </w:p>
          <w:p w14:paraId="087D9B1D" w14:textId="77777777" w:rsidR="00AF4209" w:rsidRPr="007D5733" w:rsidRDefault="00AF4209" w:rsidP="007D5733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55B44A4D" w14:textId="7CFD4139" w:rsidR="00AF4209" w:rsidRPr="007D5733" w:rsidRDefault="00AF4209" w:rsidP="00E7720D">
            <w:pPr>
              <w:pStyle w:val="Akapitzlist"/>
              <w:spacing w:line="220" w:lineRule="exact"/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093509B" w14:textId="0515F8C2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III.1–3</w:t>
            </w:r>
          </w:p>
        </w:tc>
      </w:tr>
      <w:tr w:rsidR="00AF4209" w:rsidRPr="007D5733" w14:paraId="69505851" w14:textId="77777777" w:rsidTr="00AF4209">
        <w:tc>
          <w:tcPr>
            <w:tcW w:w="2234" w:type="dxa"/>
          </w:tcPr>
          <w:p w14:paraId="31CC7D72" w14:textId="3DCB1085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To umiem! – Podsumowanie</w:t>
            </w:r>
          </w:p>
        </w:tc>
        <w:tc>
          <w:tcPr>
            <w:tcW w:w="4849" w:type="dxa"/>
          </w:tcPr>
          <w:p w14:paraId="37F87415" w14:textId="6EA16379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wskazuje narzędzia przydatne do obróbki metali</w:t>
            </w:r>
          </w:p>
          <w:p w14:paraId="40720441" w14:textId="3AA2B11B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określa pochodzenie i zastosowanie materiałów</w:t>
            </w:r>
          </w:p>
          <w:p w14:paraId="3C963484" w14:textId="2DC25D93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lastRenderedPageBreak/>
              <w:t>podaje przykłady wyrobów z różnych materiałów</w:t>
            </w:r>
          </w:p>
          <w:p w14:paraId="29167750" w14:textId="77777777" w:rsidR="00AF4209" w:rsidRPr="007D5733" w:rsidRDefault="00AF4209" w:rsidP="007D5733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222553C2" w14:textId="4D2EC461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lastRenderedPageBreak/>
              <w:t>nazywa elementy budowy pnia drzewa oraz składniki materiałów włókienniczych</w:t>
            </w:r>
          </w:p>
          <w:p w14:paraId="5DEC06E3" w14:textId="77777777" w:rsidR="00AF4209" w:rsidRPr="007D5733" w:rsidRDefault="00AF4209" w:rsidP="00E7720D">
            <w:pPr>
              <w:spacing w:line="220" w:lineRule="exact"/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2D10F9A" w14:textId="5498578D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III.1–3</w:t>
            </w:r>
          </w:p>
        </w:tc>
      </w:tr>
      <w:tr w:rsidR="00AF4209" w:rsidRPr="007D5733" w14:paraId="1B87A45E" w14:textId="77777777" w:rsidTr="007D5733">
        <w:tc>
          <w:tcPr>
            <w:tcW w:w="14312" w:type="dxa"/>
            <w:gridSpan w:val="4"/>
            <w:shd w:val="clear" w:color="auto" w:fill="DEEAF6" w:themeFill="accent5" w:themeFillTint="33"/>
          </w:tcPr>
          <w:p w14:paraId="6399BA29" w14:textId="59D17635" w:rsidR="00AF4209" w:rsidRPr="007D5733" w:rsidRDefault="00AF4209" w:rsidP="00E7720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7D5733">
              <w:rPr>
                <w:rFonts w:ascii="Times New Roman" w:hAnsi="Times New Roman" w:cs="Times New Roman"/>
                <w:b/>
              </w:rPr>
              <w:t>II. RYSUNEK TECHNICZNY</w:t>
            </w:r>
          </w:p>
        </w:tc>
      </w:tr>
      <w:tr w:rsidR="00AF4209" w:rsidRPr="007D5733" w14:paraId="3DC40AAE" w14:textId="77777777" w:rsidTr="00AF4209">
        <w:tc>
          <w:tcPr>
            <w:tcW w:w="2234" w:type="dxa"/>
          </w:tcPr>
          <w:p w14:paraId="3DB96C16" w14:textId="5DF5B7DB" w:rsidR="00AF4209" w:rsidRPr="007D5733" w:rsidRDefault="00AF4209" w:rsidP="00E7720D">
            <w:pPr>
              <w:pStyle w:val="Akapitzlist"/>
              <w:numPr>
                <w:ilvl w:val="0"/>
                <w:numId w:val="18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Jak powstaje rysunek techniczny?</w:t>
            </w:r>
          </w:p>
        </w:tc>
        <w:tc>
          <w:tcPr>
            <w:tcW w:w="4849" w:type="dxa"/>
          </w:tcPr>
          <w:p w14:paraId="796F047A" w14:textId="7732522B" w:rsidR="00AF4209" w:rsidRPr="007D5733" w:rsidRDefault="00AF4209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klasyfikuje rodzaje rysunków</w:t>
            </w:r>
          </w:p>
          <w:p w14:paraId="6087220C" w14:textId="6016D81F" w:rsidR="00AF4209" w:rsidRPr="007D5733" w:rsidRDefault="00AF4209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 xml:space="preserve">czyta rysunki wykonawcze i złożeniowe </w:t>
            </w:r>
          </w:p>
          <w:p w14:paraId="582D4C90" w14:textId="2178BAB7" w:rsidR="00AF4209" w:rsidRPr="007D5733" w:rsidRDefault="00AF4209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posługuje się narzędziami do rysunku technicznego</w:t>
            </w:r>
          </w:p>
          <w:p w14:paraId="2FEB7CC3" w14:textId="2207D4BA" w:rsidR="00AF4209" w:rsidRPr="007D5733" w:rsidRDefault="00AF4209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wykonuje proste szkica techniczne</w:t>
            </w:r>
          </w:p>
          <w:p w14:paraId="035986DD" w14:textId="77777777" w:rsidR="00AF4209" w:rsidRPr="007D5733" w:rsidRDefault="00AF4209" w:rsidP="00E7720D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30C4F39B" w14:textId="58600854" w:rsidR="00AF4209" w:rsidRPr="007D5733" w:rsidRDefault="00AF4209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omawia zastosowanie rysunku technicznego w życiu codziennym</w:t>
            </w:r>
          </w:p>
          <w:p w14:paraId="45E183A9" w14:textId="45F71C5E" w:rsidR="00AF4209" w:rsidRPr="007D5733" w:rsidRDefault="00AF4209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wyjaśnia zastosowanie różnych rodzajów rysunków</w:t>
            </w:r>
          </w:p>
          <w:p w14:paraId="1C977C8B" w14:textId="77777777" w:rsidR="00AF4209" w:rsidRPr="007D5733" w:rsidRDefault="00AF4209" w:rsidP="00E7720D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D4392C4" w14:textId="77777777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 xml:space="preserve">I.6, 10 </w:t>
            </w:r>
          </w:p>
          <w:p w14:paraId="7A919312" w14:textId="1D131E26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IV.1, 2</w:t>
            </w:r>
          </w:p>
        </w:tc>
      </w:tr>
      <w:tr w:rsidR="00AF4209" w:rsidRPr="007D5733" w14:paraId="461EF6F6" w14:textId="77777777" w:rsidTr="00AF4209">
        <w:tc>
          <w:tcPr>
            <w:tcW w:w="2234" w:type="dxa"/>
          </w:tcPr>
          <w:p w14:paraId="24DA99D7" w14:textId="1C552D1C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2. Pismo techniczne</w:t>
            </w:r>
          </w:p>
        </w:tc>
        <w:tc>
          <w:tcPr>
            <w:tcW w:w="4849" w:type="dxa"/>
          </w:tcPr>
          <w:p w14:paraId="620C3C0A" w14:textId="369F7ABB" w:rsidR="00AF4209" w:rsidRPr="007D5733" w:rsidRDefault="00AF4209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wyjaśnia zastosowanie pisma technicznego</w:t>
            </w:r>
          </w:p>
          <w:p w14:paraId="2CD84C21" w14:textId="77777777" w:rsidR="00AF4209" w:rsidRPr="007D5733" w:rsidRDefault="00AF4209" w:rsidP="00E7720D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47773B10" w14:textId="0827E40D" w:rsidR="00AF4209" w:rsidRPr="007D5733" w:rsidRDefault="00AF4209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odwzorowuje pismem technicznym poszczególne litery i cyfry</w:t>
            </w:r>
          </w:p>
          <w:p w14:paraId="15BEA1BF" w14:textId="151DAC45" w:rsidR="00AF4209" w:rsidRPr="007D5733" w:rsidRDefault="00AF4209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określa wysokość i szerokość znaków pisma technicznego</w:t>
            </w:r>
          </w:p>
          <w:p w14:paraId="439AA27B" w14:textId="6212EEC9" w:rsidR="00AF4209" w:rsidRPr="007D5733" w:rsidRDefault="00AF4209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stosuje pismo techniczne do zapisania określonych wyrazów</w:t>
            </w:r>
          </w:p>
          <w:p w14:paraId="00ED5852" w14:textId="369B396E" w:rsidR="00AF4209" w:rsidRPr="007D5733" w:rsidRDefault="00AF4209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dba o estetykę tekstów zapisanych pismem technicznym</w:t>
            </w:r>
          </w:p>
        </w:tc>
        <w:tc>
          <w:tcPr>
            <w:tcW w:w="2551" w:type="dxa"/>
          </w:tcPr>
          <w:p w14:paraId="2C61FC76" w14:textId="01E40577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IV.1, 4</w:t>
            </w:r>
          </w:p>
        </w:tc>
      </w:tr>
      <w:tr w:rsidR="00AF4209" w:rsidRPr="007D5733" w14:paraId="1338C9D1" w14:textId="77777777" w:rsidTr="00AF4209">
        <w:tc>
          <w:tcPr>
            <w:tcW w:w="2234" w:type="dxa"/>
          </w:tcPr>
          <w:p w14:paraId="2CF51445" w14:textId="519ED570" w:rsidR="00AF4209" w:rsidRPr="007D5733" w:rsidRDefault="00AF4209" w:rsidP="00E7720D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Elementy rysunku technicznego</w:t>
            </w:r>
          </w:p>
        </w:tc>
        <w:tc>
          <w:tcPr>
            <w:tcW w:w="4849" w:type="dxa"/>
          </w:tcPr>
          <w:p w14:paraId="79158B45" w14:textId="7CEFD996" w:rsidR="00AF4209" w:rsidRPr="007D5733" w:rsidRDefault="00AF4209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wykonuje rysunek w podanej podziałce</w:t>
            </w:r>
          </w:p>
          <w:p w14:paraId="4CD31789" w14:textId="5BA99E6A" w:rsidR="00AF4209" w:rsidRPr="007D5733" w:rsidRDefault="00AF4209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rozróżnia linie rysunkowe i wymiarowe</w:t>
            </w:r>
          </w:p>
          <w:p w14:paraId="7D2622C7" w14:textId="6FB896F9" w:rsidR="00AF4209" w:rsidRPr="007D5733" w:rsidRDefault="00AF4209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omawia zastosowanie poszczególnych linii</w:t>
            </w:r>
          </w:p>
          <w:p w14:paraId="1784C9A4" w14:textId="4F6A5DCB" w:rsidR="00AF4209" w:rsidRPr="007D5733" w:rsidRDefault="00AF4209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rysuje i prawidłowo uzupełnia tabliczkę rysunkową</w:t>
            </w:r>
          </w:p>
          <w:p w14:paraId="7420580B" w14:textId="77777777" w:rsidR="00AF4209" w:rsidRPr="007D5733" w:rsidRDefault="00AF4209" w:rsidP="00E7720D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6A1193AC" w14:textId="4E372B34" w:rsidR="00AF4209" w:rsidRPr="007D5733" w:rsidRDefault="00AF4209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oblicza wielkość formatów rysunkowych w odniesieniu do formatu A4</w:t>
            </w:r>
          </w:p>
          <w:p w14:paraId="513F052E" w14:textId="32E3584D" w:rsidR="00AF4209" w:rsidRPr="007D5733" w:rsidRDefault="00AF4209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określa format zeszytu przedmiotowego</w:t>
            </w:r>
          </w:p>
          <w:p w14:paraId="17DE95F6" w14:textId="77777777" w:rsidR="00AF4209" w:rsidRPr="007D5733" w:rsidRDefault="00AF4209" w:rsidP="00E7720D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12BAA80" w14:textId="6C67A5A0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IV.1, 2, 5, 6</w:t>
            </w:r>
          </w:p>
        </w:tc>
      </w:tr>
      <w:tr w:rsidR="00AF4209" w:rsidRPr="007D5733" w14:paraId="69312E5A" w14:textId="77777777" w:rsidTr="00AF4209">
        <w:tc>
          <w:tcPr>
            <w:tcW w:w="2234" w:type="dxa"/>
          </w:tcPr>
          <w:p w14:paraId="04A31E30" w14:textId="3E3FEC3B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4. Szkice techniczne</w:t>
            </w:r>
          </w:p>
        </w:tc>
        <w:tc>
          <w:tcPr>
            <w:tcW w:w="4849" w:type="dxa"/>
          </w:tcPr>
          <w:p w14:paraId="2476209E" w14:textId="29C1281D" w:rsidR="00AF4209" w:rsidRPr="007D5733" w:rsidRDefault="00AF4209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uzupełnia i samodzielnie wykonuje proste szkice techniczne</w:t>
            </w:r>
          </w:p>
          <w:p w14:paraId="6B0C73AF" w14:textId="14AE1D4E" w:rsidR="00AF4209" w:rsidRPr="007D5733" w:rsidRDefault="00AF4209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wyznacza osie symetrii narysowanych figur</w:t>
            </w:r>
          </w:p>
          <w:p w14:paraId="76A6EDDC" w14:textId="705281E3" w:rsidR="00AF4209" w:rsidRPr="007D5733" w:rsidRDefault="00AF4209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wykonuje szkic techniczny przedmiotu z zachowaniem właściwej kolejności działań</w:t>
            </w:r>
          </w:p>
          <w:p w14:paraId="1B149D25" w14:textId="77777777" w:rsidR="00AF4209" w:rsidRPr="007D5733" w:rsidRDefault="00AF4209" w:rsidP="00E7720D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37B5DFF6" w14:textId="44E0DAFC" w:rsidR="00AF4209" w:rsidRPr="007D5733" w:rsidRDefault="00AF4209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omawia kolejne etapy szkicowania</w:t>
            </w:r>
          </w:p>
          <w:p w14:paraId="00DD62AC" w14:textId="77777777" w:rsidR="00AF4209" w:rsidRPr="007D5733" w:rsidRDefault="00AF4209" w:rsidP="00E7720D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32448AB" w14:textId="77777777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I.6, 7</w:t>
            </w:r>
          </w:p>
          <w:p w14:paraId="481F05E0" w14:textId="6204A7F4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IV.2</w:t>
            </w:r>
          </w:p>
        </w:tc>
      </w:tr>
      <w:tr w:rsidR="00AF4209" w:rsidRPr="007D5733" w14:paraId="6821F7D9" w14:textId="77777777" w:rsidTr="00AF4209">
        <w:tc>
          <w:tcPr>
            <w:tcW w:w="2234" w:type="dxa"/>
          </w:tcPr>
          <w:p w14:paraId="1ECC1F0B" w14:textId="06258AA9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lastRenderedPageBreak/>
              <w:t>To umiem! – Podsumowanie</w:t>
            </w:r>
          </w:p>
        </w:tc>
        <w:tc>
          <w:tcPr>
            <w:tcW w:w="4849" w:type="dxa"/>
          </w:tcPr>
          <w:p w14:paraId="7A75C556" w14:textId="5CD58F92" w:rsidR="00AF4209" w:rsidRPr="007D5733" w:rsidRDefault="00AF4209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poprawnie wykonuje szkic techniczny</w:t>
            </w:r>
          </w:p>
          <w:p w14:paraId="4980E45C" w14:textId="77777777" w:rsidR="00AF4209" w:rsidRPr="007D5733" w:rsidRDefault="00AF4209" w:rsidP="00E7720D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07518555" w14:textId="74487FE3" w:rsidR="00AF4209" w:rsidRPr="007D5733" w:rsidRDefault="00AF4209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stosuje pismo techniczne do zapisania określonych wyrazów</w:t>
            </w:r>
          </w:p>
          <w:p w14:paraId="70C575AF" w14:textId="77777777" w:rsidR="00AF4209" w:rsidRPr="007D5733" w:rsidRDefault="00AF4209" w:rsidP="00E7720D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240B9BA" w14:textId="30D763D8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IV.1, 2</w:t>
            </w:r>
          </w:p>
        </w:tc>
      </w:tr>
      <w:tr w:rsidR="00AF4209" w:rsidRPr="007D5733" w14:paraId="37AFEAA2" w14:textId="77777777" w:rsidTr="007D5733">
        <w:tc>
          <w:tcPr>
            <w:tcW w:w="14312" w:type="dxa"/>
            <w:gridSpan w:val="4"/>
            <w:shd w:val="clear" w:color="auto" w:fill="DEEAF6" w:themeFill="accent5" w:themeFillTint="33"/>
          </w:tcPr>
          <w:p w14:paraId="08EE43E9" w14:textId="04EBB912" w:rsidR="00AF4209" w:rsidRPr="007D5733" w:rsidRDefault="00AF4209" w:rsidP="00E7720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7D5733">
              <w:rPr>
                <w:rFonts w:ascii="Times New Roman" w:hAnsi="Times New Roman" w:cs="Times New Roman"/>
                <w:b/>
              </w:rPr>
              <w:t>III. ABC ZDROWEGO ŻYCIA</w:t>
            </w:r>
          </w:p>
        </w:tc>
      </w:tr>
      <w:tr w:rsidR="00AF4209" w:rsidRPr="007D5733" w14:paraId="3CE0B514" w14:textId="77777777" w:rsidTr="00AF4209">
        <w:tc>
          <w:tcPr>
            <w:tcW w:w="2234" w:type="dxa"/>
          </w:tcPr>
          <w:p w14:paraId="2EB63117" w14:textId="03A67659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1. Jak dbać o Ziemię?</w:t>
            </w:r>
          </w:p>
        </w:tc>
        <w:tc>
          <w:tcPr>
            <w:tcW w:w="4849" w:type="dxa"/>
          </w:tcPr>
          <w:p w14:paraId="6352AE9B" w14:textId="4A4790A7" w:rsidR="00AF4209" w:rsidRPr="007D5733" w:rsidRDefault="00AF4209" w:rsidP="00E7720D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 xml:space="preserve">wyjaśnia terminy: recykling, segregacja opadów, surowce organiczne, surowce wtórne </w:t>
            </w:r>
          </w:p>
          <w:p w14:paraId="2FE467A9" w14:textId="1F92EB7D" w:rsidR="00AF4209" w:rsidRPr="007D5733" w:rsidRDefault="00AF4209" w:rsidP="00E7720D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 xml:space="preserve">omawia, w jaki sposób każdy człowiek może przyczynić się do dbania o środowisko naturalne i racjonalnie gospodarować materiałami </w:t>
            </w:r>
          </w:p>
          <w:p w14:paraId="33F11F44" w14:textId="77777777" w:rsidR="00AF4209" w:rsidRPr="007D5733" w:rsidRDefault="00AF4209" w:rsidP="00E7720D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omawia sposoby zagospodarowania odpadów (PP)</w:t>
            </w:r>
          </w:p>
          <w:p w14:paraId="4449441A" w14:textId="61C543C4" w:rsidR="00AF4209" w:rsidRPr="007D5733" w:rsidRDefault="00AF4209" w:rsidP="00E7720D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 xml:space="preserve">określa rolę segregacji odpadów </w:t>
            </w:r>
          </w:p>
          <w:p w14:paraId="49C66F76" w14:textId="74CF33EC" w:rsidR="00AF4209" w:rsidRPr="007D5733" w:rsidRDefault="00AF4209" w:rsidP="00E7720D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prawidłowo segreguje odpady</w:t>
            </w:r>
          </w:p>
          <w:p w14:paraId="0490E469" w14:textId="5CAEEFC9" w:rsidR="00AF4209" w:rsidRPr="007D5733" w:rsidRDefault="00AF4209" w:rsidP="00E7720D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wyjaśnia, jak postępować z wytworami techniki, szczególnie zużytymi (P)</w:t>
            </w:r>
          </w:p>
        </w:tc>
        <w:tc>
          <w:tcPr>
            <w:tcW w:w="4678" w:type="dxa"/>
          </w:tcPr>
          <w:p w14:paraId="4AE709A1" w14:textId="651BB3B7" w:rsidR="00AF4209" w:rsidRPr="007D5733" w:rsidRDefault="00AF4209" w:rsidP="00E7720D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 xml:space="preserve">planuje działania zmierzające do ograniczenia ilości odpadów powstających w domu </w:t>
            </w:r>
          </w:p>
          <w:p w14:paraId="56EDE9FC" w14:textId="77777777" w:rsidR="00AF4209" w:rsidRPr="007D5733" w:rsidRDefault="00AF4209" w:rsidP="00E7720D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 xml:space="preserve">wyjaśnia znaczenie symboli ekologicznych stosowanych na opakowaniach produktów </w:t>
            </w:r>
          </w:p>
          <w:p w14:paraId="72CA5363" w14:textId="77777777" w:rsidR="00AF4209" w:rsidRPr="007D5733" w:rsidRDefault="00AF4209" w:rsidP="00E7720D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  <w:p w14:paraId="4597498A" w14:textId="65F6DF72" w:rsidR="00AF4209" w:rsidRPr="007D5733" w:rsidRDefault="00AF4209" w:rsidP="00E7720D">
            <w:pPr>
              <w:pStyle w:val="Akapitzlist"/>
              <w:spacing w:line="220" w:lineRule="exact"/>
              <w:ind w:left="36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14:paraId="7D6D0697" w14:textId="6F1E951B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I.8, 9</w:t>
            </w:r>
          </w:p>
          <w:p w14:paraId="57ED1237" w14:textId="5DF0CFCB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III. 5, 6</w:t>
            </w:r>
          </w:p>
        </w:tc>
      </w:tr>
      <w:tr w:rsidR="00AF4209" w:rsidRPr="007D5733" w14:paraId="3892203C" w14:textId="77777777" w:rsidTr="00AF4209">
        <w:tc>
          <w:tcPr>
            <w:tcW w:w="2234" w:type="dxa"/>
          </w:tcPr>
          <w:p w14:paraId="72C90A09" w14:textId="0CAEF8D1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2. Zdrowie na talerzu</w:t>
            </w:r>
          </w:p>
        </w:tc>
        <w:tc>
          <w:tcPr>
            <w:tcW w:w="4849" w:type="dxa"/>
          </w:tcPr>
          <w:p w14:paraId="758BA50C" w14:textId="4CC086EC" w:rsidR="00AF4209" w:rsidRPr="007D5733" w:rsidRDefault="00AF4209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podaje wartość odżywczą wybranych produktów na podstawie informacji z ich opakowań</w:t>
            </w:r>
          </w:p>
          <w:p w14:paraId="5E07FE37" w14:textId="77777777" w:rsidR="00AF4209" w:rsidRPr="007D5733" w:rsidRDefault="00AF4209" w:rsidP="00E7720D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1C2AE1B2" w14:textId="0E103D31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interpretuje piramidę zdrowego żywienia</w:t>
            </w:r>
          </w:p>
          <w:p w14:paraId="20083F85" w14:textId="15CAE527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wymienia produkty dostarczające określonych składników odżywczych</w:t>
            </w:r>
          </w:p>
          <w:p w14:paraId="23C5CA5C" w14:textId="20E3CED7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charakteryzuje podstawowe grupy składników pokarmowych</w:t>
            </w:r>
          </w:p>
          <w:p w14:paraId="5E82C7E0" w14:textId="7E5BE9EA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określa znaczenie poszczególnych składników odżywczych dla prawidłowego funkcjonowania organizmu człowieka</w:t>
            </w:r>
          </w:p>
          <w:p w14:paraId="73B079B1" w14:textId="1E576A2F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ustala, które produkty powinny być podstawą diety nastolatków</w:t>
            </w:r>
          </w:p>
        </w:tc>
        <w:tc>
          <w:tcPr>
            <w:tcW w:w="2551" w:type="dxa"/>
          </w:tcPr>
          <w:p w14:paraId="543962DA" w14:textId="2436809F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IV.6</w:t>
            </w:r>
          </w:p>
        </w:tc>
      </w:tr>
      <w:tr w:rsidR="00AF4209" w:rsidRPr="007D5733" w14:paraId="3BFB4EFD" w14:textId="77777777" w:rsidTr="00AF4209">
        <w:tc>
          <w:tcPr>
            <w:tcW w:w="2234" w:type="dxa"/>
          </w:tcPr>
          <w:p w14:paraId="58EB6BDF" w14:textId="1B2C5D74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3. Sprawdź, co jesz</w:t>
            </w:r>
          </w:p>
        </w:tc>
        <w:tc>
          <w:tcPr>
            <w:tcW w:w="4849" w:type="dxa"/>
          </w:tcPr>
          <w:p w14:paraId="22D7B2A2" w14:textId="34CDFF08" w:rsidR="00AF4209" w:rsidRPr="007D5733" w:rsidRDefault="00AF4209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odczytuje z opakowań produktów informacje o dodatkach chemicznych</w:t>
            </w:r>
          </w:p>
          <w:p w14:paraId="41C9B9F3" w14:textId="77777777" w:rsidR="00AF4209" w:rsidRPr="007D5733" w:rsidRDefault="00AF4209" w:rsidP="00E7720D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7772603E" w14:textId="291257EB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opisuje i ocenia wpływ techniki na odżywianie</w:t>
            </w:r>
          </w:p>
          <w:p w14:paraId="6736C1FB" w14:textId="5EF329D9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lastRenderedPageBreak/>
              <w:t>odróżnia żywność przetworzoną od nieprzetworzonej</w:t>
            </w:r>
          </w:p>
          <w:p w14:paraId="72EF7AD6" w14:textId="1A914E57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wskazuje zdrowsze zamienniki produktów zawierających dodatki chemiczne</w:t>
            </w:r>
          </w:p>
        </w:tc>
        <w:tc>
          <w:tcPr>
            <w:tcW w:w="2551" w:type="dxa"/>
          </w:tcPr>
          <w:p w14:paraId="68486298" w14:textId="143D3B23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lastRenderedPageBreak/>
              <w:t>IV.6</w:t>
            </w:r>
          </w:p>
        </w:tc>
      </w:tr>
      <w:tr w:rsidR="00AF4209" w:rsidRPr="007D5733" w14:paraId="398F542F" w14:textId="77777777" w:rsidTr="00AF4209">
        <w:tc>
          <w:tcPr>
            <w:tcW w:w="2234" w:type="dxa"/>
          </w:tcPr>
          <w:p w14:paraId="33121DB9" w14:textId="7EFF6032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4. Jak przygotować zdrowy posiłek?</w:t>
            </w:r>
          </w:p>
        </w:tc>
        <w:tc>
          <w:tcPr>
            <w:tcW w:w="4849" w:type="dxa"/>
          </w:tcPr>
          <w:p w14:paraId="7AC0255D" w14:textId="4F1C1E10" w:rsidR="00AF4209" w:rsidRPr="007D5733" w:rsidRDefault="00AF4209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stosuje zasady bezpieczeństwa sanitarnego</w:t>
            </w:r>
          </w:p>
          <w:p w14:paraId="04BA3A8F" w14:textId="61EF5647" w:rsidR="00AF4209" w:rsidRPr="007D5733" w:rsidRDefault="00AF4209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wymienia sposoby konserwacji żywności</w:t>
            </w:r>
          </w:p>
          <w:p w14:paraId="35CDDD80" w14:textId="2A4F8CC8" w:rsidR="00AF4209" w:rsidRPr="007D5733" w:rsidRDefault="00AF4209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charakteryzuje sposoby konserwacji produktów spożywczych</w:t>
            </w:r>
          </w:p>
          <w:p w14:paraId="61B25718" w14:textId="77777777" w:rsidR="00AF4209" w:rsidRPr="007D5733" w:rsidRDefault="00AF4209" w:rsidP="00E7720D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73FD18D8" w14:textId="02B8FEA0" w:rsidR="00AF4209" w:rsidRPr="007D5733" w:rsidRDefault="00AF4209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omawia etapy wstępnej obróbki żywności</w:t>
            </w:r>
          </w:p>
          <w:p w14:paraId="0E0CFFF8" w14:textId="7D61E663" w:rsidR="00AF4209" w:rsidRPr="007D5733" w:rsidRDefault="00AF4209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wykonuje zaplanowany projekt kulinarny</w:t>
            </w:r>
          </w:p>
          <w:p w14:paraId="11C42B02" w14:textId="77777777" w:rsidR="00AF4209" w:rsidRPr="007D5733" w:rsidRDefault="00AF4209" w:rsidP="00E7720D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DB2A5CC" w14:textId="40CAC7D6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I.8–10</w:t>
            </w:r>
          </w:p>
        </w:tc>
      </w:tr>
      <w:tr w:rsidR="00AF4209" w:rsidRPr="007D5733" w14:paraId="4344961E" w14:textId="77777777" w:rsidTr="00AF4209">
        <w:tc>
          <w:tcPr>
            <w:tcW w:w="2234" w:type="dxa"/>
          </w:tcPr>
          <w:p w14:paraId="4A9D5714" w14:textId="6DB95E63" w:rsidR="00AF4209" w:rsidRPr="007D5733" w:rsidRDefault="00AF4209" w:rsidP="00E7720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To takie proste! – Tortilla pełna witamin</w:t>
            </w:r>
          </w:p>
        </w:tc>
        <w:tc>
          <w:tcPr>
            <w:tcW w:w="4849" w:type="dxa"/>
          </w:tcPr>
          <w:p w14:paraId="13CA7044" w14:textId="1E4FEC45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planuje kolejność i czas realizacji wytworu</w:t>
            </w:r>
          </w:p>
          <w:p w14:paraId="3ADA4517" w14:textId="6238C57E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prawidłowo organizuje miejsce pracy</w:t>
            </w:r>
          </w:p>
          <w:p w14:paraId="36FD6976" w14:textId="05A7AE39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właściwie dobiera narzędzia do obróbki produktów spożywczych</w:t>
            </w:r>
          </w:p>
          <w:p w14:paraId="0CD38246" w14:textId="51709F88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dba o porządek i bezpieczeństwo w miejscu pracy</w:t>
            </w:r>
          </w:p>
          <w:p w14:paraId="7BDB7FCE" w14:textId="2B952658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samodzielnie wykonuje prace z należytą starannością i dokładnością</w:t>
            </w:r>
          </w:p>
          <w:p w14:paraId="252287EA" w14:textId="58F241EC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 xml:space="preserve">ocenia swoje predyspozycje w kontekście wyboru przyszłego kierunku kształcenia </w:t>
            </w:r>
          </w:p>
        </w:tc>
        <w:tc>
          <w:tcPr>
            <w:tcW w:w="4678" w:type="dxa"/>
          </w:tcPr>
          <w:p w14:paraId="25B353D8" w14:textId="2A254939" w:rsidR="00AF4209" w:rsidRPr="007D5733" w:rsidRDefault="00AF4209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wykonuje pracę w sposób twórczy</w:t>
            </w:r>
          </w:p>
          <w:p w14:paraId="70937E65" w14:textId="7E2048E3" w:rsidR="00AF4209" w:rsidRPr="007D5733" w:rsidRDefault="00AF4209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formułuje i uzasadnia ocenę gotowej pracy</w:t>
            </w:r>
          </w:p>
          <w:p w14:paraId="38C4E211" w14:textId="77777777" w:rsidR="00AF4209" w:rsidRPr="007D5733" w:rsidRDefault="00AF4209" w:rsidP="00E7720D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33FCE3C" w14:textId="30A38B21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I.1–8, 10</w:t>
            </w:r>
          </w:p>
          <w:p w14:paraId="742179A5" w14:textId="31D7A073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VI.2–4</w:t>
            </w:r>
          </w:p>
        </w:tc>
      </w:tr>
      <w:tr w:rsidR="00AF4209" w:rsidRPr="007D5733" w14:paraId="1CC2FA27" w14:textId="77777777" w:rsidTr="00AF4209">
        <w:tc>
          <w:tcPr>
            <w:tcW w:w="2234" w:type="dxa"/>
          </w:tcPr>
          <w:p w14:paraId="393FDB62" w14:textId="01765F47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To umiem! – podsumowanie</w:t>
            </w:r>
          </w:p>
        </w:tc>
        <w:tc>
          <w:tcPr>
            <w:tcW w:w="4849" w:type="dxa"/>
          </w:tcPr>
          <w:p w14:paraId="56FF65C5" w14:textId="6FC568F0" w:rsidR="00AF4209" w:rsidRPr="007D5733" w:rsidRDefault="00AF4209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odróżnia żywność przetworzoną od nieprzetworzonej</w:t>
            </w:r>
          </w:p>
          <w:p w14:paraId="0E5E9C72" w14:textId="340C40B8" w:rsidR="00AF4209" w:rsidRPr="007D5733" w:rsidRDefault="00AF4209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charakteryzuje sposoby konserwacji żywności</w:t>
            </w:r>
          </w:p>
          <w:p w14:paraId="7A7281DC" w14:textId="77777777" w:rsidR="00AF4209" w:rsidRPr="007D5733" w:rsidRDefault="00AF4209" w:rsidP="00E7720D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4C1E343C" w14:textId="685E5714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wyjaśnia terminy: składniki odżywcze, zapotrzebowanie energetyczne, zdrowe odżywianie</w:t>
            </w:r>
          </w:p>
          <w:p w14:paraId="0350E79E" w14:textId="41B3DF7D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przyporządkowuje nazwy produktów do odpowiednich składników odżywczych</w:t>
            </w:r>
          </w:p>
          <w:p w14:paraId="2C919328" w14:textId="44A0FEC7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przestawia zasady właściwego odżywiania według piramidy zdrowego żywienia</w:t>
            </w:r>
          </w:p>
          <w:p w14:paraId="15ECD2E1" w14:textId="6C4AF5AA" w:rsidR="00AF4209" w:rsidRPr="007D5733" w:rsidRDefault="00AF4209" w:rsidP="007D5733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wymienia nazwy substancji dodawanych do żywności</w:t>
            </w:r>
          </w:p>
        </w:tc>
        <w:tc>
          <w:tcPr>
            <w:tcW w:w="2551" w:type="dxa"/>
          </w:tcPr>
          <w:p w14:paraId="794955D0" w14:textId="77777777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I.8, 9</w:t>
            </w:r>
          </w:p>
          <w:p w14:paraId="3962C241" w14:textId="0D6DFEAF" w:rsidR="00AF4209" w:rsidRPr="007D5733" w:rsidRDefault="00AF4209" w:rsidP="00E7720D">
            <w:pPr>
              <w:rPr>
                <w:rFonts w:ascii="Times New Roman" w:hAnsi="Times New Roman" w:cs="Times New Roman"/>
              </w:rPr>
            </w:pPr>
            <w:r w:rsidRPr="007D5733">
              <w:rPr>
                <w:rFonts w:ascii="Times New Roman" w:hAnsi="Times New Roman" w:cs="Times New Roman"/>
              </w:rPr>
              <w:t>IV.6</w:t>
            </w:r>
          </w:p>
        </w:tc>
      </w:tr>
    </w:tbl>
    <w:p w14:paraId="6F4D5218" w14:textId="3EFE5DB4" w:rsidR="00671923" w:rsidRPr="007D5733" w:rsidRDefault="00671923" w:rsidP="000D2661">
      <w:pPr>
        <w:rPr>
          <w:rFonts w:ascii="Times New Roman" w:hAnsi="Times New Roman" w:cs="Times New Roman"/>
        </w:rPr>
      </w:pPr>
    </w:p>
    <w:p w14:paraId="06CEFA23" w14:textId="77777777" w:rsidR="007D5733" w:rsidRPr="007D5733" w:rsidRDefault="007D5733" w:rsidP="007D5733">
      <w:pPr>
        <w:pStyle w:val="Akapitzlist"/>
        <w:numPr>
          <w:ilvl w:val="0"/>
          <w:numId w:val="2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7D5733">
        <w:rPr>
          <w:rFonts w:ascii="Times New Roman" w:hAnsi="Times New Roman" w:cs="Times New Roman"/>
          <w:b/>
        </w:rPr>
        <w:lastRenderedPageBreak/>
        <w:t>Stopień celujący</w:t>
      </w:r>
      <w:r w:rsidRPr="007D5733">
        <w:rPr>
          <w:rFonts w:ascii="Times New Roman" w:hAnsi="Times New Roman" w:cs="Times New Roman"/>
        </w:rPr>
        <w:t xml:space="preserve"> otrzymuje uczeń, który pracuje systematycznie, wykonuje wszystkie zadania samodzielnie, a także starannie i poprawnie pod względem merytorycznym. Opanował wymaganą wiedzę i umiejętności, wykazuje się dużym zaangażowaniem na lekcji, a podczas wykonywania praktycznych zadań przestrzega zasad BHP, bezpiecznie posługuje się narzędziami i dba o właściwą organizację miejsca pracy.</w:t>
      </w:r>
    </w:p>
    <w:p w14:paraId="4D5EBD4C" w14:textId="77777777" w:rsidR="007D5733" w:rsidRPr="007D5733" w:rsidRDefault="007D5733" w:rsidP="007D5733">
      <w:pPr>
        <w:pStyle w:val="Akapitzlist"/>
        <w:numPr>
          <w:ilvl w:val="0"/>
          <w:numId w:val="2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7D5733">
        <w:rPr>
          <w:rFonts w:ascii="Times New Roman" w:hAnsi="Times New Roman" w:cs="Times New Roman"/>
          <w:b/>
        </w:rPr>
        <w:t>Stopień bardzo dobry</w:t>
      </w:r>
      <w:r w:rsidRPr="007D5733">
        <w:rPr>
          <w:rFonts w:ascii="Times New Roman" w:hAnsi="Times New Roman" w:cs="Times New Roman"/>
        </w:rPr>
        <w:t xml:space="preserve"> przysługuje uczniowi, który pracuje systematycznie i z reguły samodzielnie oraz wykonuje zadania poprawnie pod względem merytorycznym. Ponadto odpowiednio organizuje swoje stanowisko pracy i zachowuje podstawowe zasady bezpieczeństwa.</w:t>
      </w:r>
    </w:p>
    <w:p w14:paraId="4690E95F" w14:textId="77777777" w:rsidR="007D5733" w:rsidRPr="007D5733" w:rsidRDefault="007D5733" w:rsidP="007D5733">
      <w:pPr>
        <w:pStyle w:val="Akapitzlist"/>
        <w:numPr>
          <w:ilvl w:val="0"/>
          <w:numId w:val="2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7D5733">
        <w:rPr>
          <w:rFonts w:ascii="Times New Roman" w:hAnsi="Times New Roman" w:cs="Times New Roman"/>
          <w:b/>
        </w:rPr>
        <w:t>Stopień dobry</w:t>
      </w:r>
      <w:r w:rsidRPr="007D5733">
        <w:rPr>
          <w:rFonts w:ascii="Times New Roman" w:hAnsi="Times New Roman" w:cs="Times New Roman"/>
        </w:rPr>
        <w:t xml:space="preserve"> uzyskuje uczeń, który na lekcjach korzysta z niewielkiej pomocy nauczyciela lub koleżanek i kolegów. W czasie wykonywania prac praktycznych właściwie dobiera narzędzia i utrzymuje porządek na swoim stanowisku.</w:t>
      </w:r>
    </w:p>
    <w:p w14:paraId="4055B668" w14:textId="77777777" w:rsidR="007D5733" w:rsidRPr="007D5733" w:rsidRDefault="007D5733" w:rsidP="007D5733">
      <w:pPr>
        <w:pStyle w:val="Akapitzlist"/>
        <w:numPr>
          <w:ilvl w:val="0"/>
          <w:numId w:val="2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7D5733">
        <w:rPr>
          <w:rFonts w:ascii="Times New Roman" w:hAnsi="Times New Roman" w:cs="Times New Roman"/>
          <w:b/>
        </w:rPr>
        <w:t>Stopień dostateczny</w:t>
      </w:r>
      <w:r w:rsidRPr="007D5733">
        <w:rPr>
          <w:rFonts w:ascii="Times New Roman" w:hAnsi="Times New Roman" w:cs="Times New Roman"/>
        </w:rPr>
        <w:t xml:space="preserve"> przeznaczony jest dla ucznia, który pracuje systematycznie, ale podczas realizowania działań technicznych w dużej mierze korzysta z pomocy innych osób, a treści nauczania opanował na poziomie niższym niż dostateczny.</w:t>
      </w:r>
    </w:p>
    <w:p w14:paraId="334385E7" w14:textId="77777777" w:rsidR="007D5733" w:rsidRPr="007D5733" w:rsidRDefault="007D5733" w:rsidP="007D5733">
      <w:pPr>
        <w:pStyle w:val="Akapitzlist"/>
        <w:numPr>
          <w:ilvl w:val="0"/>
          <w:numId w:val="2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7D5733">
        <w:rPr>
          <w:rFonts w:ascii="Times New Roman" w:hAnsi="Times New Roman" w:cs="Times New Roman"/>
          <w:b/>
        </w:rPr>
        <w:t>Stopień dopuszczający</w:t>
      </w:r>
      <w:r w:rsidRPr="007D5733">
        <w:rPr>
          <w:rFonts w:ascii="Times New Roman" w:hAnsi="Times New Roman" w:cs="Times New Roman"/>
        </w:rPr>
        <w:t xml:space="preserve"> otrzymuje uczeń, który z trudem wykonuje działania zaplanowane do zrealizowania podczas lekcji, ale podejmuje w tym kierunku starania. Na sprawdzianach osiąga wyniki poniżej oceny dostatecznej. Pracuje niesystematycznie, często jest nieprzygotowany do lekcji.</w:t>
      </w:r>
    </w:p>
    <w:p w14:paraId="4074CBC1" w14:textId="77777777" w:rsidR="007D5733" w:rsidRPr="007D5733" w:rsidRDefault="007D5733" w:rsidP="007D5733">
      <w:pPr>
        <w:pStyle w:val="Akapitzlist"/>
        <w:numPr>
          <w:ilvl w:val="0"/>
          <w:numId w:val="2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7D5733">
        <w:rPr>
          <w:rFonts w:ascii="Times New Roman" w:hAnsi="Times New Roman" w:cs="Times New Roman"/>
          <w:b/>
        </w:rPr>
        <w:t>Stopień niedostateczny</w:t>
      </w:r>
      <w:r w:rsidRPr="007D5733">
        <w:rPr>
          <w:rFonts w:ascii="Times New Roman" w:hAnsi="Times New Roman" w:cs="Times New Roman"/>
        </w:rPr>
        <w:t xml:space="preserve"> uzyskuje uczeń, który nie zdobył wiadomości i umiejętności niezbędnych do dalszego kształcenia. W trakcie pracy na lekcji nie wykazuje zaangażowania, przeważnie jest nieprzygotowany do zajęć i lekceważy podstawowe obowiązki szkolne.</w:t>
      </w:r>
    </w:p>
    <w:p w14:paraId="3F5DA6A6" w14:textId="77777777" w:rsidR="007D5733" w:rsidRPr="007D5733" w:rsidRDefault="007D5733" w:rsidP="000D2661">
      <w:pPr>
        <w:rPr>
          <w:rFonts w:ascii="Times New Roman" w:hAnsi="Times New Roman" w:cs="Times New Roman"/>
        </w:rPr>
      </w:pPr>
    </w:p>
    <w:sectPr w:rsidR="007D5733" w:rsidRPr="007D5733" w:rsidSect="009F5DC6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62D8A" w14:textId="77777777" w:rsidR="006E0D14" w:rsidRDefault="006E0D14" w:rsidP="00BF2380">
      <w:r>
        <w:separator/>
      </w:r>
    </w:p>
  </w:endnote>
  <w:endnote w:type="continuationSeparator" w:id="0">
    <w:p w14:paraId="5DAB8338" w14:textId="77777777" w:rsidR="006E0D14" w:rsidRDefault="006E0D14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7BF0A" w14:textId="77777777" w:rsidR="006E0D14" w:rsidRDefault="006E0D14" w:rsidP="00BF2380">
      <w:r>
        <w:separator/>
      </w:r>
    </w:p>
  </w:footnote>
  <w:footnote w:type="continuationSeparator" w:id="0">
    <w:p w14:paraId="7A636F63" w14:textId="77777777" w:rsidR="006E0D14" w:rsidRDefault="006E0D14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7458"/>
    <w:multiLevelType w:val="multilevel"/>
    <w:tmpl w:val="6C4CF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6359"/>
    <w:multiLevelType w:val="hybridMultilevel"/>
    <w:tmpl w:val="0FCC7B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10FAB"/>
    <w:multiLevelType w:val="multilevel"/>
    <w:tmpl w:val="505EA8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734FD"/>
    <w:multiLevelType w:val="hybridMultilevel"/>
    <w:tmpl w:val="19B230C4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F2CDD"/>
    <w:multiLevelType w:val="hybridMultilevel"/>
    <w:tmpl w:val="A09604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A6394"/>
    <w:multiLevelType w:val="hybridMultilevel"/>
    <w:tmpl w:val="EA16EC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06D1D"/>
    <w:multiLevelType w:val="multilevel"/>
    <w:tmpl w:val="E84ADC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7300713"/>
    <w:multiLevelType w:val="hybridMultilevel"/>
    <w:tmpl w:val="62CA36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EC3BF4"/>
    <w:multiLevelType w:val="multilevel"/>
    <w:tmpl w:val="D53879E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66A7"/>
    <w:multiLevelType w:val="hybridMultilevel"/>
    <w:tmpl w:val="BB56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"/>
  </w:num>
  <w:num w:numId="5">
    <w:abstractNumId w:val="13"/>
  </w:num>
  <w:num w:numId="6">
    <w:abstractNumId w:val="15"/>
  </w:num>
  <w:num w:numId="7">
    <w:abstractNumId w:val="7"/>
  </w:num>
  <w:num w:numId="8">
    <w:abstractNumId w:val="20"/>
  </w:num>
  <w:num w:numId="9">
    <w:abstractNumId w:val="11"/>
  </w:num>
  <w:num w:numId="10">
    <w:abstractNumId w:val="5"/>
  </w:num>
  <w:num w:numId="11">
    <w:abstractNumId w:val="19"/>
  </w:num>
  <w:num w:numId="12">
    <w:abstractNumId w:val="3"/>
  </w:num>
  <w:num w:numId="13">
    <w:abstractNumId w:val="17"/>
  </w:num>
  <w:num w:numId="14">
    <w:abstractNumId w:val="9"/>
  </w:num>
  <w:num w:numId="15">
    <w:abstractNumId w:val="4"/>
  </w:num>
  <w:num w:numId="16">
    <w:abstractNumId w:val="14"/>
  </w:num>
  <w:num w:numId="17">
    <w:abstractNumId w:val="18"/>
  </w:num>
  <w:num w:numId="18">
    <w:abstractNumId w:val="2"/>
  </w:num>
  <w:num w:numId="19">
    <w:abstractNumId w:val="6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B8"/>
    <w:rsid w:val="0000571F"/>
    <w:rsid w:val="00022BE2"/>
    <w:rsid w:val="00041A9B"/>
    <w:rsid w:val="000C67F4"/>
    <w:rsid w:val="000D2661"/>
    <w:rsid w:val="000D3723"/>
    <w:rsid w:val="000D7AF6"/>
    <w:rsid w:val="000F281B"/>
    <w:rsid w:val="000F562E"/>
    <w:rsid w:val="00102FA9"/>
    <w:rsid w:val="001436E9"/>
    <w:rsid w:val="001667D3"/>
    <w:rsid w:val="00176BAF"/>
    <w:rsid w:val="00177143"/>
    <w:rsid w:val="00186207"/>
    <w:rsid w:val="001B41E7"/>
    <w:rsid w:val="001E6E4A"/>
    <w:rsid w:val="002657A4"/>
    <w:rsid w:val="002828FB"/>
    <w:rsid w:val="002B2308"/>
    <w:rsid w:val="002B6E04"/>
    <w:rsid w:val="002F0DA6"/>
    <w:rsid w:val="002F5D6A"/>
    <w:rsid w:val="002F64A9"/>
    <w:rsid w:val="00353FBA"/>
    <w:rsid w:val="003618AD"/>
    <w:rsid w:val="00383B13"/>
    <w:rsid w:val="003864B7"/>
    <w:rsid w:val="003975B7"/>
    <w:rsid w:val="004E5E06"/>
    <w:rsid w:val="005319CD"/>
    <w:rsid w:val="00534D9A"/>
    <w:rsid w:val="00550D98"/>
    <w:rsid w:val="005520E6"/>
    <w:rsid w:val="00585968"/>
    <w:rsid w:val="005969B3"/>
    <w:rsid w:val="005A52ED"/>
    <w:rsid w:val="005B433E"/>
    <w:rsid w:val="005D3287"/>
    <w:rsid w:val="005F549A"/>
    <w:rsid w:val="00631FA6"/>
    <w:rsid w:val="00656BB3"/>
    <w:rsid w:val="00671923"/>
    <w:rsid w:val="006A474C"/>
    <w:rsid w:val="006C34CB"/>
    <w:rsid w:val="006E0D14"/>
    <w:rsid w:val="006E39B8"/>
    <w:rsid w:val="006F164A"/>
    <w:rsid w:val="00711793"/>
    <w:rsid w:val="00714FC8"/>
    <w:rsid w:val="00715A19"/>
    <w:rsid w:val="00791BCD"/>
    <w:rsid w:val="007A5939"/>
    <w:rsid w:val="007B665C"/>
    <w:rsid w:val="007C0C01"/>
    <w:rsid w:val="007D5733"/>
    <w:rsid w:val="00832ED5"/>
    <w:rsid w:val="008548D0"/>
    <w:rsid w:val="0087054E"/>
    <w:rsid w:val="00890F39"/>
    <w:rsid w:val="0089185A"/>
    <w:rsid w:val="00896B92"/>
    <w:rsid w:val="00896CE2"/>
    <w:rsid w:val="008B354E"/>
    <w:rsid w:val="008D0378"/>
    <w:rsid w:val="008D077F"/>
    <w:rsid w:val="0092404D"/>
    <w:rsid w:val="00924FBE"/>
    <w:rsid w:val="009323F5"/>
    <w:rsid w:val="00932637"/>
    <w:rsid w:val="00982FCD"/>
    <w:rsid w:val="00996876"/>
    <w:rsid w:val="009A55FD"/>
    <w:rsid w:val="009B084B"/>
    <w:rsid w:val="009F5DC6"/>
    <w:rsid w:val="00A00DFC"/>
    <w:rsid w:val="00A01018"/>
    <w:rsid w:val="00A260D9"/>
    <w:rsid w:val="00A61481"/>
    <w:rsid w:val="00A80BF0"/>
    <w:rsid w:val="00AA37D4"/>
    <w:rsid w:val="00AD7639"/>
    <w:rsid w:val="00AE2935"/>
    <w:rsid w:val="00AF4209"/>
    <w:rsid w:val="00B06239"/>
    <w:rsid w:val="00B1658A"/>
    <w:rsid w:val="00B23195"/>
    <w:rsid w:val="00B7359F"/>
    <w:rsid w:val="00B84FD8"/>
    <w:rsid w:val="00BA5B7D"/>
    <w:rsid w:val="00BD59C3"/>
    <w:rsid w:val="00BE1BA6"/>
    <w:rsid w:val="00BE45F4"/>
    <w:rsid w:val="00BF2380"/>
    <w:rsid w:val="00BF7472"/>
    <w:rsid w:val="00C10B46"/>
    <w:rsid w:val="00C17E20"/>
    <w:rsid w:val="00C53024"/>
    <w:rsid w:val="00C61108"/>
    <w:rsid w:val="00D013DA"/>
    <w:rsid w:val="00D06BAF"/>
    <w:rsid w:val="00D234EE"/>
    <w:rsid w:val="00D714A9"/>
    <w:rsid w:val="00D74DC3"/>
    <w:rsid w:val="00D84CD4"/>
    <w:rsid w:val="00D95531"/>
    <w:rsid w:val="00DA7233"/>
    <w:rsid w:val="00DF5373"/>
    <w:rsid w:val="00DF7AED"/>
    <w:rsid w:val="00E114D5"/>
    <w:rsid w:val="00E15DD6"/>
    <w:rsid w:val="00E27FC1"/>
    <w:rsid w:val="00E33E61"/>
    <w:rsid w:val="00E56F33"/>
    <w:rsid w:val="00E6147D"/>
    <w:rsid w:val="00E7423B"/>
    <w:rsid w:val="00E7720D"/>
    <w:rsid w:val="00E8676C"/>
    <w:rsid w:val="00E9738B"/>
    <w:rsid w:val="00EA7966"/>
    <w:rsid w:val="00EC6E1C"/>
    <w:rsid w:val="00F43334"/>
    <w:rsid w:val="00F7350F"/>
    <w:rsid w:val="00FD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E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C2B73-FFBA-4221-A6D7-33134891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1751</Words>
  <Characters>10509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Anna Mączka</cp:lastModifiedBy>
  <cp:revision>2</cp:revision>
  <dcterms:created xsi:type="dcterms:W3CDTF">2024-10-06T21:43:00Z</dcterms:created>
  <dcterms:modified xsi:type="dcterms:W3CDTF">2024-10-06T21:43:00Z</dcterms:modified>
</cp:coreProperties>
</file>