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3" w:rsidRDefault="001162B3" w:rsidP="001162B3">
      <w:pPr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Uchwała Nr IX/19/20</w:t>
      </w:r>
    </w:p>
    <w:p w:rsidR="001162B3" w:rsidRDefault="001162B3" w:rsidP="001162B3">
      <w:pPr>
        <w:rPr>
          <w:rFonts w:ascii="Garamond" w:hAnsi="Garamond"/>
          <w:b/>
          <w:sz w:val="25"/>
          <w:szCs w:val="25"/>
        </w:rPr>
      </w:pPr>
    </w:p>
    <w:p w:rsidR="001162B3" w:rsidRDefault="001162B3" w:rsidP="001162B3">
      <w:pPr>
        <w:pStyle w:val="art"/>
        <w:spacing w:before="0" w:line="276" w:lineRule="auto"/>
        <w:jc w:val="center"/>
        <w:rPr>
          <w:rFonts w:ascii="Garamond" w:hAnsi="Garamond" w:cs="Garamond"/>
          <w:b/>
          <w:sz w:val="25"/>
          <w:szCs w:val="25"/>
        </w:rPr>
      </w:pPr>
      <w:r>
        <w:rPr>
          <w:rFonts w:ascii="Garamond" w:hAnsi="Garamond" w:cs="Garamond"/>
          <w:b/>
          <w:sz w:val="25"/>
          <w:szCs w:val="25"/>
        </w:rPr>
        <w:t xml:space="preserve">Rady Pedagogicznej Szkoły Podstawowej im. K. I. Gałczyńskiego </w:t>
      </w:r>
    </w:p>
    <w:p w:rsidR="001162B3" w:rsidRDefault="001162B3" w:rsidP="001162B3">
      <w:pPr>
        <w:pStyle w:val="art"/>
        <w:spacing w:before="0" w:line="276" w:lineRule="auto"/>
        <w:jc w:val="center"/>
        <w:rPr>
          <w:rFonts w:ascii="Garamond" w:hAnsi="Garamond" w:cs="Garamond"/>
          <w:b/>
          <w:sz w:val="25"/>
          <w:szCs w:val="25"/>
        </w:rPr>
      </w:pPr>
      <w:r>
        <w:rPr>
          <w:rFonts w:ascii="Garamond" w:hAnsi="Garamond" w:cs="Garamond"/>
          <w:b/>
          <w:sz w:val="25"/>
          <w:szCs w:val="25"/>
        </w:rPr>
        <w:t xml:space="preserve">w Jawiszowicach z dnia 12 września 2019 r. </w:t>
      </w:r>
    </w:p>
    <w:p w:rsidR="001162B3" w:rsidRDefault="001162B3" w:rsidP="001162B3">
      <w:pPr>
        <w:pStyle w:val="art"/>
        <w:spacing w:before="0" w:line="276" w:lineRule="auto"/>
        <w:jc w:val="center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b/>
          <w:sz w:val="25"/>
          <w:szCs w:val="25"/>
        </w:rPr>
        <w:t>w sprawie zmian w Statucie Szkoły</w:t>
      </w:r>
    </w:p>
    <w:p w:rsidR="001162B3" w:rsidRDefault="001162B3" w:rsidP="001162B3">
      <w:pPr>
        <w:spacing w:line="360" w:lineRule="auto"/>
        <w:rPr>
          <w:rFonts w:ascii="Garamond" w:hAnsi="Garamond" w:cs="Garamond"/>
          <w:sz w:val="25"/>
          <w:szCs w:val="25"/>
        </w:rPr>
      </w:pPr>
    </w:p>
    <w:p w:rsidR="001162B3" w:rsidRDefault="001162B3" w:rsidP="001162B3">
      <w:pPr>
        <w:spacing w:line="276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Na podstawie art. 72 ust. 1 pkt. 2 oraz art. 98 ustawy z dnia 14 grudnia 2016 r. Prawo oświatowe (Dz. U. 2018 poz. 996 ze zm.</w:t>
      </w:r>
      <w:r>
        <w:rPr>
          <w:rFonts w:ascii="Garamond" w:hAnsi="Garamond" w:cs="Garamond"/>
          <w:sz w:val="25"/>
          <w:szCs w:val="25"/>
        </w:rPr>
        <w:t>) uchwala się, co następuje:</w:t>
      </w:r>
    </w:p>
    <w:p w:rsidR="001162B3" w:rsidRDefault="001162B3" w:rsidP="001162B3">
      <w:pPr>
        <w:jc w:val="center"/>
        <w:rPr>
          <w:rFonts w:ascii="Garamond" w:hAnsi="Garamond" w:cs="Garamond"/>
          <w:b/>
          <w:sz w:val="25"/>
          <w:szCs w:val="25"/>
        </w:rPr>
      </w:pPr>
    </w:p>
    <w:p w:rsidR="001162B3" w:rsidRDefault="001162B3" w:rsidP="001162B3">
      <w:pPr>
        <w:jc w:val="center"/>
        <w:rPr>
          <w:rFonts w:ascii="Garamond" w:hAnsi="Garamond" w:cs="Garamond"/>
          <w:b/>
          <w:sz w:val="25"/>
          <w:szCs w:val="25"/>
        </w:rPr>
      </w:pPr>
    </w:p>
    <w:p w:rsidR="001162B3" w:rsidRPr="008B360C" w:rsidRDefault="001162B3" w:rsidP="001162B3">
      <w:pPr>
        <w:pStyle w:val="art"/>
        <w:spacing w:line="360" w:lineRule="auto"/>
        <w:jc w:val="center"/>
        <w:rPr>
          <w:rFonts w:ascii="Garamond" w:hAnsi="Garamond" w:cs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>§ 1</w:t>
      </w:r>
    </w:p>
    <w:p w:rsidR="001162B3" w:rsidRPr="008B360C" w:rsidRDefault="001162B3" w:rsidP="001162B3">
      <w:pPr>
        <w:pStyle w:val="art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>W Statucie Szkoły Podstawowej im. K. I. Gałczyńskiego w Jawiszowicach wprowadza się następujące zmiany:</w:t>
      </w:r>
    </w:p>
    <w:p w:rsidR="001162B3" w:rsidRPr="008B360C" w:rsidRDefault="001162B3" w:rsidP="001162B3">
      <w:pPr>
        <w:numPr>
          <w:ilvl w:val="0"/>
          <w:numId w:val="1"/>
        </w:numPr>
        <w:tabs>
          <w:tab w:val="center" w:pos="709"/>
        </w:tabs>
        <w:spacing w:line="360" w:lineRule="auto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W § 1 w ust. 1) </w:t>
      </w:r>
      <w:r>
        <w:rPr>
          <w:rFonts w:ascii="Garamond" w:hAnsi="Garamond" w:cs="Garamond"/>
        </w:rPr>
        <w:t xml:space="preserve">kropkę zastępuje się średnikiem i </w:t>
      </w:r>
      <w:r w:rsidRPr="008B360C">
        <w:rPr>
          <w:rFonts w:ascii="Garamond" w:hAnsi="Garamond" w:cs="Garamond"/>
        </w:rPr>
        <w:t>dodaje się punkt</w:t>
      </w:r>
      <w:r>
        <w:rPr>
          <w:rFonts w:ascii="Garamond" w:hAnsi="Garamond" w:cs="Garamond"/>
        </w:rPr>
        <w:t>y</w:t>
      </w:r>
      <w:r w:rsidRPr="008B360C">
        <w:rPr>
          <w:rFonts w:ascii="Garamond" w:hAnsi="Garamond" w:cs="Garamond"/>
        </w:rPr>
        <w:t xml:space="preserve"> 12)</w:t>
      </w:r>
      <w:r>
        <w:rPr>
          <w:rFonts w:ascii="Garamond" w:hAnsi="Garamond" w:cs="Garamond"/>
        </w:rPr>
        <w:t xml:space="preserve"> i 13)</w:t>
      </w:r>
      <w:r w:rsidRPr="008B360C">
        <w:rPr>
          <w:rFonts w:ascii="Garamond" w:hAnsi="Garamond" w:cs="Garamond"/>
        </w:rPr>
        <w:t xml:space="preserve"> w brzmieniu:</w:t>
      </w:r>
    </w:p>
    <w:p w:rsidR="001162B3" w:rsidRPr="00D076A8" w:rsidRDefault="001162B3" w:rsidP="001162B3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„12) d</w:t>
      </w:r>
      <w:r w:rsidRPr="008B360C">
        <w:rPr>
          <w:rFonts w:ascii="Garamond" w:hAnsi="Garamond"/>
        </w:rPr>
        <w:t xml:space="preserve">ziennik elektroniczny – należy przez to rozumieć system dziennika elektronicznego  </w:t>
      </w:r>
      <w:r w:rsidRPr="00D076A8">
        <w:rPr>
          <w:rFonts w:ascii="Garamond" w:hAnsi="Garamond"/>
        </w:rPr>
        <w:t>funkcjonującego za pośrednictwem strony https://zsp6jawiszowice.mobidziennik.pl;</w:t>
      </w:r>
    </w:p>
    <w:p w:rsidR="001162B3" w:rsidRPr="00D076A8" w:rsidRDefault="001162B3" w:rsidP="001162B3">
      <w:pPr>
        <w:spacing w:line="360" w:lineRule="auto"/>
        <w:jc w:val="both"/>
        <w:rPr>
          <w:rFonts w:ascii="Garamond" w:hAnsi="Garamond"/>
          <w:u w:val="single"/>
        </w:rPr>
      </w:pPr>
      <w:r w:rsidRPr="00D076A8">
        <w:rPr>
          <w:rFonts w:ascii="Garamond" w:hAnsi="Garamond"/>
        </w:rPr>
        <w:t xml:space="preserve">       13) dziennik – należy przez to rozumieć dziennik lekcyjny.”</w:t>
      </w:r>
      <w:r>
        <w:rPr>
          <w:rFonts w:ascii="Garamond" w:hAnsi="Garamond"/>
        </w:rPr>
        <w:t>,</w:t>
      </w:r>
    </w:p>
    <w:p w:rsidR="001162B3" w:rsidRPr="008B360C" w:rsidRDefault="001162B3" w:rsidP="001162B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W § 8 </w:t>
      </w:r>
    </w:p>
    <w:p w:rsidR="001162B3" w:rsidRPr="008B360C" w:rsidRDefault="001162B3" w:rsidP="001162B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w </w:t>
      </w:r>
      <w:proofErr w:type="spellStart"/>
      <w:r w:rsidRPr="008B360C">
        <w:rPr>
          <w:rFonts w:ascii="Garamond" w:hAnsi="Garamond" w:cs="Garamond"/>
        </w:rPr>
        <w:t>pkt</w:t>
      </w:r>
      <w:proofErr w:type="spellEnd"/>
      <w:r w:rsidRPr="008B360C">
        <w:rPr>
          <w:rFonts w:ascii="Garamond" w:hAnsi="Garamond" w:cs="Garamond"/>
        </w:rPr>
        <w:t xml:space="preserve"> 3) po wyrazie „zamieszczoną w” dodaje się wyrazy „</w:t>
      </w:r>
      <w:r>
        <w:rPr>
          <w:rFonts w:ascii="Garamond" w:hAnsi="Garamond"/>
        </w:rPr>
        <w:t>dzienniku elektronicznym lub”,</w:t>
      </w:r>
    </w:p>
    <w:p w:rsidR="001162B3" w:rsidRPr="008B360C" w:rsidRDefault="001162B3" w:rsidP="001162B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proofErr w:type="spellStart"/>
      <w:r w:rsidRPr="008B360C">
        <w:rPr>
          <w:rFonts w:ascii="Garamond" w:hAnsi="Garamond"/>
        </w:rPr>
        <w:t>pkt</w:t>
      </w:r>
      <w:proofErr w:type="spellEnd"/>
      <w:r w:rsidRPr="008B360C">
        <w:rPr>
          <w:rFonts w:ascii="Garamond" w:hAnsi="Garamond"/>
        </w:rPr>
        <w:t xml:space="preserve"> 6) otrzymuje brzmienie „</w:t>
      </w:r>
      <w:r>
        <w:rPr>
          <w:rFonts w:ascii="Garamond" w:hAnsi="Garamond"/>
        </w:rPr>
        <w:t xml:space="preserve">6) </w:t>
      </w:r>
      <w:r w:rsidRPr="008B360C">
        <w:rPr>
          <w:rFonts w:ascii="Garamond" w:hAnsi="Garamond"/>
        </w:rPr>
        <w:t>nieobecność uczniów na zajęciach usprawiedliwia wychowawca na podstawie pisemnego oświadczenia rodziców, które uczeń jest zobowiązany przedłożyć wychowawcy na najbliższej lekcji wychowawczej po powrocie do szkoły o ile rodzic nie przesłał usprawiedliwienia ze swego konta w dzienniku elektronicznym przy za</w:t>
      </w:r>
      <w:r>
        <w:rPr>
          <w:rFonts w:ascii="Garamond" w:hAnsi="Garamond"/>
        </w:rPr>
        <w:t>chowaniu tych samych terminów;”,</w:t>
      </w:r>
    </w:p>
    <w:p w:rsidR="001162B3" w:rsidRPr="00870BCC" w:rsidRDefault="001162B3" w:rsidP="001162B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proofErr w:type="spellStart"/>
      <w:r w:rsidRPr="008B360C">
        <w:rPr>
          <w:rFonts w:ascii="Garamond" w:hAnsi="Garamond"/>
        </w:rPr>
        <w:t>pkt</w:t>
      </w:r>
      <w:proofErr w:type="spellEnd"/>
      <w:r w:rsidRPr="008B360C">
        <w:rPr>
          <w:rFonts w:ascii="Garamond" w:hAnsi="Garamond"/>
        </w:rPr>
        <w:t xml:space="preserve"> 7) (uchylony)</w:t>
      </w:r>
      <w:r>
        <w:rPr>
          <w:rFonts w:ascii="Garamond" w:hAnsi="Garamond"/>
        </w:rPr>
        <w:t>,</w:t>
      </w:r>
    </w:p>
    <w:p w:rsidR="001162B3" w:rsidRPr="00995CD1" w:rsidRDefault="001162B3" w:rsidP="001162B3">
      <w:pPr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</w:rPr>
      </w:pPr>
      <w:r w:rsidRPr="008B360C">
        <w:rPr>
          <w:rFonts w:ascii="Garamond" w:hAnsi="Garamond" w:cs="Garamond"/>
        </w:rPr>
        <w:t xml:space="preserve">W § 38 </w:t>
      </w:r>
      <w:r w:rsidRPr="00995CD1">
        <w:rPr>
          <w:rFonts w:ascii="Garamond" w:hAnsi="Garamond" w:cs="Garamond"/>
        </w:rPr>
        <w:t xml:space="preserve">w ust. 4 po wyrazie „poprzez” dodaje się wyrazy „dziennik </w:t>
      </w:r>
      <w:r w:rsidRPr="00995CD1">
        <w:rPr>
          <w:rFonts w:ascii="Garamond" w:hAnsi="Garamond"/>
        </w:rPr>
        <w:t>elektroniczny”,</w:t>
      </w:r>
    </w:p>
    <w:p w:rsidR="001162B3" w:rsidRPr="008B360C" w:rsidRDefault="001162B3" w:rsidP="001162B3">
      <w:pPr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</w:rPr>
      </w:pPr>
      <w:r w:rsidRPr="008B360C">
        <w:rPr>
          <w:rFonts w:ascii="Garamond" w:hAnsi="Garamond" w:cs="Garamond"/>
        </w:rPr>
        <w:t xml:space="preserve">W § 40 </w:t>
      </w:r>
    </w:p>
    <w:p w:rsidR="001162B3" w:rsidRPr="008B360C" w:rsidRDefault="001162B3" w:rsidP="001162B3">
      <w:pPr>
        <w:numPr>
          <w:ilvl w:val="0"/>
          <w:numId w:val="6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ust.</w:t>
      </w:r>
      <w:r w:rsidRPr="008B360C">
        <w:rPr>
          <w:rFonts w:ascii="Garamond" w:hAnsi="Garamond" w:cs="Garamond"/>
        </w:rPr>
        <w:t xml:space="preserve"> 1 otrzymuje brzmienie:</w:t>
      </w:r>
    </w:p>
    <w:p w:rsidR="001162B3" w:rsidRPr="008B360C" w:rsidRDefault="001162B3" w:rsidP="001162B3">
      <w:pPr>
        <w:tabs>
          <w:tab w:val="left" w:pos="1276"/>
        </w:tabs>
        <w:spacing w:line="360" w:lineRule="auto"/>
        <w:ind w:left="1276" w:hanging="283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„1. </w:t>
      </w:r>
      <w:r w:rsidRPr="008B360C">
        <w:rPr>
          <w:rFonts w:ascii="Garamond" w:hAnsi="Garamond"/>
        </w:rPr>
        <w:t>W szkole zatrudnia się pedagoga i psychologa. Do zadań pedagoga szkolnego i psychologa należy w szczególności: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</w:t>
      </w:r>
      <w:r w:rsidRPr="008B360C">
        <w:rPr>
          <w:rFonts w:ascii="Garamond" w:hAnsi="Garamond"/>
          <w:lang w:eastAsia="pl-PL"/>
        </w:rPr>
        <w:lastRenderedPageBreak/>
        <w:t>trudności w funkcjonowaniu uczniów, w tym barier i ograniczeń utrudniających funkcjonowanie ucznia i jego uc</w:t>
      </w:r>
      <w:r>
        <w:rPr>
          <w:rFonts w:ascii="Garamond" w:hAnsi="Garamond"/>
          <w:lang w:eastAsia="pl-PL"/>
        </w:rPr>
        <w:t>zestnictwo w życiu szkoły</w:t>
      </w:r>
      <w:r w:rsidRPr="008B360C">
        <w:rPr>
          <w:rFonts w:ascii="Garamond" w:hAnsi="Garamond"/>
          <w:lang w:eastAsia="pl-PL"/>
        </w:rPr>
        <w:t>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before="100" w:beforeAutospacing="1" w:after="100" w:afterAutospacing="1"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diagnozowanie sytuacji wychowawczych w przedszkolu</w:t>
      </w:r>
      <w:r>
        <w:rPr>
          <w:rFonts w:ascii="Garamond" w:hAnsi="Garamond"/>
          <w:lang w:eastAsia="pl-PL"/>
        </w:rPr>
        <w:t xml:space="preserve"> i</w:t>
      </w:r>
      <w:r w:rsidRPr="008B360C">
        <w:rPr>
          <w:rFonts w:ascii="Garamond" w:hAnsi="Garamond"/>
          <w:lang w:eastAsia="pl-PL"/>
        </w:rPr>
        <w:t xml:space="preserve"> szkole w celu rozwiązywania problemów wychowawczych stanowiących barierę i ograniczających aktywne i pełne uczestnictwo ucznia w życi</w:t>
      </w:r>
      <w:r>
        <w:rPr>
          <w:rFonts w:ascii="Garamond" w:hAnsi="Garamond"/>
          <w:lang w:eastAsia="pl-PL"/>
        </w:rPr>
        <w:t>u szkoły</w:t>
      </w:r>
      <w:r w:rsidRPr="008B360C">
        <w:rPr>
          <w:rFonts w:ascii="Garamond" w:hAnsi="Garamond"/>
          <w:lang w:eastAsia="pl-PL"/>
        </w:rPr>
        <w:t>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before="100" w:beforeAutospacing="1" w:after="100" w:afterAutospacing="1"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udzielanie uczniom pomocy psychologiczno-pedagogicznej w formach odpowiednich do rozpoznanych potrzeb;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before="100" w:beforeAutospacing="1" w:after="100" w:afterAutospacing="1"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podejmowanie działań z zakresu profilaktyki uzależnień i innych problemów dzieci i młodzieży;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before="100" w:beforeAutospacing="1" w:after="100" w:afterAutospacing="1"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minimalizowanie skutków zaburzeń rozwojowych, zapobieganie zaburzeniom zachowania oraz inicjowanie różnych form pomocy w środowisku</w:t>
      </w:r>
      <w:r>
        <w:rPr>
          <w:rFonts w:ascii="Garamond" w:hAnsi="Garamond"/>
          <w:lang w:eastAsia="pl-PL"/>
        </w:rPr>
        <w:t xml:space="preserve"> szkolnym</w:t>
      </w:r>
      <w:r w:rsidRPr="008B360C">
        <w:rPr>
          <w:rFonts w:ascii="Garamond" w:hAnsi="Garamond"/>
          <w:lang w:eastAsia="pl-PL"/>
        </w:rPr>
        <w:t>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before="100" w:beforeAutospacing="1" w:after="100" w:afterAutospacing="1"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inicjowanie i prowadzenie działań mediacyjnych i interwencyjnych w sytuacjach kryzysowych;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before="100" w:beforeAutospacing="1" w:after="100" w:afterAutospacing="1"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pomoc rodzicom i nauczycielom w rozpoznawaniu i rozwijaniu indywidualnych możliwości, predyspozycji i uzdolnień uczniów;</w:t>
      </w:r>
    </w:p>
    <w:p w:rsidR="001162B3" w:rsidRPr="008B360C" w:rsidRDefault="001162B3" w:rsidP="001162B3">
      <w:pPr>
        <w:numPr>
          <w:ilvl w:val="0"/>
          <w:numId w:val="5"/>
        </w:num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wspieranie nauczycieli, wychowawców grup wychowawczych i innych specjalistów w:</w:t>
      </w:r>
    </w:p>
    <w:p w:rsidR="001162B3" w:rsidRPr="008B360C" w:rsidRDefault="001162B3" w:rsidP="001162B3">
      <w:pPr>
        <w:tabs>
          <w:tab w:val="left" w:pos="1560"/>
        </w:tabs>
        <w:suppressAutoHyphens w:val="0"/>
        <w:spacing w:line="360" w:lineRule="auto"/>
        <w:ind w:left="1560" w:hanging="284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>a)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</w:t>
      </w:r>
      <w:r>
        <w:rPr>
          <w:rFonts w:ascii="Garamond" w:hAnsi="Garamond"/>
          <w:lang w:eastAsia="pl-PL"/>
        </w:rPr>
        <w:t>u szkoły</w:t>
      </w:r>
      <w:r w:rsidRPr="008B360C">
        <w:rPr>
          <w:rFonts w:ascii="Garamond" w:hAnsi="Garamond"/>
          <w:lang w:eastAsia="pl-PL"/>
        </w:rPr>
        <w:t>,</w:t>
      </w:r>
    </w:p>
    <w:p w:rsidR="001162B3" w:rsidRPr="008B360C" w:rsidRDefault="001162B3" w:rsidP="001162B3">
      <w:pPr>
        <w:tabs>
          <w:tab w:val="left" w:pos="1701"/>
        </w:tabs>
        <w:suppressAutoHyphens w:val="0"/>
        <w:spacing w:line="360" w:lineRule="auto"/>
        <w:ind w:left="1701" w:hanging="425"/>
        <w:jc w:val="both"/>
        <w:rPr>
          <w:rFonts w:ascii="Garamond" w:hAnsi="Garamond"/>
          <w:lang w:eastAsia="pl-PL"/>
        </w:rPr>
      </w:pPr>
      <w:r w:rsidRPr="008B360C">
        <w:rPr>
          <w:rFonts w:ascii="Garamond" w:hAnsi="Garamond"/>
          <w:lang w:eastAsia="pl-PL"/>
        </w:rPr>
        <w:t xml:space="preserve">b) udzielaniu pomocy psychologiczno-pedagogicznej.”; </w:t>
      </w:r>
    </w:p>
    <w:p w:rsidR="001162B3" w:rsidRPr="000812A9" w:rsidRDefault="001162B3" w:rsidP="001162B3">
      <w:p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Garamond" w:hAnsi="Garamond" w:cs="Garamond"/>
        </w:rPr>
      </w:pPr>
      <w:r w:rsidRPr="008B360C">
        <w:rPr>
          <w:rFonts w:ascii="Garamond" w:hAnsi="Garamond"/>
          <w:lang w:eastAsia="pl-PL"/>
        </w:rPr>
        <w:t xml:space="preserve">2) </w:t>
      </w:r>
      <w:r>
        <w:rPr>
          <w:rFonts w:ascii="Garamond" w:hAnsi="Garamond"/>
          <w:lang w:eastAsia="pl-PL"/>
        </w:rPr>
        <w:t xml:space="preserve"> </w:t>
      </w:r>
      <w:r w:rsidRPr="008B360C">
        <w:rPr>
          <w:rFonts w:ascii="Garamond" w:hAnsi="Garamond"/>
          <w:lang w:eastAsia="pl-PL"/>
        </w:rPr>
        <w:t>w ust.</w:t>
      </w:r>
      <w:r>
        <w:rPr>
          <w:rFonts w:ascii="Garamond" w:hAnsi="Garamond"/>
          <w:lang w:eastAsia="pl-PL"/>
        </w:rPr>
        <w:t xml:space="preserve"> </w:t>
      </w:r>
      <w:r w:rsidRPr="008B360C">
        <w:rPr>
          <w:rFonts w:ascii="Garamond" w:hAnsi="Garamond"/>
          <w:lang w:eastAsia="pl-PL"/>
        </w:rPr>
        <w:t xml:space="preserve">2 po </w:t>
      </w:r>
      <w:r w:rsidRPr="008B360C">
        <w:rPr>
          <w:rFonts w:ascii="Garamond" w:hAnsi="Garamond" w:cs="Garamond"/>
        </w:rPr>
        <w:t xml:space="preserve">wyrazie </w:t>
      </w:r>
      <w:r>
        <w:rPr>
          <w:rFonts w:ascii="Garamond" w:hAnsi="Garamond" w:cs="Garamond"/>
        </w:rPr>
        <w:t>„</w:t>
      </w:r>
      <w:r w:rsidRPr="008B360C">
        <w:rPr>
          <w:rFonts w:ascii="Garamond" w:hAnsi="Garamond" w:cs="Garamond"/>
        </w:rPr>
        <w:t>pedagog</w:t>
      </w:r>
      <w:r>
        <w:rPr>
          <w:rFonts w:ascii="Garamond" w:hAnsi="Garamond" w:cs="Garamond"/>
        </w:rPr>
        <w:t>”</w:t>
      </w:r>
      <w:r w:rsidRPr="008B360C">
        <w:rPr>
          <w:rFonts w:ascii="Garamond" w:hAnsi="Garamond" w:cs="Garamond"/>
        </w:rPr>
        <w:t xml:space="preserve"> </w:t>
      </w:r>
      <w:r w:rsidRPr="000812A9">
        <w:rPr>
          <w:rFonts w:ascii="Garamond" w:hAnsi="Garamond" w:cs="Garamond"/>
        </w:rPr>
        <w:t>dodaje się wyrazy „ i psycholog”,</w:t>
      </w:r>
    </w:p>
    <w:p w:rsidR="001162B3" w:rsidRPr="000812A9" w:rsidRDefault="001162B3" w:rsidP="001162B3">
      <w:pPr>
        <w:spacing w:line="360" w:lineRule="auto"/>
        <w:ind w:left="709"/>
        <w:jc w:val="both"/>
        <w:rPr>
          <w:rFonts w:ascii="Garamond" w:hAnsi="Garamond"/>
          <w:color w:val="FF0000"/>
          <w:lang w:eastAsia="pl-PL"/>
        </w:rPr>
      </w:pPr>
      <w:r w:rsidRPr="000812A9">
        <w:rPr>
          <w:rFonts w:ascii="Garamond" w:hAnsi="Garamond" w:cs="Garamond"/>
        </w:rPr>
        <w:t>3) po ust.</w:t>
      </w:r>
      <w:r>
        <w:rPr>
          <w:rFonts w:ascii="Garamond" w:hAnsi="Garamond" w:cs="Garamond"/>
        </w:rPr>
        <w:t xml:space="preserve"> </w:t>
      </w:r>
      <w:r w:rsidRPr="000812A9">
        <w:rPr>
          <w:rFonts w:ascii="Garamond" w:hAnsi="Garamond" w:cs="Garamond"/>
        </w:rPr>
        <w:t>2 dodaje się ust. 3 w brzmieniu: „</w:t>
      </w:r>
      <w:r>
        <w:rPr>
          <w:rFonts w:ascii="Garamond" w:hAnsi="Garamond" w:cs="Garamond"/>
        </w:rPr>
        <w:t xml:space="preserve">3. </w:t>
      </w:r>
      <w:r w:rsidRPr="000812A9">
        <w:rPr>
          <w:rFonts w:ascii="Garamond" w:hAnsi="Garamond"/>
          <w:lang w:eastAsia="pl-PL"/>
        </w:rPr>
        <w:t>Pedagog i psycholog składają roczne sprawozdanie ze swojej pracy.”,</w:t>
      </w:r>
    </w:p>
    <w:p w:rsidR="001162B3" w:rsidRDefault="001162B3" w:rsidP="001162B3">
      <w:pPr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</w:rPr>
      </w:pPr>
      <w:r w:rsidRPr="008B360C">
        <w:rPr>
          <w:rFonts w:ascii="Garamond" w:hAnsi="Garamond" w:cs="Garamond"/>
        </w:rPr>
        <w:t xml:space="preserve">W § 41 </w:t>
      </w:r>
    </w:p>
    <w:p w:rsidR="001162B3" w:rsidRDefault="001162B3" w:rsidP="001162B3">
      <w:pPr>
        <w:numPr>
          <w:ilvl w:val="0"/>
          <w:numId w:val="11"/>
        </w:numPr>
        <w:spacing w:line="360" w:lineRule="auto"/>
        <w:jc w:val="both"/>
        <w:rPr>
          <w:rFonts w:ascii="Garamond" w:hAnsi="Garamond" w:cs="Garamond"/>
        </w:rPr>
      </w:pPr>
      <w:r w:rsidRPr="008B360C">
        <w:rPr>
          <w:rFonts w:ascii="Garamond" w:hAnsi="Garamond" w:cs="Garamond"/>
        </w:rPr>
        <w:t xml:space="preserve">ust. 1 </w:t>
      </w:r>
      <w:proofErr w:type="spellStart"/>
      <w:r w:rsidRPr="008B360C">
        <w:rPr>
          <w:rFonts w:ascii="Garamond" w:hAnsi="Garamond" w:cs="Garamond"/>
        </w:rPr>
        <w:t>pkt</w:t>
      </w:r>
      <w:proofErr w:type="spellEnd"/>
      <w:r w:rsidRPr="008B360C">
        <w:rPr>
          <w:rFonts w:ascii="Garamond" w:hAnsi="Garamond" w:cs="Garamond"/>
        </w:rPr>
        <w:t xml:space="preserve"> 11) (uchylony)</w:t>
      </w:r>
      <w:r>
        <w:rPr>
          <w:rFonts w:ascii="Garamond" w:hAnsi="Garamond" w:cs="Garamond"/>
        </w:rPr>
        <w:t>,</w:t>
      </w:r>
    </w:p>
    <w:p w:rsidR="001162B3" w:rsidRPr="000812A9" w:rsidRDefault="001162B3" w:rsidP="001162B3">
      <w:pPr>
        <w:numPr>
          <w:ilvl w:val="0"/>
          <w:numId w:val="11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ust. 1 po </w:t>
      </w:r>
      <w:proofErr w:type="spellStart"/>
      <w:r>
        <w:rPr>
          <w:rFonts w:ascii="Garamond" w:hAnsi="Garamond" w:cs="Garamond"/>
        </w:rPr>
        <w:t>pkt</w:t>
      </w:r>
      <w:proofErr w:type="spellEnd"/>
      <w:r>
        <w:rPr>
          <w:rFonts w:ascii="Garamond" w:hAnsi="Garamond" w:cs="Garamond"/>
        </w:rPr>
        <w:t xml:space="preserve"> 14) dodaje się </w:t>
      </w:r>
      <w:proofErr w:type="spellStart"/>
      <w:r>
        <w:rPr>
          <w:rFonts w:ascii="Garamond" w:hAnsi="Garamond" w:cs="Garamond"/>
        </w:rPr>
        <w:t>pkt</w:t>
      </w:r>
      <w:proofErr w:type="spellEnd"/>
      <w:r>
        <w:rPr>
          <w:rFonts w:ascii="Garamond" w:hAnsi="Garamond" w:cs="Garamond"/>
        </w:rPr>
        <w:t xml:space="preserve"> 15) w brzmieniu: „15) </w:t>
      </w:r>
      <w:r w:rsidRPr="000812A9">
        <w:rPr>
          <w:rFonts w:ascii="Garamond" w:hAnsi="Garamond"/>
        </w:rPr>
        <w:t>składania rocznego sprawozdania ze swojej pracy.”,</w:t>
      </w:r>
    </w:p>
    <w:p w:rsidR="001162B3" w:rsidRPr="008B360C" w:rsidRDefault="001162B3" w:rsidP="001162B3">
      <w:pPr>
        <w:ind w:left="720"/>
        <w:jc w:val="both"/>
        <w:rPr>
          <w:rFonts w:ascii="Garamond" w:hAnsi="Garamond" w:cs="Garamond"/>
        </w:rPr>
      </w:pPr>
    </w:p>
    <w:p w:rsidR="001162B3" w:rsidRPr="008B360C" w:rsidRDefault="001162B3" w:rsidP="001162B3">
      <w:pPr>
        <w:numPr>
          <w:ilvl w:val="0"/>
          <w:numId w:val="1"/>
        </w:numPr>
        <w:tabs>
          <w:tab w:val="center" w:pos="709"/>
        </w:tabs>
        <w:spacing w:line="360" w:lineRule="auto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W § 50 w ust. 4 </w:t>
      </w:r>
      <w:r w:rsidRPr="008B360C">
        <w:rPr>
          <w:rFonts w:ascii="Garamond" w:hAnsi="Garamond"/>
          <w:lang w:eastAsia="pl-PL"/>
        </w:rPr>
        <w:t xml:space="preserve">po </w:t>
      </w:r>
      <w:r w:rsidRPr="008B360C">
        <w:rPr>
          <w:rFonts w:ascii="Garamond" w:hAnsi="Garamond" w:cs="Garamond"/>
        </w:rPr>
        <w:t>wyrazie „w bibliotece” dodaje się wyrazy „i na stronie inte</w:t>
      </w:r>
      <w:r>
        <w:rPr>
          <w:rFonts w:ascii="Garamond" w:hAnsi="Garamond" w:cs="Garamond"/>
        </w:rPr>
        <w:t>rnetowej szkoły”,</w:t>
      </w:r>
    </w:p>
    <w:p w:rsidR="001162B3" w:rsidRPr="008B360C" w:rsidRDefault="001162B3" w:rsidP="001162B3">
      <w:pPr>
        <w:numPr>
          <w:ilvl w:val="0"/>
          <w:numId w:val="1"/>
        </w:numPr>
        <w:spacing w:after="240"/>
        <w:jc w:val="both"/>
        <w:rPr>
          <w:rFonts w:ascii="Garamond" w:hAnsi="Garamond" w:cs="Garamond"/>
        </w:rPr>
      </w:pPr>
      <w:r w:rsidRPr="008B360C">
        <w:rPr>
          <w:rFonts w:ascii="Garamond" w:hAnsi="Garamond" w:cs="Garamond"/>
        </w:rPr>
        <w:t xml:space="preserve">W § 54 w ust. 3 skreśla </w:t>
      </w:r>
      <w:r>
        <w:rPr>
          <w:rFonts w:ascii="Garamond" w:hAnsi="Garamond" w:cs="Garamond"/>
        </w:rPr>
        <w:t>się wyrazy „zajęć technicznych”,</w:t>
      </w:r>
    </w:p>
    <w:p w:rsidR="001162B3" w:rsidRPr="008B360C" w:rsidRDefault="001162B3" w:rsidP="001162B3">
      <w:pPr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</w:rPr>
      </w:pPr>
      <w:r w:rsidRPr="008B360C">
        <w:rPr>
          <w:rFonts w:ascii="Garamond" w:hAnsi="Garamond" w:cs="Garamond"/>
        </w:rPr>
        <w:lastRenderedPageBreak/>
        <w:t>W § 55, w ust. 1 skreśla s</w:t>
      </w:r>
      <w:r>
        <w:rPr>
          <w:rFonts w:ascii="Garamond" w:hAnsi="Garamond" w:cs="Garamond"/>
        </w:rPr>
        <w:t>ię wyrazy „zajęć komputerowych”,</w:t>
      </w:r>
    </w:p>
    <w:p w:rsidR="001162B3" w:rsidRPr="008B360C" w:rsidRDefault="001162B3" w:rsidP="001162B3">
      <w:pPr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Garamond"/>
        </w:rPr>
        <w:t>W § 56</w:t>
      </w:r>
      <w:r w:rsidRPr="008B360C">
        <w:rPr>
          <w:rFonts w:ascii="Garamond" w:hAnsi="Garamond" w:cs="Garamond"/>
        </w:rPr>
        <w:t xml:space="preserve"> </w:t>
      </w:r>
    </w:p>
    <w:p w:rsidR="001162B3" w:rsidRPr="008B360C" w:rsidRDefault="001162B3" w:rsidP="001162B3">
      <w:pPr>
        <w:numPr>
          <w:ilvl w:val="0"/>
          <w:numId w:val="2"/>
        </w:numPr>
        <w:spacing w:line="360" w:lineRule="auto"/>
        <w:ind w:left="993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w ust. 7 po wyrazie </w:t>
      </w:r>
      <w:r>
        <w:rPr>
          <w:rFonts w:ascii="Garamond" w:hAnsi="Garamond" w:cs="Garamond"/>
        </w:rPr>
        <w:t>„</w:t>
      </w:r>
      <w:r w:rsidRPr="008B360C">
        <w:rPr>
          <w:rFonts w:ascii="Garamond" w:hAnsi="Garamond" w:cs="Garamond"/>
        </w:rPr>
        <w:t>śródrocznej</w:t>
      </w:r>
      <w:r>
        <w:rPr>
          <w:rFonts w:ascii="Garamond" w:hAnsi="Garamond" w:cs="Garamond"/>
        </w:rPr>
        <w:t>”</w:t>
      </w:r>
      <w:r w:rsidRPr="008B360C">
        <w:rPr>
          <w:rFonts w:ascii="Garamond" w:hAnsi="Garamond" w:cs="Garamond"/>
        </w:rPr>
        <w:t xml:space="preserve"> dodaje się wyrazy „lub za pośrednictwem dziennika elektronicznego”</w:t>
      </w:r>
      <w:r>
        <w:rPr>
          <w:rFonts w:ascii="Garamond" w:hAnsi="Garamond" w:cs="Garamond"/>
        </w:rPr>
        <w:t>,</w:t>
      </w:r>
      <w:r w:rsidRPr="008B360C">
        <w:rPr>
          <w:rFonts w:ascii="Garamond" w:hAnsi="Garamond" w:cs="Garamond"/>
        </w:rPr>
        <w:t xml:space="preserve"> </w:t>
      </w:r>
    </w:p>
    <w:p w:rsidR="001162B3" w:rsidRPr="008B360C" w:rsidRDefault="001162B3" w:rsidP="001162B3">
      <w:pPr>
        <w:numPr>
          <w:ilvl w:val="0"/>
          <w:numId w:val="2"/>
        </w:numPr>
        <w:spacing w:line="360" w:lineRule="auto"/>
        <w:ind w:left="993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 ust. 8 (uchylony)</w:t>
      </w:r>
      <w:r>
        <w:rPr>
          <w:rFonts w:ascii="Garamond" w:hAnsi="Garamond" w:cs="Garamond"/>
        </w:rPr>
        <w:t>,</w:t>
      </w:r>
    </w:p>
    <w:p w:rsidR="001162B3" w:rsidRPr="008B360C" w:rsidRDefault="001162B3" w:rsidP="001162B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B360C">
        <w:rPr>
          <w:rFonts w:ascii="Garamond" w:hAnsi="Garamond"/>
        </w:rPr>
        <w:t xml:space="preserve">  </w:t>
      </w:r>
      <w:r w:rsidRPr="008B360C">
        <w:rPr>
          <w:rFonts w:ascii="Garamond" w:hAnsi="Garamond" w:cs="Garamond"/>
        </w:rPr>
        <w:t xml:space="preserve">W § 57 </w:t>
      </w:r>
    </w:p>
    <w:p w:rsidR="001162B3" w:rsidRPr="008B360C" w:rsidRDefault="001162B3" w:rsidP="001162B3">
      <w:pPr>
        <w:numPr>
          <w:ilvl w:val="0"/>
          <w:numId w:val="3"/>
        </w:numPr>
        <w:spacing w:line="360" w:lineRule="auto"/>
        <w:ind w:left="993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>ust. 2 otrzymuje brzmienie „</w:t>
      </w:r>
      <w:r>
        <w:rPr>
          <w:rFonts w:ascii="Garamond" w:hAnsi="Garamond" w:cs="Garamond"/>
        </w:rPr>
        <w:t xml:space="preserve">2. </w:t>
      </w:r>
      <w:r w:rsidRPr="008B360C">
        <w:rPr>
          <w:rFonts w:ascii="Garamond" w:hAnsi="Garamond"/>
        </w:rPr>
        <w:t xml:space="preserve">Śródroczna i roczna ocena klasyfikacyjna z zajęć edukacyjnych nie jest średnią </w:t>
      </w:r>
      <w:r>
        <w:rPr>
          <w:rFonts w:ascii="Garamond" w:hAnsi="Garamond"/>
        </w:rPr>
        <w:t xml:space="preserve">arytmetyczną </w:t>
      </w:r>
      <w:r w:rsidRPr="008B360C">
        <w:rPr>
          <w:rFonts w:ascii="Garamond" w:hAnsi="Garamond"/>
        </w:rPr>
        <w:t xml:space="preserve">ocen bieżących w </w:t>
      </w:r>
      <w:r>
        <w:rPr>
          <w:rFonts w:ascii="Garamond" w:hAnsi="Garamond"/>
        </w:rPr>
        <w:t>dzienniku lekcyjnym i</w:t>
      </w:r>
      <w:r w:rsidRPr="008B360C">
        <w:rPr>
          <w:rFonts w:ascii="Garamond" w:hAnsi="Garamond"/>
        </w:rPr>
        <w:t xml:space="preserve"> elektronicznym.”</w:t>
      </w:r>
      <w:r>
        <w:rPr>
          <w:rFonts w:ascii="Garamond" w:hAnsi="Garamond"/>
        </w:rPr>
        <w:t>,</w:t>
      </w:r>
    </w:p>
    <w:p w:rsidR="001162B3" w:rsidRPr="008B360C" w:rsidRDefault="001162B3" w:rsidP="001162B3">
      <w:pPr>
        <w:numPr>
          <w:ilvl w:val="0"/>
          <w:numId w:val="3"/>
        </w:numPr>
        <w:spacing w:line="360" w:lineRule="auto"/>
        <w:ind w:left="993"/>
        <w:jc w:val="both"/>
        <w:rPr>
          <w:rFonts w:ascii="Garamond" w:hAnsi="Garamond"/>
        </w:rPr>
      </w:pPr>
      <w:r w:rsidRPr="008B360C">
        <w:rPr>
          <w:rFonts w:ascii="Garamond" w:hAnsi="Garamond" w:cs="Garamond"/>
        </w:rPr>
        <w:t xml:space="preserve">ust. 7a </w:t>
      </w:r>
      <w:r w:rsidRPr="008B360C">
        <w:rPr>
          <w:rFonts w:ascii="Garamond" w:hAnsi="Garamond"/>
        </w:rPr>
        <w:t>otrzymuje brzmienie  „</w:t>
      </w:r>
      <w:r>
        <w:rPr>
          <w:rFonts w:ascii="Garamond" w:hAnsi="Garamond"/>
        </w:rPr>
        <w:t xml:space="preserve">7a </w:t>
      </w:r>
      <w:r w:rsidRPr="008B360C">
        <w:rPr>
          <w:rFonts w:ascii="Garamond" w:hAnsi="Garamond"/>
        </w:rPr>
        <w:t>Do wystawienia oceny klasyfikacyjnej, śródrocznej, rocznej i końcowej wymagane są minimum 3 oceny w przypadku 1 lub 2 godzin w tygodniu z danego przedmiotu, 6 ocen w przypadku przedmiotów z większą ilością godzin w tygodniu</w:t>
      </w:r>
      <w:r>
        <w:rPr>
          <w:rFonts w:ascii="Garamond" w:hAnsi="Garamond"/>
        </w:rPr>
        <w:t>.”,</w:t>
      </w:r>
    </w:p>
    <w:p w:rsidR="001162B3" w:rsidRPr="008B360C" w:rsidRDefault="001162B3" w:rsidP="001162B3">
      <w:pPr>
        <w:numPr>
          <w:ilvl w:val="0"/>
          <w:numId w:val="3"/>
        </w:numPr>
        <w:spacing w:line="360" w:lineRule="auto"/>
        <w:ind w:left="993"/>
        <w:jc w:val="both"/>
        <w:rPr>
          <w:rFonts w:ascii="Garamond" w:hAnsi="Garamond"/>
        </w:rPr>
      </w:pPr>
      <w:r w:rsidRPr="008B360C">
        <w:rPr>
          <w:rFonts w:ascii="Garamond" w:hAnsi="Garamond"/>
        </w:rPr>
        <w:t xml:space="preserve">w ust. 8  </w:t>
      </w:r>
      <w:r>
        <w:rPr>
          <w:rFonts w:ascii="Garamond" w:hAnsi="Garamond"/>
        </w:rPr>
        <w:t xml:space="preserve">po </w:t>
      </w:r>
      <w:r w:rsidRPr="008B360C">
        <w:rPr>
          <w:rFonts w:ascii="Garamond" w:hAnsi="Garamond"/>
        </w:rPr>
        <w:t>wyraz</w:t>
      </w:r>
      <w:r>
        <w:rPr>
          <w:rFonts w:ascii="Garamond" w:hAnsi="Garamond"/>
        </w:rPr>
        <w:t>ie „lekcyjnym” dodaje się wyrazy</w:t>
      </w:r>
      <w:r w:rsidRPr="008B360C">
        <w:rPr>
          <w:rFonts w:ascii="Garamond" w:hAnsi="Garamond"/>
        </w:rPr>
        <w:t xml:space="preserve"> „</w:t>
      </w:r>
      <w:r>
        <w:rPr>
          <w:rFonts w:ascii="Garamond" w:hAnsi="Garamond"/>
        </w:rPr>
        <w:t xml:space="preserve">i </w:t>
      </w:r>
      <w:r w:rsidRPr="008B360C">
        <w:rPr>
          <w:rFonts w:ascii="Garamond" w:hAnsi="Garamond"/>
        </w:rPr>
        <w:t>elektroniczny</w:t>
      </w:r>
      <w:r>
        <w:rPr>
          <w:rFonts w:ascii="Garamond" w:hAnsi="Garamond"/>
        </w:rPr>
        <w:t>m”,</w:t>
      </w:r>
    </w:p>
    <w:p w:rsidR="001162B3" w:rsidRPr="008B360C" w:rsidRDefault="001162B3" w:rsidP="001162B3">
      <w:pPr>
        <w:numPr>
          <w:ilvl w:val="0"/>
          <w:numId w:val="3"/>
        </w:numPr>
        <w:spacing w:line="360" w:lineRule="auto"/>
        <w:ind w:left="993"/>
        <w:jc w:val="both"/>
        <w:rPr>
          <w:rFonts w:ascii="Garamond" w:hAnsi="Garamond"/>
        </w:rPr>
      </w:pPr>
      <w:r w:rsidRPr="008B360C">
        <w:rPr>
          <w:rFonts w:ascii="Garamond" w:hAnsi="Garamond"/>
        </w:rPr>
        <w:t>ust. 9 (uchylony)</w:t>
      </w:r>
      <w:r>
        <w:rPr>
          <w:rFonts w:ascii="Garamond" w:hAnsi="Garamond"/>
        </w:rPr>
        <w:t>,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 xml:space="preserve">W § 58 </w:t>
      </w:r>
    </w:p>
    <w:p w:rsidR="001162B3" w:rsidRPr="008D3443" w:rsidRDefault="001162B3" w:rsidP="001162B3">
      <w:pPr>
        <w:pStyle w:val="Akapitzlist"/>
        <w:numPr>
          <w:ilvl w:val="0"/>
          <w:numId w:val="7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 xml:space="preserve">w ust. 2 </w:t>
      </w:r>
      <w:r>
        <w:rPr>
          <w:rFonts w:ascii="Garamond" w:hAnsi="Garamond" w:cs="Garamond"/>
          <w:sz w:val="24"/>
          <w:szCs w:val="24"/>
        </w:rPr>
        <w:t xml:space="preserve">po </w:t>
      </w:r>
      <w:r w:rsidRPr="008B360C">
        <w:rPr>
          <w:rFonts w:ascii="Garamond" w:hAnsi="Garamond"/>
          <w:sz w:val="24"/>
          <w:szCs w:val="24"/>
        </w:rPr>
        <w:t>wyraz</w:t>
      </w:r>
      <w:r>
        <w:rPr>
          <w:rFonts w:ascii="Garamond" w:hAnsi="Garamond"/>
          <w:sz w:val="24"/>
          <w:szCs w:val="24"/>
        </w:rPr>
        <w:t>ie „lekcyjnym” dodaje się wyrazy</w:t>
      </w:r>
      <w:r w:rsidRPr="008B360C">
        <w:rPr>
          <w:rFonts w:ascii="Garamond" w:hAnsi="Garamond"/>
          <w:sz w:val="24"/>
          <w:szCs w:val="24"/>
        </w:rPr>
        <w:t xml:space="preserve"> „</w:t>
      </w:r>
      <w:r>
        <w:rPr>
          <w:rFonts w:ascii="Garamond" w:hAnsi="Garamond"/>
          <w:sz w:val="24"/>
          <w:szCs w:val="24"/>
        </w:rPr>
        <w:t xml:space="preserve">i </w:t>
      </w:r>
      <w:r w:rsidRPr="008B360C">
        <w:rPr>
          <w:rFonts w:ascii="Garamond" w:hAnsi="Garamond"/>
          <w:sz w:val="24"/>
          <w:szCs w:val="24"/>
        </w:rPr>
        <w:t>elektroniczny</w:t>
      </w:r>
      <w:r>
        <w:rPr>
          <w:rFonts w:ascii="Garamond" w:hAnsi="Garamond"/>
          <w:sz w:val="24"/>
          <w:szCs w:val="24"/>
        </w:rPr>
        <w:t>m”,</w:t>
      </w:r>
    </w:p>
    <w:p w:rsidR="001162B3" w:rsidRPr="008D3443" w:rsidRDefault="001162B3" w:rsidP="001162B3">
      <w:pPr>
        <w:pStyle w:val="Akapitzlist"/>
        <w:numPr>
          <w:ilvl w:val="0"/>
          <w:numId w:val="7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D3443">
        <w:rPr>
          <w:rFonts w:ascii="Garamond" w:hAnsi="Garamond"/>
          <w:sz w:val="24"/>
          <w:szCs w:val="24"/>
        </w:rPr>
        <w:t>ust. 10 otrzymuje brzmienie: „</w:t>
      </w:r>
      <w:r>
        <w:rPr>
          <w:rFonts w:ascii="Garamond" w:hAnsi="Garamond"/>
          <w:sz w:val="24"/>
          <w:szCs w:val="24"/>
        </w:rPr>
        <w:t xml:space="preserve">10. </w:t>
      </w:r>
      <w:r w:rsidRPr="008D3443">
        <w:rPr>
          <w:rFonts w:ascii="Garamond" w:hAnsi="Garamond"/>
          <w:sz w:val="24"/>
          <w:szCs w:val="24"/>
        </w:rPr>
        <w:t>Nauczyciel odnotowuje nieprzygotowanie ucznia w dzienniku elektronicznym i wpisując datę do dziennika lekcyjnego.</w:t>
      </w:r>
      <w:r>
        <w:rPr>
          <w:rFonts w:ascii="Garamond" w:hAnsi="Garamond"/>
          <w:sz w:val="24"/>
          <w:szCs w:val="24"/>
        </w:rPr>
        <w:t>”,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>W § 59</w:t>
      </w:r>
    </w:p>
    <w:p w:rsidR="001162B3" w:rsidRPr="008B360C" w:rsidRDefault="001162B3" w:rsidP="001162B3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>ust. 4</w:t>
      </w:r>
      <w:r w:rsidRPr="008B360C">
        <w:rPr>
          <w:rFonts w:ascii="Garamond" w:hAnsi="Garamond"/>
          <w:sz w:val="24"/>
          <w:szCs w:val="24"/>
        </w:rPr>
        <w:t xml:space="preserve"> otrzymuje brzmienie „4. Rodzice otrzymują informacje o ocenach dziecka poprzez wpis do dziennika elektronicznego lub wgląd do prac pisemnych</w:t>
      </w:r>
      <w:r>
        <w:rPr>
          <w:rFonts w:ascii="Garamond" w:hAnsi="Garamond"/>
          <w:sz w:val="24"/>
          <w:szCs w:val="24"/>
        </w:rPr>
        <w:t>.”,</w:t>
      </w:r>
    </w:p>
    <w:p w:rsidR="001162B3" w:rsidRPr="008B360C" w:rsidRDefault="001162B3" w:rsidP="001162B3">
      <w:pPr>
        <w:pStyle w:val="Akapitzlist"/>
        <w:numPr>
          <w:ilvl w:val="0"/>
          <w:numId w:val="8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/>
          <w:sz w:val="24"/>
          <w:szCs w:val="24"/>
        </w:rPr>
        <w:t>ust. 6 (uchylony)</w:t>
      </w:r>
      <w:r>
        <w:rPr>
          <w:rFonts w:ascii="Garamond" w:hAnsi="Garamond"/>
          <w:sz w:val="24"/>
          <w:szCs w:val="24"/>
        </w:rPr>
        <w:t>,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§ 60</w:t>
      </w:r>
    </w:p>
    <w:p w:rsidR="001162B3" w:rsidRPr="000812A9" w:rsidRDefault="001162B3" w:rsidP="001162B3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 xml:space="preserve">ust. 3 </w:t>
      </w:r>
      <w:r w:rsidRPr="008B360C">
        <w:rPr>
          <w:rFonts w:ascii="Garamond" w:hAnsi="Garamond"/>
          <w:sz w:val="24"/>
          <w:szCs w:val="24"/>
        </w:rPr>
        <w:t xml:space="preserve">otrzymuje brzmienie „3. Przewidywaną ocenę śródroczną, roczną i końcową nauczyciel wpisuje do </w:t>
      </w:r>
      <w:r w:rsidRPr="00FD5FA2">
        <w:rPr>
          <w:rFonts w:ascii="Garamond" w:hAnsi="Garamond"/>
          <w:sz w:val="24"/>
          <w:szCs w:val="24"/>
        </w:rPr>
        <w:t>dziennika lekcyjnego</w:t>
      </w:r>
      <w:r>
        <w:rPr>
          <w:rFonts w:ascii="Garamond" w:hAnsi="Garamond"/>
          <w:sz w:val="24"/>
          <w:szCs w:val="24"/>
        </w:rPr>
        <w:t xml:space="preserve"> i elektronicznego</w:t>
      </w:r>
      <w:r w:rsidRPr="00FD5FA2">
        <w:rPr>
          <w:rFonts w:ascii="Garamond" w:hAnsi="Garamond"/>
          <w:sz w:val="24"/>
          <w:szCs w:val="24"/>
        </w:rPr>
        <w:t xml:space="preserve"> w ostatniej kolumnie przed śródroczną i roczną oceną </w:t>
      </w:r>
      <w:r>
        <w:rPr>
          <w:rFonts w:ascii="Garamond" w:hAnsi="Garamond"/>
          <w:sz w:val="24"/>
          <w:szCs w:val="24"/>
        </w:rPr>
        <w:t>klasyfikacyjną</w:t>
      </w:r>
      <w:r w:rsidRPr="00FD5FA2">
        <w:rPr>
          <w:rFonts w:ascii="Garamond" w:hAnsi="Garamond"/>
          <w:sz w:val="24"/>
          <w:szCs w:val="24"/>
        </w:rPr>
        <w:t>.”,</w:t>
      </w:r>
    </w:p>
    <w:p w:rsidR="001162B3" w:rsidRPr="000812A9" w:rsidRDefault="001162B3" w:rsidP="001162B3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0812A9">
        <w:rPr>
          <w:rFonts w:ascii="Garamond" w:hAnsi="Garamond"/>
          <w:sz w:val="24"/>
          <w:szCs w:val="24"/>
        </w:rPr>
        <w:t xml:space="preserve">ust. 3a </w:t>
      </w:r>
      <w:r>
        <w:rPr>
          <w:rFonts w:ascii="Garamond" w:hAnsi="Garamond"/>
          <w:sz w:val="24"/>
          <w:szCs w:val="24"/>
        </w:rPr>
        <w:t>(uchylony)</w:t>
      </w:r>
    </w:p>
    <w:p w:rsidR="001162B3" w:rsidRPr="000812A9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0812A9">
        <w:rPr>
          <w:rFonts w:ascii="Garamond" w:hAnsi="Garamond" w:cs="Garamond"/>
          <w:sz w:val="24"/>
          <w:szCs w:val="24"/>
        </w:rPr>
        <w:t xml:space="preserve">W § 62 w ust. 2 wyrazy „dzienniczka ucznia” zastępuje się wyrazami „dziennika lekcyjnego i elektronicznego”, 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 § 66 w ust. 2 po </w:t>
      </w:r>
      <w:r w:rsidRPr="008B360C">
        <w:rPr>
          <w:rFonts w:ascii="Garamond" w:hAnsi="Garamond" w:cs="Garamond"/>
          <w:sz w:val="24"/>
          <w:szCs w:val="24"/>
        </w:rPr>
        <w:t>wyrazie „</w:t>
      </w:r>
      <w:r w:rsidRPr="008B360C">
        <w:rPr>
          <w:rFonts w:ascii="Garamond" w:hAnsi="Garamond"/>
          <w:sz w:val="24"/>
          <w:szCs w:val="24"/>
        </w:rPr>
        <w:t>wyższej” dopisuje się</w:t>
      </w:r>
      <w:r>
        <w:rPr>
          <w:rFonts w:ascii="Garamond" w:hAnsi="Garamond"/>
          <w:sz w:val="24"/>
          <w:szCs w:val="24"/>
        </w:rPr>
        <w:t xml:space="preserve"> wyrazy „z zastrzeżeniem ust. 4”,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 § 70 w </w:t>
      </w:r>
      <w:proofErr w:type="spellStart"/>
      <w:r>
        <w:rPr>
          <w:rFonts w:ascii="Garamond" w:hAnsi="Garamond" w:cs="Garamond"/>
          <w:sz w:val="24"/>
          <w:szCs w:val="24"/>
        </w:rPr>
        <w:t>pkt</w:t>
      </w:r>
      <w:proofErr w:type="spellEnd"/>
      <w:r>
        <w:rPr>
          <w:rFonts w:ascii="Garamond" w:hAnsi="Garamond" w:cs="Garamond"/>
          <w:sz w:val="24"/>
          <w:szCs w:val="24"/>
        </w:rPr>
        <w:t xml:space="preserve"> 6)</w:t>
      </w:r>
      <w:r w:rsidRPr="008B360C">
        <w:rPr>
          <w:rFonts w:ascii="Garamond" w:hAnsi="Garamond" w:cs="Garamond"/>
          <w:sz w:val="24"/>
          <w:szCs w:val="24"/>
        </w:rPr>
        <w:t xml:space="preserve"> po wyrazie „</w:t>
      </w:r>
      <w:r w:rsidRPr="008B360C">
        <w:rPr>
          <w:rFonts w:ascii="Garamond" w:hAnsi="Garamond"/>
          <w:sz w:val="24"/>
          <w:szCs w:val="24"/>
        </w:rPr>
        <w:t xml:space="preserve">oceniania” </w:t>
      </w:r>
      <w:r w:rsidRPr="00870BCC">
        <w:rPr>
          <w:rFonts w:ascii="Garamond" w:hAnsi="Garamond"/>
          <w:sz w:val="24"/>
          <w:szCs w:val="24"/>
        </w:rPr>
        <w:t>dopisuje się wyrazy „oraz korzystania z dziennika elektronicznego w zakresie monitorowania swoich osiągnięć</w:t>
      </w:r>
      <w:r>
        <w:rPr>
          <w:rFonts w:ascii="Garamond" w:hAnsi="Garamond"/>
          <w:sz w:val="24"/>
          <w:szCs w:val="24"/>
        </w:rPr>
        <w:t>”,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lastRenderedPageBreak/>
        <w:t>W § 7</w:t>
      </w:r>
      <w:r>
        <w:rPr>
          <w:rFonts w:ascii="Garamond" w:hAnsi="Garamond" w:cs="Garamond"/>
          <w:sz w:val="24"/>
          <w:szCs w:val="24"/>
        </w:rPr>
        <w:t>2</w:t>
      </w:r>
      <w:r w:rsidRPr="008B360C">
        <w:rPr>
          <w:rFonts w:ascii="Garamond" w:hAnsi="Garamond" w:cs="Garamond"/>
          <w:sz w:val="24"/>
          <w:szCs w:val="24"/>
        </w:rPr>
        <w:t xml:space="preserve"> ust. 3 w </w:t>
      </w:r>
      <w:proofErr w:type="spellStart"/>
      <w:r w:rsidRPr="008B360C">
        <w:rPr>
          <w:rFonts w:ascii="Garamond" w:hAnsi="Garamond" w:cs="Garamond"/>
          <w:sz w:val="24"/>
          <w:szCs w:val="24"/>
        </w:rPr>
        <w:t>pkt</w:t>
      </w:r>
      <w:proofErr w:type="spellEnd"/>
      <w:r w:rsidRPr="008B360C">
        <w:rPr>
          <w:rFonts w:ascii="Garamond" w:hAnsi="Garamond" w:cs="Garamond"/>
          <w:sz w:val="24"/>
          <w:szCs w:val="24"/>
        </w:rPr>
        <w:t xml:space="preserve"> 1</w:t>
      </w:r>
      <w:r>
        <w:rPr>
          <w:rFonts w:ascii="Garamond" w:hAnsi="Garamond" w:cs="Garamond"/>
          <w:sz w:val="24"/>
          <w:szCs w:val="24"/>
        </w:rPr>
        <w:t>)</w:t>
      </w:r>
      <w:r w:rsidRPr="008B360C">
        <w:rPr>
          <w:rFonts w:ascii="Garamond" w:hAnsi="Garamond" w:cs="Garamond"/>
          <w:sz w:val="24"/>
          <w:szCs w:val="24"/>
        </w:rPr>
        <w:t xml:space="preserve"> po wyrazie „</w:t>
      </w:r>
      <w:r w:rsidRPr="008B360C">
        <w:rPr>
          <w:rFonts w:ascii="Garamond" w:hAnsi="Garamond"/>
          <w:sz w:val="24"/>
          <w:szCs w:val="24"/>
        </w:rPr>
        <w:t>bieżącym” dopisuje się zdanie „</w:t>
      </w:r>
      <w:r w:rsidRPr="008B360C">
        <w:rPr>
          <w:rFonts w:ascii="Garamond" w:hAnsi="Garamond" w:cs="Calibri"/>
          <w:sz w:val="24"/>
          <w:szCs w:val="24"/>
        </w:rPr>
        <w:t>W przypadku kolejnego upomnienia wychowawcy w ocenianiu bieżącym uczeń może otrzymać maksymalnie poprawną ocenę zachowania</w:t>
      </w:r>
      <w:r>
        <w:rPr>
          <w:rFonts w:ascii="Garamond" w:hAnsi="Garamond" w:cs="Calibri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>”,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>W § 7</w:t>
      </w:r>
      <w:r>
        <w:rPr>
          <w:rFonts w:ascii="Garamond" w:hAnsi="Garamond" w:cs="Garamond"/>
          <w:sz w:val="24"/>
          <w:szCs w:val="24"/>
        </w:rPr>
        <w:t>4</w:t>
      </w:r>
      <w:r w:rsidRPr="008B360C">
        <w:rPr>
          <w:rFonts w:ascii="Garamond" w:hAnsi="Garamond" w:cs="Garamond"/>
          <w:sz w:val="24"/>
          <w:szCs w:val="24"/>
        </w:rPr>
        <w:t xml:space="preserve"> </w:t>
      </w:r>
    </w:p>
    <w:p w:rsidR="001162B3" w:rsidRPr="008B360C" w:rsidRDefault="001162B3" w:rsidP="001162B3">
      <w:pPr>
        <w:pStyle w:val="Akapitzlist"/>
        <w:numPr>
          <w:ilvl w:val="0"/>
          <w:numId w:val="10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 w:cs="Garamond"/>
          <w:sz w:val="24"/>
          <w:szCs w:val="24"/>
        </w:rPr>
        <w:t xml:space="preserve">w ust. 3 po </w:t>
      </w:r>
      <w:proofErr w:type="spellStart"/>
      <w:r w:rsidRPr="008B360C">
        <w:rPr>
          <w:rFonts w:ascii="Garamond" w:hAnsi="Garamond" w:cs="Garamond"/>
          <w:sz w:val="24"/>
          <w:szCs w:val="24"/>
        </w:rPr>
        <w:t>pkt</w:t>
      </w:r>
      <w:proofErr w:type="spellEnd"/>
      <w:r w:rsidRPr="008B360C">
        <w:rPr>
          <w:rFonts w:ascii="Garamond" w:hAnsi="Garamond" w:cs="Garamond"/>
          <w:sz w:val="24"/>
          <w:szCs w:val="24"/>
        </w:rPr>
        <w:t xml:space="preserve"> 5</w:t>
      </w:r>
      <w:r>
        <w:rPr>
          <w:rFonts w:ascii="Garamond" w:hAnsi="Garamond" w:cs="Garamond"/>
          <w:sz w:val="24"/>
          <w:szCs w:val="24"/>
        </w:rPr>
        <w:t>)</w:t>
      </w:r>
      <w:r w:rsidRPr="008B36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kropkę zastępuje się średnikiem i dopisuje się</w:t>
      </w:r>
      <w:r w:rsidRPr="008B360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8B360C">
        <w:rPr>
          <w:rFonts w:ascii="Garamond" w:hAnsi="Garamond" w:cs="Garamond"/>
          <w:sz w:val="24"/>
          <w:szCs w:val="24"/>
        </w:rPr>
        <w:t>pkt</w:t>
      </w:r>
      <w:proofErr w:type="spellEnd"/>
      <w:r w:rsidRPr="008B360C">
        <w:rPr>
          <w:rFonts w:ascii="Garamond" w:hAnsi="Garamond" w:cs="Garamond"/>
          <w:sz w:val="24"/>
          <w:szCs w:val="24"/>
        </w:rPr>
        <w:t xml:space="preserve"> 6</w:t>
      </w:r>
      <w:r>
        <w:rPr>
          <w:rFonts w:ascii="Garamond" w:hAnsi="Garamond" w:cs="Garamond"/>
          <w:sz w:val="24"/>
          <w:szCs w:val="24"/>
        </w:rPr>
        <w:t>)</w:t>
      </w:r>
      <w:r w:rsidRPr="008B360C">
        <w:rPr>
          <w:rFonts w:ascii="Garamond" w:hAnsi="Garamond" w:cs="Garamond"/>
          <w:sz w:val="24"/>
          <w:szCs w:val="24"/>
        </w:rPr>
        <w:t xml:space="preserve"> w brzmieniu:</w:t>
      </w:r>
      <w:r w:rsidRPr="008B360C">
        <w:rPr>
          <w:rFonts w:ascii="Garamond" w:hAnsi="Garamond"/>
          <w:sz w:val="24"/>
          <w:szCs w:val="24"/>
        </w:rPr>
        <w:t xml:space="preserve"> </w:t>
      </w:r>
      <w:r w:rsidRPr="008B360C">
        <w:rPr>
          <w:rFonts w:ascii="Garamond" w:hAnsi="Garamond" w:cs="Garamond"/>
          <w:sz w:val="24"/>
          <w:szCs w:val="24"/>
        </w:rPr>
        <w:t xml:space="preserve">„6) </w:t>
      </w:r>
      <w:r w:rsidRPr="008B360C">
        <w:rPr>
          <w:rFonts w:ascii="Garamond" w:hAnsi="Garamond"/>
          <w:sz w:val="24"/>
          <w:szCs w:val="24"/>
        </w:rPr>
        <w:t xml:space="preserve">bezpłatnego </w:t>
      </w:r>
      <w:r w:rsidRPr="008B360C">
        <w:rPr>
          <w:rFonts w:ascii="Garamond" w:hAnsi="Garamond"/>
          <w:sz w:val="24"/>
          <w:szCs w:val="24"/>
          <w:lang w:eastAsia="pl-PL"/>
        </w:rPr>
        <w:t>korzystania z dziennika elektronicznego.”;</w:t>
      </w:r>
    </w:p>
    <w:p w:rsidR="001162B3" w:rsidRPr="008B360C" w:rsidRDefault="001162B3" w:rsidP="001162B3">
      <w:pPr>
        <w:pStyle w:val="Akapitzlist"/>
        <w:numPr>
          <w:ilvl w:val="0"/>
          <w:numId w:val="10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B360C">
        <w:rPr>
          <w:rFonts w:ascii="Garamond" w:hAnsi="Garamond"/>
          <w:sz w:val="24"/>
          <w:szCs w:val="24"/>
        </w:rPr>
        <w:t xml:space="preserve">w ust. 4 po </w:t>
      </w:r>
      <w:proofErr w:type="spellStart"/>
      <w:r w:rsidRPr="008B360C">
        <w:rPr>
          <w:rFonts w:ascii="Garamond" w:hAnsi="Garamond"/>
          <w:sz w:val="24"/>
          <w:szCs w:val="24"/>
        </w:rPr>
        <w:t>pkt</w:t>
      </w:r>
      <w:proofErr w:type="spellEnd"/>
      <w:r w:rsidRPr="008B360C">
        <w:rPr>
          <w:rFonts w:ascii="Garamond" w:hAnsi="Garamond"/>
          <w:sz w:val="24"/>
          <w:szCs w:val="24"/>
        </w:rPr>
        <w:t xml:space="preserve"> 9 </w:t>
      </w:r>
      <w:r>
        <w:rPr>
          <w:rFonts w:ascii="Garamond" w:hAnsi="Garamond" w:cs="Garamond"/>
          <w:sz w:val="24"/>
          <w:szCs w:val="24"/>
        </w:rPr>
        <w:t xml:space="preserve">kropkę zastępuje się średnikiem i </w:t>
      </w:r>
      <w:r>
        <w:rPr>
          <w:rFonts w:ascii="Garamond" w:hAnsi="Garamond"/>
          <w:sz w:val="24"/>
          <w:szCs w:val="24"/>
        </w:rPr>
        <w:t>dopisuje się</w:t>
      </w:r>
      <w:r w:rsidRPr="008B360C">
        <w:rPr>
          <w:rFonts w:ascii="Garamond" w:hAnsi="Garamond"/>
          <w:sz w:val="24"/>
          <w:szCs w:val="24"/>
        </w:rPr>
        <w:t xml:space="preserve"> </w:t>
      </w:r>
      <w:proofErr w:type="spellStart"/>
      <w:r w:rsidRPr="008B360C">
        <w:rPr>
          <w:rFonts w:ascii="Garamond" w:hAnsi="Garamond"/>
          <w:sz w:val="24"/>
          <w:szCs w:val="24"/>
        </w:rPr>
        <w:t>pkt</w:t>
      </w:r>
      <w:proofErr w:type="spellEnd"/>
      <w:r w:rsidRPr="008B360C">
        <w:rPr>
          <w:rFonts w:ascii="Garamond" w:hAnsi="Garamond"/>
          <w:sz w:val="24"/>
          <w:szCs w:val="24"/>
        </w:rPr>
        <w:t xml:space="preserve"> 10) w brzmieniu: „10) </w:t>
      </w:r>
      <w:r w:rsidRPr="008B360C">
        <w:rPr>
          <w:rFonts w:ascii="Garamond" w:hAnsi="Garamond"/>
          <w:sz w:val="24"/>
          <w:szCs w:val="24"/>
          <w:lang w:eastAsia="pl-PL"/>
        </w:rPr>
        <w:t>analizowania ocen i frekwencji dziecka, o</w:t>
      </w:r>
      <w:r>
        <w:rPr>
          <w:rFonts w:ascii="Garamond" w:hAnsi="Garamond"/>
          <w:sz w:val="24"/>
          <w:szCs w:val="24"/>
          <w:lang w:eastAsia="pl-PL"/>
        </w:rPr>
        <w:t>dbierania wiadomości od dyrektora</w:t>
      </w:r>
      <w:r w:rsidRPr="008B360C">
        <w:rPr>
          <w:rFonts w:ascii="Garamond" w:hAnsi="Garamond"/>
          <w:sz w:val="24"/>
          <w:szCs w:val="24"/>
          <w:lang w:eastAsia="pl-PL"/>
        </w:rPr>
        <w:t xml:space="preserve"> szkoły, wychowawcy odd</w:t>
      </w:r>
      <w:r>
        <w:rPr>
          <w:rFonts w:ascii="Garamond" w:hAnsi="Garamond"/>
          <w:sz w:val="24"/>
          <w:szCs w:val="24"/>
          <w:lang w:eastAsia="pl-PL"/>
        </w:rPr>
        <w:t xml:space="preserve">ziału i pozostałych nauczycieli </w:t>
      </w:r>
      <w:r w:rsidRPr="008B360C">
        <w:rPr>
          <w:rFonts w:ascii="Garamond" w:hAnsi="Garamond"/>
          <w:sz w:val="24"/>
          <w:szCs w:val="24"/>
          <w:lang w:eastAsia="pl-PL"/>
        </w:rPr>
        <w:t>w dzienniku elektronicznym.”;</w:t>
      </w:r>
    </w:p>
    <w:p w:rsidR="001162B3" w:rsidRPr="008B360C" w:rsidRDefault="001162B3" w:rsidP="001162B3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8B360C">
        <w:rPr>
          <w:rFonts w:ascii="Garamond" w:hAnsi="Garamond" w:cs="Garamond"/>
          <w:sz w:val="24"/>
          <w:szCs w:val="24"/>
        </w:rPr>
        <w:t>W § 7</w:t>
      </w:r>
      <w:r>
        <w:rPr>
          <w:rFonts w:ascii="Garamond" w:hAnsi="Garamond" w:cs="Garamond"/>
          <w:sz w:val="24"/>
          <w:szCs w:val="24"/>
        </w:rPr>
        <w:t xml:space="preserve">6 </w:t>
      </w:r>
      <w:r w:rsidRPr="008B360C">
        <w:rPr>
          <w:rFonts w:ascii="Garamond" w:hAnsi="Garamond" w:cs="Garamond"/>
          <w:sz w:val="24"/>
          <w:szCs w:val="24"/>
        </w:rPr>
        <w:t xml:space="preserve">ust. 1 w </w:t>
      </w:r>
      <w:proofErr w:type="spellStart"/>
      <w:r w:rsidRPr="008B360C">
        <w:rPr>
          <w:rFonts w:ascii="Garamond" w:hAnsi="Garamond" w:cs="Garamond"/>
          <w:sz w:val="24"/>
          <w:szCs w:val="24"/>
        </w:rPr>
        <w:t>pkt</w:t>
      </w:r>
      <w:proofErr w:type="spellEnd"/>
      <w:r w:rsidRPr="008B360C">
        <w:rPr>
          <w:rFonts w:ascii="Garamond" w:hAnsi="Garamond" w:cs="Garamond"/>
          <w:sz w:val="24"/>
          <w:szCs w:val="24"/>
        </w:rPr>
        <w:t xml:space="preserve"> 2)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B360C">
        <w:rPr>
          <w:rFonts w:ascii="Garamond" w:hAnsi="Garamond" w:cs="Garamond"/>
          <w:sz w:val="24"/>
          <w:szCs w:val="24"/>
        </w:rPr>
        <w:t xml:space="preserve">skreśla się wyraz „wzorowym” </w:t>
      </w:r>
      <w:r>
        <w:rPr>
          <w:rFonts w:ascii="Garamond" w:hAnsi="Garamond" w:cs="Garamond"/>
          <w:sz w:val="24"/>
          <w:szCs w:val="24"/>
        </w:rPr>
        <w:t xml:space="preserve">i </w:t>
      </w:r>
      <w:r w:rsidRPr="008B360C">
        <w:rPr>
          <w:rFonts w:ascii="Garamond" w:hAnsi="Garamond" w:cs="Garamond"/>
          <w:sz w:val="24"/>
          <w:szCs w:val="24"/>
        </w:rPr>
        <w:t>zastępuje</w:t>
      </w:r>
      <w:r>
        <w:rPr>
          <w:rFonts w:ascii="Garamond" w:hAnsi="Garamond" w:cs="Garamond"/>
          <w:sz w:val="24"/>
          <w:szCs w:val="24"/>
        </w:rPr>
        <w:t xml:space="preserve"> się wyrazami</w:t>
      </w:r>
      <w:r w:rsidRPr="008B360C">
        <w:rPr>
          <w:rFonts w:ascii="Garamond" w:hAnsi="Garamond" w:cs="Garamond"/>
          <w:sz w:val="24"/>
          <w:szCs w:val="24"/>
        </w:rPr>
        <w:t xml:space="preserve"> „</w:t>
      </w:r>
      <w:r w:rsidRPr="008B360C">
        <w:rPr>
          <w:rFonts w:ascii="Garamond" w:hAnsi="Garamond"/>
          <w:color w:val="000000"/>
          <w:sz w:val="24"/>
          <w:szCs w:val="24"/>
          <w:lang w:eastAsia="ar-SA"/>
        </w:rPr>
        <w:t>co najmniej bardzo dobrym”;</w:t>
      </w:r>
    </w:p>
    <w:p w:rsidR="001162B3" w:rsidRPr="00FA052E" w:rsidRDefault="001162B3" w:rsidP="001162B3">
      <w:pPr>
        <w:pStyle w:val="Akapitzlist"/>
        <w:tabs>
          <w:tab w:val="num" w:pos="426"/>
        </w:tabs>
        <w:spacing w:after="0" w:line="360" w:lineRule="auto"/>
        <w:ind w:left="0"/>
        <w:contextualSpacing w:val="0"/>
        <w:jc w:val="both"/>
        <w:rPr>
          <w:rFonts w:ascii="Garamond" w:hAnsi="Garamond" w:cs="Garamond"/>
          <w:color w:val="000000"/>
          <w:sz w:val="26"/>
          <w:szCs w:val="26"/>
        </w:rPr>
      </w:pPr>
      <w:r w:rsidRPr="008B360C">
        <w:rPr>
          <w:rFonts w:ascii="Garamond" w:hAnsi="Garamond" w:cs="Garamond"/>
          <w:sz w:val="24"/>
          <w:szCs w:val="24"/>
        </w:rPr>
        <w:t xml:space="preserve">  </w:t>
      </w:r>
    </w:p>
    <w:p w:rsidR="001162B3" w:rsidRPr="00FA052E" w:rsidRDefault="001162B3" w:rsidP="001162B3">
      <w:pPr>
        <w:jc w:val="center"/>
        <w:rPr>
          <w:rFonts w:ascii="Garamond" w:hAnsi="Garamond" w:cs="Arial"/>
          <w:color w:val="000000"/>
          <w:sz w:val="25"/>
          <w:szCs w:val="25"/>
        </w:rPr>
      </w:pPr>
      <w:r w:rsidRPr="00FA052E">
        <w:rPr>
          <w:rFonts w:ascii="Garamond" w:hAnsi="Garamond" w:cs="Arial"/>
          <w:color w:val="000000"/>
          <w:sz w:val="25"/>
          <w:szCs w:val="25"/>
        </w:rPr>
        <w:t>§ 2</w:t>
      </w:r>
    </w:p>
    <w:p w:rsidR="001162B3" w:rsidRPr="00FA052E" w:rsidRDefault="001162B3" w:rsidP="001162B3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162B3" w:rsidRPr="00FA052E" w:rsidRDefault="001162B3" w:rsidP="001162B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A052E">
        <w:rPr>
          <w:rFonts w:ascii="Garamond" w:hAnsi="Garamond" w:cs="Arial"/>
          <w:color w:val="000000"/>
          <w:sz w:val="25"/>
          <w:szCs w:val="25"/>
        </w:rPr>
        <w:t>Wykonanie uchwały powierza się Dyrektorowi Zespołu.</w:t>
      </w:r>
    </w:p>
    <w:p w:rsidR="001162B3" w:rsidRPr="00FA052E" w:rsidRDefault="001162B3" w:rsidP="001162B3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162B3" w:rsidRPr="00FA052E" w:rsidRDefault="001162B3" w:rsidP="001162B3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162B3" w:rsidRPr="00FA052E" w:rsidRDefault="001162B3" w:rsidP="001162B3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162B3" w:rsidRPr="00FA052E" w:rsidRDefault="001162B3" w:rsidP="001162B3">
      <w:pPr>
        <w:jc w:val="center"/>
        <w:rPr>
          <w:rFonts w:ascii="Garamond" w:hAnsi="Garamond" w:cs="Arial"/>
          <w:color w:val="000000"/>
          <w:sz w:val="25"/>
          <w:szCs w:val="25"/>
        </w:rPr>
      </w:pPr>
      <w:r w:rsidRPr="00FA052E">
        <w:rPr>
          <w:rFonts w:ascii="Garamond" w:hAnsi="Garamond" w:cs="Arial"/>
          <w:color w:val="000000"/>
          <w:sz w:val="25"/>
          <w:szCs w:val="25"/>
        </w:rPr>
        <w:t>§ 3</w:t>
      </w:r>
    </w:p>
    <w:p w:rsidR="001162B3" w:rsidRPr="00B0652A" w:rsidRDefault="001162B3" w:rsidP="001162B3">
      <w:pPr>
        <w:jc w:val="both"/>
        <w:rPr>
          <w:rFonts w:ascii="Garamond" w:hAnsi="Garamond" w:cs="Arial"/>
          <w:sz w:val="25"/>
          <w:szCs w:val="25"/>
        </w:rPr>
      </w:pPr>
    </w:p>
    <w:p w:rsidR="001162B3" w:rsidRPr="00FA052E" w:rsidRDefault="001162B3" w:rsidP="001162B3">
      <w:pPr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Arial"/>
          <w:sz w:val="25"/>
          <w:szCs w:val="25"/>
        </w:rPr>
        <w:t xml:space="preserve">Uchwała wchodzi w życie z </w:t>
      </w:r>
      <w:r w:rsidRPr="001162B3">
        <w:rPr>
          <w:rFonts w:ascii="Garamond" w:hAnsi="Garamond" w:cs="Arial"/>
          <w:sz w:val="25"/>
          <w:szCs w:val="25"/>
        </w:rPr>
        <w:t>dniem podjęcia.</w:t>
      </w:r>
    </w:p>
    <w:p w:rsidR="001162B3" w:rsidRPr="00FA052E" w:rsidRDefault="001162B3" w:rsidP="001162B3">
      <w:pPr>
        <w:spacing w:line="360" w:lineRule="auto"/>
        <w:jc w:val="both"/>
        <w:rPr>
          <w:rFonts w:ascii="Garamond" w:hAnsi="Garamond" w:cs="Garamond"/>
          <w:color w:val="000000"/>
          <w:sz w:val="26"/>
          <w:szCs w:val="26"/>
        </w:rPr>
      </w:pPr>
    </w:p>
    <w:p w:rsidR="001162B3" w:rsidRPr="00FA052E" w:rsidRDefault="001162B3" w:rsidP="001162B3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162B3" w:rsidRPr="00FA052E" w:rsidRDefault="001162B3" w:rsidP="001162B3">
      <w:pPr>
        <w:jc w:val="right"/>
        <w:rPr>
          <w:rFonts w:ascii="Garamond" w:hAnsi="Garamond" w:cs="Arial"/>
          <w:color w:val="000000"/>
          <w:sz w:val="25"/>
          <w:szCs w:val="25"/>
        </w:rPr>
      </w:pPr>
      <w:r w:rsidRPr="00FA052E">
        <w:rPr>
          <w:rFonts w:ascii="Garamond" w:hAnsi="Garamond" w:cs="Arial"/>
          <w:color w:val="000000"/>
          <w:sz w:val="25"/>
          <w:szCs w:val="25"/>
        </w:rPr>
        <w:t xml:space="preserve">Przewodniczący </w:t>
      </w:r>
    </w:p>
    <w:p w:rsidR="001162B3" w:rsidRPr="00FA052E" w:rsidRDefault="001162B3" w:rsidP="001162B3">
      <w:pPr>
        <w:jc w:val="right"/>
        <w:rPr>
          <w:rFonts w:ascii="Garamond" w:hAnsi="Garamond" w:cs="Arial"/>
          <w:b/>
          <w:color w:val="000000"/>
          <w:sz w:val="25"/>
          <w:szCs w:val="25"/>
        </w:rPr>
      </w:pPr>
      <w:r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FA052E">
        <w:rPr>
          <w:rFonts w:ascii="Garamond" w:hAnsi="Garamond" w:cs="Arial"/>
          <w:color w:val="000000"/>
          <w:sz w:val="25"/>
          <w:szCs w:val="25"/>
        </w:rPr>
        <w:t xml:space="preserve">  Rady Pedagogicznej</w:t>
      </w:r>
    </w:p>
    <w:p w:rsidR="00687E3C" w:rsidRDefault="00687E3C"/>
    <w:sectPr w:rsidR="00687E3C" w:rsidSect="0068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FF98266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color w:val="auto"/>
      </w:rPr>
    </w:lvl>
    <w:lvl w:ilvl="1">
      <w:start w:val="1"/>
      <w:numFmt w:val="decimal"/>
      <w:lvlText w:val="%2."/>
      <w:lvlJc w:val="left"/>
      <w:pPr>
        <w:tabs>
          <w:tab w:val="num" w:pos="2050"/>
        </w:tabs>
        <w:ind w:left="2050" w:hanging="360"/>
      </w:pPr>
    </w:lvl>
    <w:lvl w:ilvl="2">
      <w:start w:val="1"/>
      <w:numFmt w:val="decimal"/>
      <w:lvlText w:val="%3."/>
      <w:lvlJc w:val="left"/>
      <w:pPr>
        <w:tabs>
          <w:tab w:val="num" w:pos="2410"/>
        </w:tabs>
        <w:ind w:left="241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</w:lvl>
    <w:lvl w:ilvl="5">
      <w:start w:val="1"/>
      <w:numFmt w:val="decimal"/>
      <w:lvlText w:val="%6."/>
      <w:lvlJc w:val="left"/>
      <w:pPr>
        <w:tabs>
          <w:tab w:val="num" w:pos="3490"/>
        </w:tabs>
        <w:ind w:left="3490" w:hanging="360"/>
      </w:pPr>
    </w:lvl>
    <w:lvl w:ilvl="6">
      <w:start w:val="1"/>
      <w:numFmt w:val="decimal"/>
      <w:lvlText w:val="%7."/>
      <w:lvlJc w:val="left"/>
      <w:pPr>
        <w:tabs>
          <w:tab w:val="num" w:pos="3850"/>
        </w:tabs>
        <w:ind w:left="3850" w:hanging="360"/>
      </w:pPr>
    </w:lvl>
    <w:lvl w:ilvl="7">
      <w:start w:val="1"/>
      <w:numFmt w:val="decimal"/>
      <w:lvlText w:val="%8."/>
      <w:lvlJc w:val="left"/>
      <w:pPr>
        <w:tabs>
          <w:tab w:val="num" w:pos="4210"/>
        </w:tabs>
        <w:ind w:left="4210" w:hanging="360"/>
      </w:pPr>
    </w:lvl>
    <w:lvl w:ilvl="8">
      <w:start w:val="1"/>
      <w:numFmt w:val="decimal"/>
      <w:lvlText w:val="%9."/>
      <w:lvlJc w:val="left"/>
      <w:pPr>
        <w:tabs>
          <w:tab w:val="num" w:pos="4570"/>
        </w:tabs>
        <w:ind w:left="4570" w:hanging="360"/>
      </w:pPr>
    </w:lvl>
  </w:abstractNum>
  <w:abstractNum w:abstractNumId="1">
    <w:nsid w:val="04765E81"/>
    <w:multiLevelType w:val="hybridMultilevel"/>
    <w:tmpl w:val="8FC4DD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C20A1"/>
    <w:multiLevelType w:val="hybridMultilevel"/>
    <w:tmpl w:val="FFDAE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D527F"/>
    <w:multiLevelType w:val="hybridMultilevel"/>
    <w:tmpl w:val="FFDAE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B14E3C"/>
    <w:multiLevelType w:val="hybridMultilevel"/>
    <w:tmpl w:val="FFDAE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1961B5"/>
    <w:multiLevelType w:val="hybridMultilevel"/>
    <w:tmpl w:val="70723AD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56A"/>
    <w:multiLevelType w:val="hybridMultilevel"/>
    <w:tmpl w:val="6708F76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4867489B"/>
    <w:multiLevelType w:val="hybridMultilevel"/>
    <w:tmpl w:val="67523028"/>
    <w:lvl w:ilvl="0" w:tplc="69F8D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B5FC0"/>
    <w:multiLevelType w:val="hybridMultilevel"/>
    <w:tmpl w:val="C9264160"/>
    <w:lvl w:ilvl="0" w:tplc="28C46666">
      <w:start w:val="1"/>
      <w:numFmt w:val="decimal"/>
      <w:lvlText w:val="%1)"/>
      <w:lvlJc w:val="left"/>
      <w:pPr>
        <w:ind w:left="108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93FD8"/>
    <w:multiLevelType w:val="hybridMultilevel"/>
    <w:tmpl w:val="68A049BA"/>
    <w:lvl w:ilvl="0" w:tplc="6A944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77513"/>
    <w:multiLevelType w:val="hybridMultilevel"/>
    <w:tmpl w:val="3690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2B3"/>
    <w:rsid w:val="00014139"/>
    <w:rsid w:val="001162B3"/>
    <w:rsid w:val="00687E3C"/>
    <w:rsid w:val="00B11135"/>
    <w:rsid w:val="00C4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16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t">
    <w:name w:val="art"/>
    <w:basedOn w:val="Normalny"/>
    <w:rsid w:val="001162B3"/>
    <w:pPr>
      <w:spacing w:before="280"/>
      <w:ind w:firstLine="396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qFormat/>
    <w:rsid w:val="001162B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2019-09-17T17:40:00Z</dcterms:created>
  <dcterms:modified xsi:type="dcterms:W3CDTF">2019-09-17T17:40:00Z</dcterms:modified>
</cp:coreProperties>
</file>