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45" w:rsidRPr="00DA5245" w:rsidRDefault="00DA5245" w:rsidP="003A0B48">
      <w:pPr>
        <w:spacing w:before="88" w:after="0" w:line="240" w:lineRule="auto"/>
        <w:ind w:left="1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pl-PL"/>
        </w:rPr>
      </w:pPr>
      <w:r w:rsidRPr="00DA524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pl-PL"/>
        </w:rPr>
        <w:t>Placówki wsparcia dla osób uzależnionych i ich rodzin</w:t>
      </w:r>
    </w:p>
    <w:p w:rsidR="00B819AA" w:rsidRDefault="00B819AA"/>
    <w:tbl>
      <w:tblPr>
        <w:tblW w:w="7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8"/>
        <w:gridCol w:w="4400"/>
      </w:tblGrid>
      <w:tr w:rsidR="00DA5245" w:rsidRPr="00DA5245" w:rsidTr="00DA5245">
        <w:trPr>
          <w:jc w:val="center"/>
        </w:trPr>
        <w:tc>
          <w:tcPr>
            <w:tcW w:w="0" w:type="auto"/>
            <w:gridSpan w:val="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Pr="00DA5245" w:rsidRDefault="00DA5245" w:rsidP="00DA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b/>
                <w:bCs/>
                <w:color w:val="252525"/>
                <w:lang w:eastAsia="pl-PL"/>
              </w:rPr>
              <w:t>Placówki wsparcia dla osób uzależnionych i ich rodzin</w:t>
            </w:r>
          </w:p>
        </w:tc>
      </w:tr>
      <w:tr w:rsidR="00DA5245" w:rsidRPr="00DA5245" w:rsidTr="00DA5245">
        <w:trPr>
          <w:jc w:val="center"/>
        </w:trPr>
        <w:tc>
          <w:tcPr>
            <w:tcW w:w="0" w:type="auto"/>
            <w:gridSpan w:val="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Pr="00DA5245" w:rsidRDefault="00DA5245" w:rsidP="00DA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b/>
                <w:bCs/>
                <w:color w:val="252525"/>
                <w:lang w:eastAsia="pl-PL"/>
              </w:rPr>
              <w:t>Placówki Ambulatoryjne</w:t>
            </w:r>
          </w:p>
        </w:tc>
      </w:tr>
      <w:tr w:rsidR="00DA5245" w:rsidRPr="00DA5245" w:rsidTr="007D0452">
        <w:trPr>
          <w:jc w:val="center"/>
        </w:trPr>
        <w:tc>
          <w:tcPr>
            <w:tcW w:w="2994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Pr="00DA5245" w:rsidRDefault="00DA5245" w:rsidP="00DA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b/>
                <w:bCs/>
                <w:color w:val="252525"/>
                <w:lang w:eastAsia="pl-PL"/>
              </w:rPr>
              <w:t>Nazwa placówki</w:t>
            </w:r>
          </w:p>
        </w:tc>
        <w:tc>
          <w:tcPr>
            <w:tcW w:w="4394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Pr="00DA5245" w:rsidRDefault="00DA5245" w:rsidP="00DA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b/>
                <w:bCs/>
                <w:color w:val="252525"/>
                <w:lang w:eastAsia="pl-PL"/>
              </w:rPr>
              <w:t>Dane placówki</w:t>
            </w:r>
          </w:p>
        </w:tc>
      </w:tr>
      <w:tr w:rsidR="00DA5245" w:rsidRPr="00DA5245" w:rsidTr="00DA5245">
        <w:trPr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Centrum Profilaktyki Uzależnień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61-745 Poznań </w:t>
            </w:r>
          </w:p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al. Marcinkowskiego 21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tel.(061)8557354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sedno1Špoczta.wp.pl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kier. Barbara Kęszycka</w:t>
            </w:r>
          </w:p>
        </w:tc>
      </w:tr>
      <w:tr w:rsidR="00DA5245" w:rsidRPr="00DA5245" w:rsidTr="00DA5245">
        <w:trPr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Poradnia Profilaktyki i Terapii MONAR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60-832 Poznań </w:t>
            </w:r>
          </w:p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pl. Asnyka 2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tel.(061)847-63-29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monarpoznan@poczta.onet.pl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kier. Jadwiga Gierczyk</w:t>
            </w:r>
          </w:p>
        </w:tc>
      </w:tr>
      <w:tr w:rsidR="00DA5245" w:rsidRPr="00DA5245" w:rsidTr="00DA5245">
        <w:trPr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Stowarzyszenie "KARAN"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Punkt Konsultacyjny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ds. Narkomanii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62-800 Kalisz </w:t>
            </w:r>
          </w:p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ul. Graniczna 1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tel./</w:t>
            </w:r>
            <w:proofErr w:type="spellStart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fax</w:t>
            </w:r>
            <w:proofErr w:type="spellEnd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 (062) 764-22-60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karan-kalisz@o2.pl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kier. Aneta Lis</w:t>
            </w:r>
          </w:p>
        </w:tc>
      </w:tr>
      <w:tr w:rsidR="00DA5245" w:rsidRPr="00DA5245" w:rsidTr="00DA5245">
        <w:trPr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NZOZ Poradnia Uzależnień </w:t>
            </w:r>
            <w:r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i </w:t>
            </w:r>
            <w:proofErr w:type="spellStart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Współuzależnień</w:t>
            </w:r>
            <w:proofErr w:type="spellEnd"/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62-800 Kalisz </w:t>
            </w:r>
          </w:p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ul. Lipowa 5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tel. (062) 767-20-57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</w:r>
            <w:proofErr w:type="spellStart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fax</w:t>
            </w:r>
            <w:proofErr w:type="spellEnd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 (062) 766-51-01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kier. Elżbieta Antczak</w:t>
            </w:r>
          </w:p>
        </w:tc>
      </w:tr>
      <w:tr w:rsidR="00DA5245" w:rsidRPr="00DA5245" w:rsidTr="00DA5245">
        <w:trPr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Ośrodek Leczenia Uzależnień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 xml:space="preserve">i </w:t>
            </w:r>
            <w:proofErr w:type="spellStart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Współuzależnień</w:t>
            </w:r>
            <w:proofErr w:type="spellEnd"/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62-510 Konin </w:t>
            </w:r>
          </w:p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ul. 11 Listopada 26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tel.(063)243-67-67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tadeuszjucyk@wp.pl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 xml:space="preserve">kier. Tadeusz </w:t>
            </w:r>
            <w:proofErr w:type="spellStart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Jucyk</w:t>
            </w:r>
            <w:proofErr w:type="spellEnd"/>
          </w:p>
        </w:tc>
      </w:tr>
      <w:tr w:rsidR="00DA5245" w:rsidRPr="00DA5245" w:rsidTr="00DA5245">
        <w:trPr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S P ZOZ Poznań Jeżyce Szpital Miejski im. Franciszka </w:t>
            </w:r>
            <w:proofErr w:type="spellStart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Raszei</w:t>
            </w:r>
            <w:proofErr w:type="spellEnd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 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Default="007D0452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60-834 Poz</w:t>
            </w:r>
            <w:r w:rsidR="00DA5245"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nań </w:t>
            </w:r>
          </w:p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ul. Mickiewicza 2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tel.(061)847-69-46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</w:r>
            <w:proofErr w:type="spellStart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fax</w:t>
            </w:r>
            <w:proofErr w:type="spellEnd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 (061)848-13-51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toksy@interia.pl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ordynator Andrzej Kostrzewa</w:t>
            </w:r>
          </w:p>
        </w:tc>
      </w:tr>
      <w:tr w:rsidR="00DA5245" w:rsidRPr="00DA5245" w:rsidTr="00DA5245">
        <w:trPr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Wojewódzki Szpital Zespolony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w Koninie Oddział Leczenia Uzależnień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Default="007D0452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62-510</w:t>
            </w:r>
            <w:r w:rsidR="00DA5245"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 Konin </w:t>
            </w:r>
          </w:p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ul. Południowa 1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tel. (063)243-35-60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 xml:space="preserve">ordynator Jerzy </w:t>
            </w:r>
            <w:proofErr w:type="spellStart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Mażwa</w:t>
            </w:r>
            <w:proofErr w:type="spellEnd"/>
          </w:p>
        </w:tc>
      </w:tr>
      <w:tr w:rsidR="00DA5245" w:rsidRPr="00DA5245" w:rsidTr="00DA5245">
        <w:trPr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Pododdział Detoksykacyjny Wojewódzkiego Zakładu Opieki Psychiatrycznej w Sokołówce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D0452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62-840 Koźminek </w:t>
            </w:r>
          </w:p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proofErr w:type="spellStart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Sokolówka</w:t>
            </w:r>
            <w:proofErr w:type="spellEnd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 1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tel.(062)763-70-13</w:t>
            </w:r>
            <w:r w:rsidR="00D231B3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;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 763-72-16 biuro@sokolowka.med.pl psychiatria@sokolowka.med.pl www.sokolowka.med.pl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 xml:space="preserve">ordynator M. </w:t>
            </w:r>
            <w:proofErr w:type="spellStart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Kociatkowski</w:t>
            </w:r>
            <w:proofErr w:type="spellEnd"/>
          </w:p>
        </w:tc>
      </w:tr>
      <w:tr w:rsidR="00DA5245" w:rsidRPr="00DA5245" w:rsidTr="00DA5245">
        <w:trPr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lastRenderedPageBreak/>
              <w:t>Oddział Leczenia Uzależnień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dla Młodzieży przy W</w:t>
            </w:r>
            <w:r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ojewódzkim Szpitalu dla Nerwowo 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i Psychicznie Chorych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62-200 Gniezno </w:t>
            </w:r>
          </w:p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ul. Poznańska 15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tel. (061)423-86-05 wew. 606, 607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</w:r>
            <w:proofErr w:type="spellStart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fax</w:t>
            </w:r>
            <w:proofErr w:type="spellEnd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 (061)426-11-18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 xml:space="preserve">kier. G. </w:t>
            </w:r>
            <w:proofErr w:type="spellStart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Semik-Schweda</w:t>
            </w:r>
            <w:proofErr w:type="spellEnd"/>
          </w:p>
        </w:tc>
      </w:tr>
      <w:tr w:rsidR="00DA5245" w:rsidRPr="00DA5245" w:rsidTr="00DA5245">
        <w:trPr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SPZOZ Wojewódzki Szpital dla Nerwowo i Psychicznie Chorych "Dziekanka"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Oddział Leczenia Uzależnień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D0452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62-200 Gniezno </w:t>
            </w:r>
          </w:p>
          <w:p w:rsidR="00DA5245" w:rsidRPr="00DA5245" w:rsidRDefault="00DA5245" w:rsidP="00D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ul. Poznańska 15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tel. (061)423-85-98</w:t>
            </w:r>
            <w:r w:rsidR="00D231B3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;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 423-85-99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</w:r>
            <w:proofErr w:type="spellStart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fax</w:t>
            </w:r>
            <w:proofErr w:type="spellEnd"/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 (061)426-11-18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dziekanka2@wp.pl</w:t>
            </w:r>
            <w:r w:rsidRPr="00DA5245"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br/>
              <w:t>kier. H. Nowik</w:t>
            </w:r>
          </w:p>
        </w:tc>
      </w:tr>
    </w:tbl>
    <w:p w:rsidR="00DA5245" w:rsidRPr="007D0452" w:rsidRDefault="00DA5245"/>
    <w:sectPr w:rsidR="00DA5245" w:rsidRPr="007D0452" w:rsidSect="00B81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DA5245"/>
    <w:rsid w:val="003A0B48"/>
    <w:rsid w:val="007D0452"/>
    <w:rsid w:val="00B819AA"/>
    <w:rsid w:val="00D231B3"/>
    <w:rsid w:val="00DA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9AA"/>
  </w:style>
  <w:style w:type="paragraph" w:styleId="Nagwek1">
    <w:name w:val="heading 1"/>
    <w:basedOn w:val="Normalny"/>
    <w:link w:val="Nagwek1Znak"/>
    <w:uiPriority w:val="9"/>
    <w:qFormat/>
    <w:rsid w:val="00DA5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A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52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A524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Michalska</dc:creator>
  <cp:keywords/>
  <dc:description/>
  <cp:lastModifiedBy>Ilona Michalska</cp:lastModifiedBy>
  <cp:revision>5</cp:revision>
  <dcterms:created xsi:type="dcterms:W3CDTF">2015-04-15T17:06:00Z</dcterms:created>
  <dcterms:modified xsi:type="dcterms:W3CDTF">2015-04-15T17:07:00Z</dcterms:modified>
</cp:coreProperties>
</file>