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E38" w:rsidRPr="007A3E38" w:rsidRDefault="007A3E38" w:rsidP="00261596">
      <w:pPr>
        <w:rPr>
          <w:b/>
          <w:i/>
        </w:rPr>
      </w:pPr>
      <w:r w:rsidRPr="007A3E38">
        <w:rPr>
          <w:b/>
          <w:i/>
        </w:rPr>
        <w:t xml:space="preserve">WSTĘP </w:t>
      </w:r>
    </w:p>
    <w:p w:rsidR="00791A23" w:rsidRPr="00806749" w:rsidRDefault="00D87F2D" w:rsidP="00261596">
      <w:pPr>
        <w:rPr>
          <w:b/>
          <w:i/>
          <w:u w:val="single"/>
        </w:rPr>
      </w:pPr>
      <w:r>
        <w:rPr>
          <w:b/>
          <w:i/>
          <w:u w:val="single"/>
        </w:rPr>
        <w:t xml:space="preserve">  </w:t>
      </w:r>
      <w:r w:rsidR="00791A23" w:rsidRPr="00806749">
        <w:rPr>
          <w:b/>
          <w:i/>
          <w:u w:val="single"/>
        </w:rPr>
        <w:t>PLAN PRACY SZKOŁY PROMUJĄCEJ ZDROWIE W SZKOLE PODSTAWOWEJ IM. WŁADYSŁAWA BRONIEWSKIE</w:t>
      </w:r>
      <w:r w:rsidR="00096AA0">
        <w:rPr>
          <w:b/>
          <w:i/>
          <w:u w:val="single"/>
        </w:rPr>
        <w:t>GO W GÓRZYCY NA ROK SZKOLNY 2019/2020</w:t>
      </w:r>
    </w:p>
    <w:p w:rsidR="00791A23" w:rsidRDefault="00791A23" w:rsidP="00261596">
      <w:r w:rsidRPr="00791A23">
        <w:t>Według Światowej Organizacji Zdrowia WHO „Zdrowie jest to stan dobrego fizycznego i psychicznego samopoczucia, a nie tylko brak cho</w:t>
      </w:r>
      <w:r>
        <w:t>roby”</w:t>
      </w:r>
    </w:p>
    <w:p w:rsidR="00574C28" w:rsidRDefault="00806749" w:rsidP="00261596">
      <w:r w:rsidRPr="00806749">
        <w:t xml:space="preserve"> Idee promocji zdrowego odżywiania i zdrowego stylu życia</w:t>
      </w:r>
      <w:r>
        <w:t xml:space="preserve"> powinny</w:t>
      </w:r>
      <w:r w:rsidRPr="00806749">
        <w:t xml:space="preserve"> być wdrażane w życie w formie zorganizowanego procesu dydaktyczno – wychowawczego. </w:t>
      </w:r>
    </w:p>
    <w:p w:rsidR="00806749" w:rsidRDefault="00806749" w:rsidP="00261596">
      <w:r w:rsidRPr="00806749">
        <w:t>Według zreformowanego systemu oświaty, w podstawie programowej nadrzędnym celem edukacji prozdrowotnej jest kształtowanie umiej</w:t>
      </w:r>
      <w:r>
        <w:t>ętności dbania o swoje zdrowie.</w:t>
      </w:r>
      <w:r w:rsidRPr="00806749">
        <w:t xml:space="preserve"> Warunkiem skuteczności edukacji zdrowotnej jest stosowanie różnych metod oraz form pracy.</w:t>
      </w:r>
      <w:r>
        <w:t xml:space="preserve"> </w:t>
      </w:r>
    </w:p>
    <w:p w:rsidR="00574C28" w:rsidRDefault="00806749" w:rsidP="00261596">
      <w:r w:rsidRPr="00806749">
        <w:t xml:space="preserve">Charakterystyczną cechą współczesnej edukacji zdrowotnej jest zmiana metod nauczania z tradycyjnych, preferujących gromadzenie wiedzy, do takich, które umożliwiają uczniom praktyczne stosowanie zdobytej wiedzy w różnorodnych sytuacjach. Do najważniejszych metod w edukacji zdrowotnej zalicza się metody aktywne. </w:t>
      </w:r>
    </w:p>
    <w:p w:rsidR="00806749" w:rsidRDefault="00806749" w:rsidP="00261596">
      <w:r w:rsidRPr="00806749">
        <w:t xml:space="preserve">Główny nacisk podczas pracy kładzie się na działanie ucznia i zdobywanie przez niego doświadczeń. Osobowość ucznia rozwija się  poprzez stawianie mu wymagań z zakresu samodzielnego poszukiwania , wyrażania własnych opinii, </w:t>
      </w:r>
      <w:r>
        <w:t>prezentacji własnej twórczości.</w:t>
      </w:r>
    </w:p>
    <w:p w:rsidR="00574C28" w:rsidRDefault="00806749" w:rsidP="00261596">
      <w:r w:rsidRPr="00806749">
        <w:t xml:space="preserve"> Edukacja zdrowotna , a w szczególności obszar związany</w:t>
      </w:r>
      <w:r w:rsidR="00D87F2D">
        <w:t xml:space="preserve"> ze zdrowym odżywianiem , powinien</w:t>
      </w:r>
      <w:r w:rsidRPr="00806749">
        <w:t xml:space="preserve"> być  ważnym  filarem edukacji ucznia w szkole.</w:t>
      </w:r>
    </w:p>
    <w:p w:rsidR="00806749" w:rsidRDefault="00806749" w:rsidP="00261596">
      <w:r w:rsidRPr="00806749">
        <w:t xml:space="preserve"> W procesie tym ważne jest uświadomienie młodemu człowiekowi czym jest zdrowie i jak ono kształtuje się choćby pod wpływem podejmowanych decyzji przy drobnych zakupach spożywczych</w:t>
      </w:r>
    </w:p>
    <w:p w:rsidR="00261596" w:rsidRDefault="00261596" w:rsidP="00261596">
      <w:r w:rsidRPr="00261596">
        <w:t>Na podstawie zebranych informacji, analizie ankiet określiliśmy cele, które zgodnie z założeniami Europejskiej Szkoły Promującej Zdrowie mają za zadanie propagowanie zdrowego i bezpiecznego stylu życia całej społeczności szkolnej, tzn. pracowników, uczniów, rodziców, jak i społeczności lokalnej.</w:t>
      </w:r>
    </w:p>
    <w:p w:rsidR="00261596" w:rsidRDefault="00261596" w:rsidP="00261596">
      <w:r>
        <w:t xml:space="preserve"> </w:t>
      </w:r>
    </w:p>
    <w:p w:rsidR="009B6474" w:rsidRDefault="009B6474" w:rsidP="00096AA0">
      <w:pPr>
        <w:rPr>
          <w:b/>
        </w:rPr>
      </w:pPr>
    </w:p>
    <w:p w:rsidR="00096AA0" w:rsidRDefault="00096AA0" w:rsidP="00096AA0">
      <w:pPr>
        <w:rPr>
          <w:b/>
        </w:rPr>
      </w:pPr>
      <w:r>
        <w:rPr>
          <w:b/>
        </w:rPr>
        <w:lastRenderedPageBreak/>
        <w:t>KONCEPCJA PRACY SZKOŁY PROMUJĄCEJ ZDROWIE</w:t>
      </w:r>
    </w:p>
    <w:p w:rsidR="00096AA0" w:rsidRPr="00192313" w:rsidRDefault="00096AA0" w:rsidP="00096AA0">
      <w:pPr>
        <w:rPr>
          <w:b/>
        </w:rPr>
      </w:pPr>
      <w:r w:rsidRPr="00192313">
        <w:rPr>
          <w:b/>
        </w:rPr>
        <w:t>Pierwszy standard –</w:t>
      </w:r>
    </w:p>
    <w:p w:rsidR="00096AA0" w:rsidRPr="00192313" w:rsidRDefault="00096AA0" w:rsidP="00096AA0">
      <w:pPr>
        <w:rPr>
          <w:b/>
        </w:rPr>
      </w:pPr>
      <w:r w:rsidRPr="00192313">
        <w:rPr>
          <w:b/>
        </w:rPr>
        <w:t>Koncepcja pracy szkoły, jej struktura i organizacja sprzyjają uczestnictwu społeczności szkolnej w realizacji działań w zakresie promocji zdrowia oraz skuteczności i długofalowości tych działań</w:t>
      </w:r>
    </w:p>
    <w:p w:rsidR="00096AA0" w:rsidRDefault="00096AA0" w:rsidP="00096AA0">
      <w:r>
        <w:t>1. Uwzględnienie promocji zdrowia w dokumentach oraz w pracy i życiu szkoły – 4,67/5 pkt.</w:t>
      </w:r>
    </w:p>
    <w:p w:rsidR="00096AA0" w:rsidRDefault="00096AA0" w:rsidP="00096AA0">
      <w:r>
        <w:t xml:space="preserve"> 2. Struktura dla realizacji programu szkoły promującej zdrowie. – 4,75/5 pkt. </w:t>
      </w:r>
    </w:p>
    <w:p w:rsidR="00096AA0" w:rsidRDefault="00096AA0" w:rsidP="00096AA0">
      <w:r>
        <w:t>3. Szkolenia i systematyczne informowanie oraz dostępność na stronie internetowej i tablicy informacji na temat koncepcji szkoły promującej zdrowie. - 4,75/5 pkt.</w:t>
      </w:r>
    </w:p>
    <w:p w:rsidR="00096AA0" w:rsidRDefault="00096AA0" w:rsidP="00096AA0">
      <w:r>
        <w:t xml:space="preserve"> 4. Planowanie i ewaluacja działań w zakresie promocji zdrowia oraz ich dokumentowanie. – 4,33/5 pkt.</w:t>
      </w:r>
      <w:r w:rsidRPr="00192313">
        <w:t xml:space="preserve"> </w:t>
      </w:r>
    </w:p>
    <w:p w:rsidR="00096AA0" w:rsidRPr="00192313" w:rsidRDefault="00096AA0" w:rsidP="00096AA0">
      <w:pPr>
        <w:rPr>
          <w:b/>
        </w:rPr>
      </w:pPr>
      <w:r w:rsidRPr="00192313">
        <w:rPr>
          <w:b/>
        </w:rPr>
        <w:t xml:space="preserve">Drugi standard </w:t>
      </w:r>
    </w:p>
    <w:p w:rsidR="00096AA0" w:rsidRPr="00192313" w:rsidRDefault="00096AA0" w:rsidP="00096AA0">
      <w:pPr>
        <w:rPr>
          <w:b/>
        </w:rPr>
      </w:pPr>
      <w:r w:rsidRPr="00192313">
        <w:rPr>
          <w:b/>
        </w:rPr>
        <w:t>Klimat społeczny sprzyja zdrowiu i dobremu samopoczuciu uczniów, nauczycieli i innych pracowników szkoły oraz rodziców uczniów.</w:t>
      </w:r>
    </w:p>
    <w:p w:rsidR="00096AA0" w:rsidRDefault="00096AA0" w:rsidP="00096AA0">
      <w:r>
        <w:t>1. Uczniowie: stwarzanie uczniom możliwości uczestnictwa w życiu szkoły, relacje i wsparcie ze strony nauczycieli, relacje między uczniami – 4.0</w:t>
      </w:r>
    </w:p>
    <w:p w:rsidR="00096AA0" w:rsidRDefault="00096AA0" w:rsidP="00096AA0">
      <w:r>
        <w:t>2. Nauczyciele: stwarzanie nauczycielom możliwości uczestnictwa w życiu szkoły, relacje i wsparcie ze strony dyrekcji szkoły, relacje między nauczycielami, relacje z uczniami, relacje z rodzicami uczniów – 5.0</w:t>
      </w:r>
    </w:p>
    <w:p w:rsidR="00096AA0" w:rsidRDefault="00096AA0" w:rsidP="00096AA0">
      <w:r>
        <w:t>3. Pracownicy niepedagogiczni: stwarzanie pracownikom możliwości uczestnictwa w życiu szkoły, relacje i wsparcie ze strony dyrekcji szkoły, relacje z nauczycielami, relacje z innymi pracownikami szkoły, którzy nie są nauczycielami, relacje z uczniami – 4,2</w:t>
      </w:r>
    </w:p>
    <w:p w:rsidR="00096AA0" w:rsidRDefault="00096AA0" w:rsidP="00096AA0">
      <w:r>
        <w:t>4. Rodzice: stwarzanie rodzicom możliwości uczestnictwa w życiu szkoły, relacje z nauczycielami i dyrekcją, postrzeganie przez rodziców sposobu, w jaki nauczyciele traktują ich dziecko – 4,7</w:t>
      </w:r>
    </w:p>
    <w:p w:rsidR="00096AA0" w:rsidRPr="00192313" w:rsidRDefault="00096AA0" w:rsidP="00096AA0">
      <w:pPr>
        <w:rPr>
          <w:b/>
        </w:rPr>
      </w:pPr>
      <w:r w:rsidRPr="00192313">
        <w:rPr>
          <w:b/>
        </w:rPr>
        <w:lastRenderedPageBreak/>
        <w:t xml:space="preserve">Trzeci standard </w:t>
      </w:r>
    </w:p>
    <w:p w:rsidR="00096AA0" w:rsidRPr="00192313" w:rsidRDefault="00096AA0" w:rsidP="00096AA0">
      <w:pPr>
        <w:rPr>
          <w:b/>
        </w:rPr>
      </w:pPr>
      <w:r w:rsidRPr="00192313">
        <w:rPr>
          <w:b/>
        </w:rPr>
        <w:t>III standard - Szkoła realizuje edukację zdrowotną i program profilaktyki dla uczniów, nauczycieli i innych pracowników szkoły oraz dąży do poprawy skuteczności działań w tym zakresie</w:t>
      </w:r>
    </w:p>
    <w:p w:rsidR="00096AA0" w:rsidRPr="00406179" w:rsidRDefault="00096AA0" w:rsidP="00096AA0">
      <w:r w:rsidRPr="00406179">
        <w:t xml:space="preserve">1. Realizacja edukacji zdrowotnej zgodna z podstawą programową kształcenia ogólnego – 4,6 </w:t>
      </w:r>
    </w:p>
    <w:p w:rsidR="00096AA0" w:rsidRPr="00406179" w:rsidRDefault="00096AA0" w:rsidP="00096AA0">
      <w:r w:rsidRPr="00406179">
        <w:t xml:space="preserve">2. Aktywny udział uczniów w procesie edukacji zdrowotnej, współpraca z rodzicami i społecznością lokalną – 4,4 </w:t>
      </w:r>
    </w:p>
    <w:p w:rsidR="00096AA0" w:rsidRPr="00406179" w:rsidRDefault="00096AA0" w:rsidP="00096AA0">
      <w:r w:rsidRPr="00406179">
        <w:t xml:space="preserve">3. Działania dla poprawy jakości i skuteczności edukacji zdrowotnej – 4,8 </w:t>
      </w:r>
    </w:p>
    <w:p w:rsidR="00096AA0" w:rsidRPr="00406179" w:rsidRDefault="00096AA0" w:rsidP="00096AA0">
      <w:r w:rsidRPr="00406179">
        <w:t>4. Edukacja zdrowotna nauczycieli i innych pracowników szkoły  - 4,5</w:t>
      </w:r>
    </w:p>
    <w:p w:rsidR="00096AA0" w:rsidRPr="00192313" w:rsidRDefault="00096AA0" w:rsidP="00096AA0">
      <w:pPr>
        <w:rPr>
          <w:b/>
        </w:rPr>
      </w:pPr>
      <w:r w:rsidRPr="00192313">
        <w:rPr>
          <w:b/>
        </w:rPr>
        <w:t xml:space="preserve">Czwarty standard </w:t>
      </w:r>
    </w:p>
    <w:p w:rsidR="00096AA0" w:rsidRPr="00192313" w:rsidRDefault="00096AA0" w:rsidP="00096AA0">
      <w:pPr>
        <w:rPr>
          <w:b/>
        </w:rPr>
      </w:pPr>
      <w:r w:rsidRPr="00192313">
        <w:rPr>
          <w:b/>
        </w:rPr>
        <w:t xml:space="preserve">IV standard - Warunki oraz organizacja nauki i pracy sprzyjają zdrowiu oraz dobremu samopoczuciu uczniów, nauczycieli i innych pracowników szkoły oraz współpracy z rodzicami </w:t>
      </w:r>
    </w:p>
    <w:p w:rsidR="00096AA0" w:rsidRPr="00096AA0" w:rsidRDefault="00096AA0" w:rsidP="00096AA0">
      <w:r w:rsidRPr="00096AA0">
        <w:t>1. Wybrane pomieszczenia i wyposażenie szkoły oraz organizacja pracy – 4,9 pkt.</w:t>
      </w:r>
    </w:p>
    <w:p w:rsidR="00096AA0" w:rsidRPr="00096AA0" w:rsidRDefault="00096AA0" w:rsidP="00096AA0">
      <w:r w:rsidRPr="00096AA0">
        <w:t xml:space="preserve"> 2. Czystość szkoły – 4,7 pkt.</w:t>
      </w:r>
    </w:p>
    <w:p w:rsidR="00096AA0" w:rsidRPr="00096AA0" w:rsidRDefault="00096AA0" w:rsidP="00096AA0">
      <w:r w:rsidRPr="00096AA0">
        <w:t xml:space="preserve"> 3. Organizacja przerw międzylekcyjnych – 4,3 pkt. 4. Wychowanie fizyczne oraz aktywność fizyczna członków społeczności szkolnej – 4,6 pkt.</w:t>
      </w:r>
    </w:p>
    <w:p w:rsidR="00096AA0" w:rsidRDefault="00096AA0" w:rsidP="00096AA0">
      <w:r w:rsidRPr="00096AA0">
        <w:t xml:space="preserve"> 5. Żywienie w szkole – 4,8 pkt.</w:t>
      </w:r>
    </w:p>
    <w:p w:rsidR="00B92FA4" w:rsidRPr="00B92FA4" w:rsidRDefault="00B92FA4" w:rsidP="00B92FA4">
      <w:pPr>
        <w:rPr>
          <w:b/>
        </w:rPr>
      </w:pPr>
      <w:r w:rsidRPr="00B92FA4">
        <w:rPr>
          <w:b/>
        </w:rPr>
        <w:t>Ocena efektów działań Dobre samopoczucie uczniów i pracowników. Podejmowanie działań dla umacniania zdrowia przez uczniów i pracowników.</w:t>
      </w:r>
    </w:p>
    <w:p w:rsidR="00B92FA4" w:rsidRDefault="00B92FA4" w:rsidP="00B92FA4">
      <w:r>
        <w:t xml:space="preserve">1. Nauczyciele, uczniowie, pracownicy nie pedagogiczni rodzice dobrze się czują w naszej szkole. </w:t>
      </w:r>
    </w:p>
    <w:p w:rsidR="009B6474" w:rsidRDefault="00B92FA4" w:rsidP="00B92FA4">
      <w:r>
        <w:lastRenderedPageBreak/>
        <w:t>2. Głównie nauczyciele i uczniowie podejmują działania dla umocnienia zdrowia – biegają, jeżdżą na rowerze, zwracają uwagę na odżywianie, dbają o higienę osobistą.</w:t>
      </w:r>
    </w:p>
    <w:p w:rsidR="00E27C46" w:rsidRPr="00E27C46" w:rsidRDefault="00E27C46" w:rsidP="00B92FA4">
      <w:pPr>
        <w:rPr>
          <w:b/>
        </w:rPr>
      </w:pPr>
      <w:r w:rsidRPr="00E27C46">
        <w:rPr>
          <w:b/>
        </w:rPr>
        <w:t>PODSUMOWANIE</w:t>
      </w:r>
    </w:p>
    <w:p w:rsidR="00E27C46" w:rsidRDefault="00E27C46" w:rsidP="00E27C46">
      <w:r>
        <w:t xml:space="preserve">1.Promocja zdrowia jest wpisana w koncepcję rozwoju szkoły. </w:t>
      </w:r>
    </w:p>
    <w:p w:rsidR="00E27C46" w:rsidRDefault="00E27C46" w:rsidP="00E27C46">
      <w:r>
        <w:t xml:space="preserve">2.W zespole promocji zdrowia są przedstawiciele całej społeczności szkolnej. </w:t>
      </w:r>
    </w:p>
    <w:p w:rsidR="00E27C46" w:rsidRDefault="00E27C46" w:rsidP="00E27C46">
      <w:r>
        <w:t xml:space="preserve">3.Dyrekcja wspiera działania w zakresie promocji zdrowia. </w:t>
      </w:r>
    </w:p>
    <w:p w:rsidR="00E27C46" w:rsidRDefault="00E27C46" w:rsidP="00E27C46">
      <w:r>
        <w:t xml:space="preserve">4.W szkole są dostępne informacje ( na stronie szkoły lub gazetkach) na temat promocji zdrowia – prowadzone są szkolenia. </w:t>
      </w:r>
    </w:p>
    <w:p w:rsidR="00E27C46" w:rsidRDefault="00E27C46" w:rsidP="00E27C46">
      <w:r>
        <w:t>5.Działania dotyczące promocji zdrowia są planowane, długofalowe i cykliczne – do działań mobilizowani są nauczyciele, rodzice, uczniowie i pracownicy szkoły.</w:t>
      </w:r>
    </w:p>
    <w:p w:rsidR="00E27C46" w:rsidRDefault="00E27C46" w:rsidP="00E27C46">
      <w:r>
        <w:t xml:space="preserve">6. Rodzice są zachęcani do udziału w życiu i pracy klasy i szkoły. </w:t>
      </w:r>
    </w:p>
    <w:p w:rsidR="00E27C46" w:rsidRDefault="00E27C46" w:rsidP="00E27C46">
      <w:r>
        <w:t xml:space="preserve">7. Nauczyciele są życzliwi i pomocni dla uczniów, udzielają wyczerpujących informacji rodzicom i pomocy w sprawach ich dzieci. </w:t>
      </w:r>
    </w:p>
    <w:p w:rsidR="00E27C46" w:rsidRDefault="00E27C46" w:rsidP="00E27C46">
      <w:r>
        <w:t>8.W szkole realizowana jest edukacja zdrowotna przez wszystkich nauczycieli zgodna z podstawą programową.</w:t>
      </w:r>
    </w:p>
    <w:p w:rsidR="00E27C46" w:rsidRDefault="00E27C46" w:rsidP="00E27C46">
      <w:r>
        <w:t xml:space="preserve">9. Rodzice mają poczucie, że ich dziecko uczy się w szkole o tym, jak dbać o zdrowie. </w:t>
      </w:r>
    </w:p>
    <w:p w:rsidR="00E27C46" w:rsidRDefault="00E27C46" w:rsidP="00E27C46">
      <w:r>
        <w:t xml:space="preserve">10.Szkoła podejmuje wiele działań w zakresie edukacji zdrowotnej. </w:t>
      </w:r>
    </w:p>
    <w:p w:rsidR="00E27C46" w:rsidRDefault="00E27C46" w:rsidP="00E27C46">
      <w:r>
        <w:t xml:space="preserve">11.Szkoła jest dobrze zorganizowana i wyposażona w pomieszczenia i sprzęt do pracy z dziećmi. </w:t>
      </w:r>
    </w:p>
    <w:p w:rsidR="00E27C46" w:rsidRDefault="00E27C46" w:rsidP="00E27C46">
      <w:r>
        <w:t xml:space="preserve">12. Szkoła jest czysta, a  długość przerw zapewnia odpowiedni odpoczynek uczniowi. </w:t>
      </w:r>
    </w:p>
    <w:p w:rsidR="00E27C46" w:rsidRDefault="00E27C46" w:rsidP="00E27C46">
      <w:r>
        <w:t xml:space="preserve">13.Uczniowie chętnie  uczestniczą w różnorodnych </w:t>
      </w:r>
      <w:proofErr w:type="spellStart"/>
      <w:r>
        <w:t>aktywnościach</w:t>
      </w:r>
      <w:proofErr w:type="spellEnd"/>
      <w:r>
        <w:t xml:space="preserve"> fizycznych i w zajęciach WF. </w:t>
      </w:r>
    </w:p>
    <w:p w:rsidR="000475AF" w:rsidRDefault="00E27C46" w:rsidP="00E27C46">
      <w:r>
        <w:lastRenderedPageBreak/>
        <w:t>14. Uczniowie mają sta</w:t>
      </w:r>
      <w:r w:rsidR="000475AF">
        <w:t>ły dostęp do wody pitnej,  ograniczamy</w:t>
      </w:r>
      <w:r>
        <w:t xml:space="preserve"> „śmieciowe” jedzenie. </w:t>
      </w:r>
    </w:p>
    <w:p w:rsidR="00E27C46" w:rsidRDefault="00E27C46" w:rsidP="00E27C46">
      <w:r>
        <w:t>15. W szkole panuje dobre samopoczucie i podejmowane są działania dla umocnienia zdrowia.</w:t>
      </w:r>
    </w:p>
    <w:p w:rsidR="00096AA0" w:rsidRDefault="00096AA0" w:rsidP="00261596">
      <w:pPr>
        <w:rPr>
          <w:b/>
        </w:rPr>
      </w:pPr>
      <w:r>
        <w:rPr>
          <w:b/>
        </w:rPr>
        <w:t>CEL GŁÓWNY</w:t>
      </w:r>
      <w:r w:rsidR="00261596" w:rsidRPr="00791A23">
        <w:rPr>
          <w:b/>
        </w:rPr>
        <w:t>:</w:t>
      </w:r>
    </w:p>
    <w:p w:rsidR="00096AA0" w:rsidRDefault="00261596" w:rsidP="00261596">
      <w:pPr>
        <w:rPr>
          <w:b/>
        </w:rPr>
      </w:pPr>
      <w:r w:rsidRPr="00791A23">
        <w:rPr>
          <w:b/>
        </w:rPr>
        <w:t xml:space="preserve"> - podnieść poziom świadomości uczniów oraz osób dorosłych w zakresie indywidualnej odpowiedzialności za dokonywanie wyborów w zakresie odżywiania, zdrow</w:t>
      </w:r>
      <w:r w:rsidR="00096AA0">
        <w:rPr>
          <w:b/>
        </w:rPr>
        <w:t>ego stylu życia ,</w:t>
      </w:r>
    </w:p>
    <w:p w:rsidR="00261596" w:rsidRDefault="00261596" w:rsidP="00261596">
      <w:pPr>
        <w:rPr>
          <w:b/>
        </w:rPr>
      </w:pPr>
      <w:r w:rsidRPr="00791A23">
        <w:rPr>
          <w:b/>
        </w:rPr>
        <w:t xml:space="preserve"> - promować różnorodne formy aktywności fizycznej oraz</w:t>
      </w:r>
      <w:r w:rsidR="00096AA0">
        <w:rPr>
          <w:b/>
        </w:rPr>
        <w:t xml:space="preserve"> życie bez używek i uzależnień,</w:t>
      </w:r>
      <w:r w:rsidRPr="00791A23">
        <w:rPr>
          <w:b/>
        </w:rPr>
        <w:t xml:space="preserve"> </w:t>
      </w:r>
    </w:p>
    <w:p w:rsidR="00096AA0" w:rsidRPr="00791A23" w:rsidRDefault="00096AA0" w:rsidP="00261596">
      <w:pPr>
        <w:rPr>
          <w:b/>
        </w:rPr>
      </w:pPr>
      <w:r>
        <w:rPr>
          <w:b/>
        </w:rPr>
        <w:t>-promować i budować przyjazną i miłą atmosferę, zwracać szczególną uwagę na bezpieczeństwo i sytuacje agresywne wśród uczniów.</w:t>
      </w:r>
    </w:p>
    <w:p w:rsidR="00096AA0" w:rsidRDefault="00096AA0" w:rsidP="00261596">
      <w:r>
        <w:rPr>
          <w:b/>
        </w:rPr>
        <w:t>KRYTERIUM SUKCESU</w:t>
      </w:r>
      <w:r w:rsidR="00261596" w:rsidRPr="00791A23">
        <w:rPr>
          <w:b/>
        </w:rPr>
        <w:t>:</w:t>
      </w:r>
      <w:r w:rsidR="00261596">
        <w:t xml:space="preserve"> </w:t>
      </w:r>
    </w:p>
    <w:p w:rsidR="00096AA0" w:rsidRDefault="00261596" w:rsidP="00261596">
      <w:r>
        <w:t>- młodzież chętniej będzie korzystać z różnych form aktywności ruchowej w szkole oraz aktywniej uczestniczyć w zajęciach pozalekcyjnych</w:t>
      </w:r>
    </w:p>
    <w:p w:rsidR="00096AA0" w:rsidRDefault="00261596" w:rsidP="00261596">
      <w:r>
        <w:t xml:space="preserve"> - młodzież świadomie wybierać będzie zdrowe produkty żywnościowe</w:t>
      </w:r>
    </w:p>
    <w:p w:rsidR="00096AA0" w:rsidRDefault="00261596" w:rsidP="00261596">
      <w:r>
        <w:t xml:space="preserve"> - nauczyciele dostrzegą wzrost spożywania przez uczniów śniadania w domu lub II śniadania w szkole</w:t>
      </w:r>
    </w:p>
    <w:p w:rsidR="00096AA0" w:rsidRDefault="00096AA0" w:rsidP="00261596">
      <w:r>
        <w:t>- uczniowie będą przestrzegać zasad bezpiecznego zachowania się  i będą budować miłą i przyjazną atmosferę</w:t>
      </w:r>
    </w:p>
    <w:p w:rsidR="00C41118" w:rsidRDefault="00261596">
      <w:r>
        <w:t xml:space="preserve"> - uczniowie znać będą zasady zdrowego odżywiania, pojęcie zdrowej żywności, zasady kulturalnego zachowania się podczas spożywania posiłków.</w:t>
      </w:r>
    </w:p>
    <w:p w:rsidR="00C41118" w:rsidRDefault="00C41118"/>
    <w:p w:rsidR="00C41118" w:rsidRDefault="00C41118"/>
    <w:sectPr w:rsidR="00C41118" w:rsidSect="002615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51A7" w:rsidRDefault="008851A7" w:rsidP="00806749">
      <w:pPr>
        <w:spacing w:after="0" w:line="240" w:lineRule="auto"/>
      </w:pPr>
      <w:r>
        <w:separator/>
      </w:r>
    </w:p>
  </w:endnote>
  <w:endnote w:type="continuationSeparator" w:id="0">
    <w:p w:rsidR="008851A7" w:rsidRDefault="008851A7" w:rsidP="00806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673" w:rsidRDefault="0050367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53704"/>
      <w:docPartObj>
        <w:docPartGallery w:val="Page Numbers (Bottom of Page)"/>
        <w:docPartUnique/>
      </w:docPartObj>
    </w:sdtPr>
    <w:sdtContent>
      <w:p w:rsidR="00503673" w:rsidRDefault="00437887">
        <w:pPr>
          <w:pStyle w:val="Stopka"/>
          <w:jc w:val="center"/>
        </w:pPr>
        <w:fldSimple w:instr=" PAGE   \* MERGEFORMAT ">
          <w:r w:rsidR="000475AF">
            <w:rPr>
              <w:noProof/>
            </w:rPr>
            <w:t>1</w:t>
          </w:r>
        </w:fldSimple>
      </w:p>
    </w:sdtContent>
  </w:sdt>
  <w:p w:rsidR="00503673" w:rsidRDefault="00503673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673" w:rsidRDefault="0050367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51A7" w:rsidRDefault="008851A7" w:rsidP="00806749">
      <w:pPr>
        <w:spacing w:after="0" w:line="240" w:lineRule="auto"/>
      </w:pPr>
      <w:r>
        <w:separator/>
      </w:r>
    </w:p>
  </w:footnote>
  <w:footnote w:type="continuationSeparator" w:id="0">
    <w:p w:rsidR="008851A7" w:rsidRDefault="008851A7" w:rsidP="00806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673" w:rsidRDefault="0050367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749" w:rsidRDefault="00D87F2D">
    <w:pPr>
      <w:pStyle w:val="Nagwek"/>
    </w:pPr>
    <w:r>
      <w:t xml:space="preserve">                                                                                                                    </w:t>
    </w:r>
    <w:r w:rsidR="00806749">
      <w:rPr>
        <w:noProof/>
        <w:lang w:eastAsia="pl-PL"/>
      </w:rPr>
      <w:drawing>
        <wp:inline distT="0" distB="0" distL="0" distR="0">
          <wp:extent cx="1000639" cy="970097"/>
          <wp:effectExtent l="19050" t="0" r="9011" b="0"/>
          <wp:docPr id="1" name="Obraz 1" descr="http://www.pp2mysliborz.szkolnastrona.pl/container/szkola_promujaca_zdrow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pp2mysliborz.szkolnastrona.pl/container/szkola_promujaca_zdrowi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186" cy="97159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673" w:rsidRDefault="0050367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CA5370"/>
    <w:multiLevelType w:val="hybridMultilevel"/>
    <w:tmpl w:val="935A7E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FE207A"/>
    <w:multiLevelType w:val="hybridMultilevel"/>
    <w:tmpl w:val="2A3EEF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596"/>
    <w:rsid w:val="00042BCB"/>
    <w:rsid w:val="000475AF"/>
    <w:rsid w:val="00096AA0"/>
    <w:rsid w:val="00261596"/>
    <w:rsid w:val="002F2503"/>
    <w:rsid w:val="00373552"/>
    <w:rsid w:val="003F2267"/>
    <w:rsid w:val="00412C86"/>
    <w:rsid w:val="00415386"/>
    <w:rsid w:val="00437887"/>
    <w:rsid w:val="004847EA"/>
    <w:rsid w:val="00503673"/>
    <w:rsid w:val="005540D4"/>
    <w:rsid w:val="00574C28"/>
    <w:rsid w:val="00685281"/>
    <w:rsid w:val="00791A23"/>
    <w:rsid w:val="007A3E38"/>
    <w:rsid w:val="00806749"/>
    <w:rsid w:val="0080753B"/>
    <w:rsid w:val="008851A7"/>
    <w:rsid w:val="009B6474"/>
    <w:rsid w:val="00B64C7E"/>
    <w:rsid w:val="00B92FA4"/>
    <w:rsid w:val="00C41118"/>
    <w:rsid w:val="00CC1A4C"/>
    <w:rsid w:val="00D87F2D"/>
    <w:rsid w:val="00E27C46"/>
    <w:rsid w:val="00E51E7B"/>
    <w:rsid w:val="00EB4ACB"/>
    <w:rsid w:val="00F45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55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806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06749"/>
  </w:style>
  <w:style w:type="paragraph" w:styleId="Stopka">
    <w:name w:val="footer"/>
    <w:basedOn w:val="Normalny"/>
    <w:link w:val="StopkaZnak"/>
    <w:uiPriority w:val="99"/>
    <w:unhideWhenUsed/>
    <w:rsid w:val="00806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6749"/>
  </w:style>
  <w:style w:type="paragraph" w:styleId="Tekstdymka">
    <w:name w:val="Balloon Text"/>
    <w:basedOn w:val="Normalny"/>
    <w:link w:val="TekstdymkaZnak"/>
    <w:uiPriority w:val="99"/>
    <w:semiHidden/>
    <w:unhideWhenUsed/>
    <w:rsid w:val="00806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674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C411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9B64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16D67C-149E-494C-BC6D-A0F178BEA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1040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kasia</cp:lastModifiedBy>
  <cp:revision>12</cp:revision>
  <dcterms:created xsi:type="dcterms:W3CDTF">2019-10-06T17:26:00Z</dcterms:created>
  <dcterms:modified xsi:type="dcterms:W3CDTF">2020-02-04T16:45:00Z</dcterms:modified>
</cp:coreProperties>
</file>