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80" w:rsidRPr="000B0CEC" w:rsidRDefault="00185D80" w:rsidP="00185D80">
      <w:pPr>
        <w:spacing w:line="240" w:lineRule="auto"/>
        <w:jc w:val="center"/>
        <w:rPr>
          <w:b/>
          <w:bCs/>
          <w:color w:val="0070C0"/>
          <w:sz w:val="36"/>
          <w:szCs w:val="36"/>
        </w:rPr>
      </w:pPr>
      <w:r w:rsidRPr="000B0CEC">
        <w:rPr>
          <w:b/>
          <w:bCs/>
          <w:color w:val="0070C0"/>
          <w:sz w:val="36"/>
          <w:szCs w:val="36"/>
        </w:rPr>
        <w:t>WSTĘP DO DZIAŁAŃ SZKOŁY  PROMUJĄCEJ ZDROWIE NA ROK SZKOLNY 2018/2019</w:t>
      </w:r>
    </w:p>
    <w:p w:rsidR="00185D80" w:rsidRDefault="00185D80" w:rsidP="00185D80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SZKOLNY PROGRAM PROMOCJI ZDROWIA</w:t>
      </w:r>
    </w:p>
    <w:p w:rsidR="00185D80" w:rsidRDefault="00185D80" w:rsidP="00185D80">
      <w:pP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</w:rPr>
        <w:t>Tworzymy szkołę promującą zdrowie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br/>
      </w:r>
      <w:r>
        <w:rPr>
          <w:b/>
          <w:color w:val="000000"/>
          <w:sz w:val="32"/>
          <w:szCs w:val="32"/>
        </w:rPr>
        <w:t>Promocja zdrowia to proces umożliwiający ludziom zwiększenie kontroli nad swoim zdrowiem</w:t>
      </w:r>
    </w:p>
    <w:p w:rsidR="00185D80" w:rsidRDefault="00185D80" w:rsidP="00185D80">
      <w:pP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 doskonalenie swego zdrowia.</w:t>
      </w:r>
      <w:r>
        <w:rPr>
          <w:b/>
          <w:color w:val="000000"/>
          <w:sz w:val="32"/>
          <w:szCs w:val="32"/>
        </w:rPr>
        <w:br/>
        <w:t>Celem nadrzędnym w promocji zdrowia, jest kształtowanie u ludzi zachowań (stylu życia)</w:t>
      </w:r>
    </w:p>
    <w:p w:rsidR="00185D80" w:rsidRDefault="00185D80" w:rsidP="00185D80">
      <w:pP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 warunków sprzyjających zdrowiu, jego poprawie i ochronie.</w:t>
      </w:r>
    </w:p>
    <w:p w:rsidR="00185D80" w:rsidRDefault="00185D80" w:rsidP="00185D80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185D80" w:rsidRDefault="00185D80" w:rsidP="00185D80">
      <w:pPr>
        <w:spacing w:line="240" w:lineRule="auto"/>
        <w:rPr>
          <w:b/>
          <w:color w:val="000000"/>
          <w:sz w:val="36"/>
          <w:szCs w:val="36"/>
        </w:rPr>
      </w:pPr>
    </w:p>
    <w:p w:rsidR="00185D80" w:rsidRDefault="00185D80" w:rsidP="00185D80">
      <w:pPr>
        <w:spacing w:line="240" w:lineRule="auto"/>
        <w:jc w:val="center"/>
        <w:rPr>
          <w:sz w:val="72"/>
          <w:szCs w:val="72"/>
        </w:rPr>
      </w:pPr>
      <w:r>
        <w:rPr>
          <w:color w:val="FF0000"/>
          <w:sz w:val="72"/>
          <w:szCs w:val="72"/>
        </w:rPr>
        <w:t>Standardy szkoły promującej zdrowie</w:t>
      </w:r>
    </w:p>
    <w:p w:rsidR="00185D80" w:rsidRDefault="00185D80" w:rsidP="00185D80">
      <w:pPr>
        <w:spacing w:line="240" w:lineRule="auto"/>
      </w:pPr>
      <w:r>
        <w:t>1. Koncepcja pracy szkoły, jej struktura i organizacja sprzyjają uczestnictwu społeczności szkolnej w realizacji działań w zakresie promocji zdrowia oraz skuteczności i długofalowości tych działań.</w:t>
      </w:r>
    </w:p>
    <w:p w:rsidR="00185D80" w:rsidRDefault="00185D80" w:rsidP="00185D80">
      <w:pPr>
        <w:spacing w:line="240" w:lineRule="auto"/>
      </w:pPr>
      <w:r>
        <w:t xml:space="preserve"> 2. Klimat społeczny szkoły sprzyja zdrowiu i dobremu samopoczuciu uczniów, nauczycieli i innych pracowników szkoły oraz rodziców uczniów. </w:t>
      </w:r>
    </w:p>
    <w:p w:rsidR="00185D80" w:rsidRDefault="00185D80" w:rsidP="00185D80">
      <w:pPr>
        <w:spacing w:line="240" w:lineRule="auto"/>
      </w:pPr>
      <w:r>
        <w:t>3. Szkoła realizuje edukację zdrowotną i program profilaktyki dla uczniów, nauczycieli i innych pracowników szkoły oraz dąży do poprawy skuteczności działań w tym zakresie.</w:t>
      </w:r>
    </w:p>
    <w:p w:rsidR="00185D80" w:rsidRDefault="00185D80" w:rsidP="00185D80">
      <w:pPr>
        <w:spacing w:line="240" w:lineRule="auto"/>
        <w:rPr>
          <w:b/>
          <w:color w:val="000000"/>
          <w:sz w:val="36"/>
          <w:szCs w:val="36"/>
        </w:rPr>
      </w:pPr>
      <w:r>
        <w:t xml:space="preserve"> 4. Warunki oraz organizacja nauki i pracy sprzyjają zdrowiu i dobremu samopoczuciu uczniów, nauczycieli i innych pracowników szkoły oraz współpracy z rodzicami.</w:t>
      </w:r>
    </w:p>
    <w:p w:rsidR="00185D80" w:rsidRDefault="00185D80" w:rsidP="00185D80">
      <w:pPr>
        <w:spacing w:line="240" w:lineRule="auto"/>
        <w:rPr>
          <w:b/>
          <w:color w:val="000000"/>
          <w:sz w:val="36"/>
          <w:szCs w:val="36"/>
        </w:rPr>
      </w:pPr>
    </w:p>
    <w:p w:rsidR="00185D80" w:rsidRDefault="00185D80" w:rsidP="00185D80">
      <w:pPr>
        <w:spacing w:line="240" w:lineRule="auto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CECHY SZKOŁY PROMUJĄCEJ ZDROWIE:</w:t>
      </w:r>
    </w:p>
    <w:p w:rsidR="00185D80" w:rsidRDefault="00185D80" w:rsidP="00185D80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Edukacja prozdrowotna w ramach programu nauczania i wychowania. </w:t>
      </w:r>
    </w:p>
    <w:p w:rsidR="00185D80" w:rsidRDefault="00185D80" w:rsidP="00185D80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Uwzględnienie zdrowia w życiu szkoły - tzw. etos zdrowia w szkole - troska o dobre samopoczucie uczniów i pracowników. </w:t>
      </w:r>
    </w:p>
    <w:p w:rsidR="00185D80" w:rsidRDefault="00185D80" w:rsidP="00185D80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Współdziałanie szkoły z rodziną i społecznością lokalną. </w:t>
      </w:r>
    </w:p>
    <w:p w:rsidR="00185D80" w:rsidRDefault="00185D80" w:rsidP="00185D80">
      <w:pPr>
        <w:spacing w:line="240" w:lineRule="auto"/>
        <w:rPr>
          <w:color w:val="76923C"/>
          <w:sz w:val="28"/>
          <w:szCs w:val="28"/>
        </w:rPr>
      </w:pPr>
    </w:p>
    <w:p w:rsidR="00185D80" w:rsidRDefault="00185D80" w:rsidP="00185D80">
      <w:pPr>
        <w:spacing w:line="240" w:lineRule="auto"/>
        <w:rPr>
          <w:b/>
          <w:color w:val="76923C"/>
          <w:sz w:val="28"/>
          <w:szCs w:val="28"/>
        </w:rPr>
      </w:pPr>
      <w:r>
        <w:rPr>
          <w:b/>
          <w:color w:val="76923C"/>
          <w:sz w:val="28"/>
          <w:szCs w:val="28"/>
        </w:rPr>
        <w:t xml:space="preserve">Aby osiągnąć ten cel, aby wspólnie tworzyć zdrowe i bezpieczne środowiska fizyczne i społeczne - promować zdrowie należy: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zapewnić sprzyjające zdrowiu środowiska fizyczne pracy i nauki (budynek, rekreacja, posiłki, bezpieczeństwo...),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kształtować u uczniów i pracowników szkoły poczucie odpowiedzialności za zdrowie,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zachęcać do zdrowego życia oraz stworzyć uczniom i pracownikom realne i atrakcyjne możliwości dokonywania zdrowych wyborów,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umożliwiać uczniom rozwój ich potencjału fizycznego, psychicznego i społecznego oraz wzmacniać poczucie własnej wartości,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przedstawiać dla promocji zdrowia i bezpieczeństwa społeczności szkolnej (uczniom i dorosłym) jasne cele,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kształtować dobre relacje między: pracownikami i uczniami, samymi uczniami, szkołą i rodzicami oraz społecznością lokalną,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wykorzystać wszelkie dostępne środki w społeczności lokalnej dla wspierania działań w zakresie promocji zdrowia,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 xml:space="preserve">planować wszechstronną edukację prozdrowotną z zastosowaniem metod aktywizujących uczniów, </w:t>
      </w:r>
    </w:p>
    <w:p w:rsidR="00185D80" w:rsidRDefault="00185D80" w:rsidP="00185D8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76923C"/>
          <w:sz w:val="28"/>
          <w:szCs w:val="28"/>
        </w:rPr>
      </w:pPr>
      <w:r>
        <w:rPr>
          <w:color w:val="76923C"/>
          <w:sz w:val="28"/>
          <w:szCs w:val="28"/>
        </w:rPr>
        <w:t>wyposażyć uczniów wiedzę i umiejętności, niezbędne do podejmowania wyborów dla poprawy własnego zdrowia oraz poprawy i ochrony środowiska fizycznego.</w:t>
      </w:r>
    </w:p>
    <w:p w:rsidR="00185D80" w:rsidRDefault="00185D80" w:rsidP="00185D80">
      <w:pPr>
        <w:spacing w:line="240" w:lineRule="auto"/>
        <w:rPr>
          <w:b/>
          <w:sz w:val="32"/>
          <w:szCs w:val="32"/>
        </w:rPr>
      </w:pPr>
      <w:r>
        <w:rPr>
          <w:b/>
          <w:color w:val="800000"/>
          <w:sz w:val="32"/>
          <w:szCs w:val="32"/>
        </w:rPr>
        <w:lastRenderedPageBreak/>
        <w:t>EDUKACJA ZDROWOTNA</w:t>
      </w:r>
      <w:r>
        <w:rPr>
          <w:b/>
          <w:sz w:val="32"/>
          <w:szCs w:val="32"/>
        </w:rPr>
        <w:br/>
      </w:r>
    </w:p>
    <w:p w:rsidR="00185D80" w:rsidRDefault="00185D80" w:rsidP="00185D80">
      <w:pPr>
        <w:spacing w:line="240" w:lineRule="auto"/>
        <w:rPr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 xml:space="preserve"> W  roku szkolnym 2018/2019 po przeprowadzonej ewaluacji wstępnej  założyliśmy:</w:t>
      </w:r>
    </w:p>
    <w:p w:rsidR="00185D80" w:rsidRDefault="00185D80" w:rsidP="00185D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PIORYTET: Uświadomienie młodzieży wpływu żywienia i aktywności fizycznej na zdrowie z uwzględnieniem zagrożeń wynikających z uzależnień psychoaktywnych jak również z </w:t>
      </w:r>
      <w:proofErr w:type="spellStart"/>
      <w:r>
        <w:rPr>
          <w:b/>
          <w:sz w:val="32"/>
          <w:szCs w:val="32"/>
        </w:rPr>
        <w:t>cyberprzemocy</w:t>
      </w:r>
      <w:proofErr w:type="spellEnd"/>
      <w:r>
        <w:rPr>
          <w:b/>
          <w:sz w:val="32"/>
          <w:szCs w:val="32"/>
        </w:rPr>
        <w:t>.</w:t>
      </w:r>
    </w:p>
    <w:p w:rsidR="00185D80" w:rsidRDefault="00185D80" w:rsidP="00185D80">
      <w:pPr>
        <w:rPr>
          <w:sz w:val="32"/>
          <w:szCs w:val="32"/>
        </w:rPr>
      </w:pPr>
      <w:r>
        <w:rPr>
          <w:b/>
          <w:sz w:val="32"/>
          <w:szCs w:val="32"/>
        </w:rPr>
        <w:t>Przyczyny zaistniałego problemu</w:t>
      </w:r>
      <w:r>
        <w:rPr>
          <w:sz w:val="32"/>
          <w:szCs w:val="32"/>
        </w:rPr>
        <w:t xml:space="preserve">: </w:t>
      </w:r>
    </w:p>
    <w:p w:rsidR="00185D80" w:rsidRDefault="00185D80" w:rsidP="00185D80">
      <w:r>
        <w:t xml:space="preserve">* zapracowanie rodziców i brak pełnej świadomości na temat znaczenia prawidłowego odżywiania w dziennym harmonogramie żywienia dziecka, </w:t>
      </w:r>
    </w:p>
    <w:p w:rsidR="00185D80" w:rsidRDefault="00185D80" w:rsidP="00185D80">
      <w:r>
        <w:t>* brak umiejętności dokonywania właściwych wyborów w zakresie sposobów spędzania wolnego czasu oraz zażywania środków psychoaktywnych.</w:t>
      </w:r>
    </w:p>
    <w:p w:rsidR="00185D80" w:rsidRDefault="00185D80" w:rsidP="00185D80">
      <w:r>
        <w:t xml:space="preserve"> * niewłaściwe nawyki wyniesione z domu rodzinnego i otoczenia.  </w:t>
      </w:r>
    </w:p>
    <w:p w:rsidR="00185D80" w:rsidRDefault="00185D80" w:rsidP="00185D8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 roku szkolnym 2018/2019 w ramach </w:t>
      </w:r>
      <w:proofErr w:type="spellStart"/>
      <w:r>
        <w:rPr>
          <w:b/>
          <w:sz w:val="36"/>
          <w:szCs w:val="36"/>
        </w:rPr>
        <w:t>SzPZ</w:t>
      </w:r>
      <w:proofErr w:type="spellEnd"/>
      <w:r>
        <w:rPr>
          <w:b/>
          <w:sz w:val="36"/>
          <w:szCs w:val="36"/>
        </w:rPr>
        <w:t xml:space="preserve">  będziemy realizować działania dotyczące:</w:t>
      </w:r>
    </w:p>
    <w:p w:rsidR="00185D80" w:rsidRDefault="00185D80" w:rsidP="00185D80">
      <w:r>
        <w:t xml:space="preserve"> - stworzenia przyjaznego klimatu w szkole poprzez dobrą komunikację, humor, emocjonalne wsparcie,</w:t>
      </w:r>
    </w:p>
    <w:p w:rsidR="00185D80" w:rsidRDefault="00185D80" w:rsidP="00185D80">
      <w:r>
        <w:t xml:space="preserve"> - kształtowania dobrych relacji między: pracownikami i uczniami, samymi uczniami, szkołą i rodzicami oraz społecznością lokalną,</w:t>
      </w:r>
    </w:p>
    <w:p w:rsidR="00185D80" w:rsidRDefault="00185D80" w:rsidP="00185D80">
      <w:r>
        <w:t xml:space="preserve"> - kształtowania u uczniów i pracowników szkoły poczucie odpowiedzialności za zdrowie,</w:t>
      </w:r>
    </w:p>
    <w:p w:rsidR="00185D80" w:rsidRDefault="00185D80" w:rsidP="00185D80">
      <w:r>
        <w:t xml:space="preserve"> - zachęcania do zdrowego życia oraz stworzenia uczniom i pracownikom realne i atrakcyjne możliwości dokonywania zdrowych wyborów</w:t>
      </w:r>
    </w:p>
    <w:p w:rsidR="00185D80" w:rsidRDefault="00185D80" w:rsidP="00185D80">
      <w:r>
        <w:t xml:space="preserve"> - zaangażowanie rodziców i nauczycieli w zmiany żywieniowe dzieci, </w:t>
      </w:r>
    </w:p>
    <w:p w:rsidR="00185D80" w:rsidRDefault="00185D80" w:rsidP="00185D80">
      <w:r>
        <w:t xml:space="preserve">-promowanie zdrowego stylu życia wolnego od nałogów i </w:t>
      </w:r>
      <w:proofErr w:type="spellStart"/>
      <w:r>
        <w:t>cyberprzemocy</w:t>
      </w:r>
      <w:proofErr w:type="spellEnd"/>
    </w:p>
    <w:p w:rsidR="00185D80" w:rsidRDefault="00185D80" w:rsidP="00185D80">
      <w:r>
        <w:t xml:space="preserve"> -  informowania i promowania działań podejmowanych w szkole na stronie internetowej szkoły w zakładce Szkoła Promująca Zdrowie  </w:t>
      </w:r>
    </w:p>
    <w:p w:rsidR="00185D80" w:rsidRDefault="00185D80" w:rsidP="00185D80">
      <w:r>
        <w:lastRenderedPageBreak/>
        <w:t xml:space="preserve">-  prowadzenie  przez  cały  rok  szkolny  różnych  akcji  propagujących  ruch, zaangażowanie  się  w  programy zewnętrzne   </w:t>
      </w:r>
    </w:p>
    <w:p w:rsidR="005A443C" w:rsidRDefault="005A443C" w:rsidP="00185D80"/>
    <w:sectPr w:rsidR="005A443C" w:rsidSect="00185D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DAA"/>
    <w:multiLevelType w:val="multilevel"/>
    <w:tmpl w:val="8A76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D709F"/>
    <w:multiLevelType w:val="multilevel"/>
    <w:tmpl w:val="B64A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5D80"/>
    <w:rsid w:val="000B0CEC"/>
    <w:rsid w:val="00185D80"/>
    <w:rsid w:val="005A443C"/>
    <w:rsid w:val="00CC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D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2020-02-04T16:11:00Z</dcterms:created>
  <dcterms:modified xsi:type="dcterms:W3CDTF">2020-02-04T16:27:00Z</dcterms:modified>
</cp:coreProperties>
</file>