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60" w:rsidRPr="00A26504" w:rsidRDefault="002D70E0" w:rsidP="00A6646E">
      <w:pPr>
        <w:rPr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-294640</wp:posOffset>
            </wp:positionV>
            <wp:extent cx="1073150" cy="749300"/>
            <wp:effectExtent l="0" t="0" r="0" b="0"/>
            <wp:wrapTight wrapText="bothSides">
              <wp:wrapPolygon edited="0">
                <wp:start x="5368" y="0"/>
                <wp:lineTo x="5368" y="8786"/>
                <wp:lineTo x="1534" y="13729"/>
                <wp:lineTo x="0" y="16475"/>
                <wp:lineTo x="0" y="20868"/>
                <wp:lineTo x="21089" y="20868"/>
                <wp:lineTo x="21089" y="17024"/>
                <wp:lineTo x="19555" y="14278"/>
                <wp:lineTo x="16104" y="8786"/>
                <wp:lineTo x="16104" y="0"/>
                <wp:lineTo x="536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04" w:rsidRDefault="00A26504" w:rsidP="00636A60">
      <w:pPr>
        <w:jc w:val="center"/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191951" w:rsidRDefault="00A6646E" w:rsidP="00636A60">
      <w:pPr>
        <w:jc w:val="center"/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Drodzy</w:t>
      </w:r>
      <w:r w:rsidR="00636A60"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rodzice</w:t>
      </w:r>
      <w:r w:rsidR="002D70E0">
        <w:rPr>
          <w:b/>
          <w:color w:val="FF0066"/>
          <w:sz w:val="72"/>
          <w:szCs w:val="7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!</w:t>
      </w:r>
    </w:p>
    <w:p w:rsidR="00A6646E" w:rsidRDefault="00A6646E" w:rsidP="002D70E0">
      <w:pPr>
        <w:jc w:val="center"/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46E"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Dziękuję za zaufanie i wybór </w:t>
      </w:r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firmy </w:t>
      </w:r>
      <w:proofErr w:type="spellStart"/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Aviva</w:t>
      </w:r>
      <w:proofErr w:type="spellEnd"/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na ubezpieczyciela Wa</w:t>
      </w:r>
      <w:r w:rsidR="00390953"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szych dzieci na rok szkolny 2021/2022</w:t>
      </w:r>
      <w:r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390953" w:rsidRDefault="00390953" w:rsidP="002D70E0">
      <w:pPr>
        <w:jc w:val="center"/>
        <w:rPr>
          <w:b/>
          <w:color w:val="FF0066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390953" w:rsidRDefault="00A6646E" w:rsidP="002D70E0">
      <w:pPr>
        <w:jc w:val="center"/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A6646E"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Proponujemy do wyboru 6 pakietów</w:t>
      </w:r>
    </w:p>
    <w:p w:rsidR="00A6646E" w:rsidRDefault="00390953" w:rsidP="002D70E0">
      <w:pPr>
        <w:jc w:val="center"/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Preferowany Zakres wzorowy-79zł </w:t>
      </w:r>
      <w:proofErr w:type="spellStart"/>
      <w:r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skł</w:t>
      </w:r>
      <w:proofErr w:type="spellEnd"/>
      <w:r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rocznej</w:t>
      </w:r>
      <w:r w:rsidR="00A6646E"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</w:p>
    <w:p w:rsidR="00390953" w:rsidRDefault="00390953" w:rsidP="002D70E0">
      <w:pPr>
        <w:jc w:val="center"/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</w:p>
    <w:p w:rsidR="00A6646E" w:rsidRDefault="00A6646E" w:rsidP="002D70E0">
      <w:pPr>
        <w:ind w:firstLine="708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W</w:t>
      </w:r>
      <w:r w:rsidR="00A26504"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związku z nietypową sytuacją</w:t>
      </w: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, </w:t>
      </w:r>
      <w:r w:rsidR="008165CE"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proponujemy następującą możliwość</w:t>
      </w: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zaw</w:t>
      </w:r>
      <w:r w:rsidR="008165CE"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arcia umowy:</w:t>
      </w:r>
    </w:p>
    <w:p w:rsidR="00390953" w:rsidRPr="00A26504" w:rsidRDefault="00390953" w:rsidP="002D70E0">
      <w:pPr>
        <w:ind w:firstLine="708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</w:p>
    <w:p w:rsidR="00A26504" w:rsidRDefault="008165CE" w:rsidP="00A26504">
      <w:pPr>
        <w:pStyle w:val="Akapitzlist"/>
        <w:ind w:left="0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A26504">
        <w:rPr>
          <w:b/>
          <w:bCs/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Na stronie szkoły w zakładce Ubezpieczenia </w:t>
      </w: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znajduje się oferta oraz</w:t>
      </w:r>
      <w:r w:rsidR="00390953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link</w:t>
      </w:r>
      <w:r w:rsidR="008B40B9"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</w:t>
      </w:r>
      <w:r w:rsidR="00390953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do </w:t>
      </w: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przystąpienia dziecka do </w:t>
      </w:r>
      <w:r w:rsidR="00390953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ubezpieczenia NNW szkolnego 2021/2022-wersja elektroniczna.</w:t>
      </w:r>
    </w:p>
    <w:p w:rsidR="00390953" w:rsidRDefault="00390953" w:rsidP="00A26504">
      <w:pPr>
        <w:pStyle w:val="Akapitzlist"/>
        <w:ind w:left="0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</w:p>
    <w:p w:rsidR="00390953" w:rsidRDefault="00390953" w:rsidP="00A26504">
      <w:pPr>
        <w:pStyle w:val="Akapitzlist"/>
        <w:ind w:left="0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390953">
        <w:rPr>
          <w:b/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W sekretariacie szkoły</w:t>
      </w:r>
      <w:r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 są też oferty i deklaracja przystąpienia do ubezpieczenia </w:t>
      </w:r>
    </w:p>
    <w:p w:rsidR="00390953" w:rsidRPr="00A26504" w:rsidRDefault="00390953" w:rsidP="00A26504">
      <w:pPr>
        <w:pStyle w:val="Akapitzlist"/>
        <w:ind w:left="0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  <w:r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w  sposób tradycyjny.</w:t>
      </w:r>
    </w:p>
    <w:p w:rsidR="00A26504" w:rsidRPr="00A26504" w:rsidRDefault="00A26504" w:rsidP="00A26504">
      <w:pPr>
        <w:pStyle w:val="Akapitzlist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</w:p>
    <w:p w:rsidR="008165CE" w:rsidRPr="00390953" w:rsidRDefault="008165CE" w:rsidP="00390953">
      <w:pPr>
        <w:pStyle w:val="Akapitzlist"/>
        <w:ind w:left="0"/>
        <w:jc w:val="center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</w:p>
    <w:p w:rsidR="008165CE" w:rsidRPr="00A26504" w:rsidRDefault="008165CE" w:rsidP="00A26504">
      <w:pPr>
        <w:pStyle w:val="Akapitzlist"/>
        <w:ind w:left="0"/>
        <w:jc w:val="both"/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</w:pPr>
    </w:p>
    <w:p w:rsidR="00E42A67" w:rsidRPr="00E42A67" w:rsidRDefault="008B40B9" w:rsidP="00A26504">
      <w:pPr>
        <w:pStyle w:val="Akapitzlist"/>
        <w:ind w:left="0"/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  <w:r w:rsidRPr="00A26504">
        <w:rPr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 xml:space="preserve">W razie pytań służę pomocą: </w:t>
      </w:r>
      <w:r w:rsidRPr="00A26504">
        <w:rPr>
          <w:b/>
          <w:sz w:val="28"/>
          <w:szCs w:val="28"/>
          <w14:textOutline w14:w="12255" w14:cap="flat" w14:cmpd="dbl" w14:algn="ctr">
            <w14:noFill/>
            <w14:prstDash w14:val="solid"/>
            <w14:miter w14:lim="0"/>
          </w14:textOutline>
        </w:rPr>
        <w:t>Bożena  Gonciarska 604 185 298</w:t>
      </w:r>
      <w:r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  <w:t xml:space="preserve">                                               </w:t>
      </w:r>
    </w:p>
    <w:p w:rsidR="00E42A67" w:rsidRPr="003A506C" w:rsidRDefault="00E42A67" w:rsidP="003A506C">
      <w:pPr>
        <w:jc w:val="both"/>
        <w:rPr>
          <w:sz w:val="32"/>
          <w:szCs w:val="32"/>
          <w14:textOutline w14:w="12255" w14:cap="flat" w14:cmpd="dbl" w14:algn="ctr">
            <w14:noFill/>
            <w14:prstDash w14:val="solid"/>
            <w14:miter w14:lim="0"/>
          </w14:textOutline>
        </w:rPr>
      </w:pPr>
    </w:p>
    <w:sectPr w:rsidR="00E42A67" w:rsidRPr="003A5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813E0"/>
    <w:multiLevelType w:val="hybridMultilevel"/>
    <w:tmpl w:val="0714D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46900"/>
    <w:multiLevelType w:val="hybridMultilevel"/>
    <w:tmpl w:val="750CBD8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65"/>
    <w:rsid w:val="0014716F"/>
    <w:rsid w:val="00191951"/>
    <w:rsid w:val="002D70E0"/>
    <w:rsid w:val="00390953"/>
    <w:rsid w:val="003A506C"/>
    <w:rsid w:val="003E301D"/>
    <w:rsid w:val="004B18A3"/>
    <w:rsid w:val="00636A60"/>
    <w:rsid w:val="00712BC2"/>
    <w:rsid w:val="008165CE"/>
    <w:rsid w:val="008B40B9"/>
    <w:rsid w:val="00A26504"/>
    <w:rsid w:val="00A6646E"/>
    <w:rsid w:val="00B90C6B"/>
    <w:rsid w:val="00C44C5B"/>
    <w:rsid w:val="00E42A67"/>
    <w:rsid w:val="00F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2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0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2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Giziewicz</dc:creator>
  <cp:lastModifiedBy>Bozena</cp:lastModifiedBy>
  <cp:revision>2</cp:revision>
  <cp:lastPrinted>2020-09-01T05:21:00Z</cp:lastPrinted>
  <dcterms:created xsi:type="dcterms:W3CDTF">2021-08-30T10:18:00Z</dcterms:created>
  <dcterms:modified xsi:type="dcterms:W3CDTF">2021-08-30T10:18:00Z</dcterms:modified>
</cp:coreProperties>
</file>