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2F" w:rsidRPr="0051652E" w:rsidRDefault="00AF2E2F" w:rsidP="00AF2E2F">
      <w:pPr>
        <w:shd w:val="clear" w:color="auto" w:fill="F8F8F8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b/>
          <w:bCs/>
          <w:color w:val="666666"/>
          <w:sz w:val="16"/>
          <w:szCs w:val="16"/>
          <w:lang w:eastAsia="pl-PL"/>
        </w:rPr>
        <w:t> INFORMACJA O PRZETWARZANIU DANYCH OSOBOWYCH</w:t>
      </w:r>
    </w:p>
    <w:p w:rsidR="00AF2E2F" w:rsidRPr="0051652E" w:rsidRDefault="00AF2E2F" w:rsidP="00AF2E2F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Calibri" w:eastAsia="Times New Roman" w:hAnsi="Calibri" w:cs="Calibri"/>
          <w:color w:val="666666"/>
          <w:sz w:val="16"/>
          <w:szCs w:val="16"/>
          <w:lang w:eastAsia="pl-PL"/>
        </w:rPr>
        <w:t>Zgodnie z art. 13 ust. 1 i 2 Ogólnego Rozporządzenia o Ochronie Danych Osobowych z dnia 27 kwietnia 2016 r. r. w sprawie ochrony osób fizycznych w związku z przetwarzaniem danych osobowych                 i w sprawie swobodnego przepływu takich danych oraz uchylenia dyrektywy 95/46/WE informujemy, że:</w:t>
      </w:r>
    </w:p>
    <w:p w:rsidR="00AF2E2F" w:rsidRPr="0051652E" w:rsidRDefault="00AF2E2F" w:rsidP="00AF2E2F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Calibri" w:eastAsia="Times New Roman" w:hAnsi="Calibri" w:cs="Calibri"/>
          <w:b/>
          <w:bCs/>
          <w:color w:val="666666"/>
          <w:sz w:val="16"/>
          <w:szCs w:val="16"/>
          <w:lang w:eastAsia="pl-PL"/>
        </w:rPr>
        <w:t> </w:t>
      </w:r>
    </w:p>
    <w:p w:rsidR="00AF2E2F" w:rsidRPr="0051652E" w:rsidRDefault="00AF2E2F" w:rsidP="00AF2E2F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Administratorem danych osobowych jest: Zespół Szkoły Podstawowej i Przedszkola im. Jana Pawła II  w Czechach reprezentowany przez Dyrektor Annę </w:t>
      </w:r>
      <w:proofErr w:type="spell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Stoparczyk</w:t>
      </w:r>
      <w:proofErr w:type="spell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. Z Administratorem można skontaktować się listownie: 98-220 Zduńska Wola Czechy 142, e-mailowo: sp.czechy@ugzw.</w:t>
      </w: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pl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 oraz telefonicznie: </w:t>
      </w:r>
      <w:r w:rsidRPr="0051652E">
        <w:rPr>
          <w:rFonts w:ascii="Verdana" w:eastAsia="Times New Roman" w:hAnsi="Verdana" w:cs="Times New Roman"/>
          <w:b/>
          <w:bCs/>
          <w:color w:val="666666"/>
          <w:sz w:val="16"/>
          <w:szCs w:val="16"/>
          <w:lang w:eastAsia="pl-PL"/>
        </w:rPr>
        <w:t>438232535.</w:t>
      </w:r>
    </w:p>
    <w:p w:rsidR="00AF2E2F" w:rsidRPr="0051652E" w:rsidRDefault="00AF2E2F" w:rsidP="00AF2E2F">
      <w:pPr>
        <w:numPr>
          <w:ilvl w:val="0"/>
          <w:numId w:val="1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Inspektorem ochrony danych jest Anna </w:t>
      </w:r>
      <w:proofErr w:type="spell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Becalik</w:t>
      </w:r>
      <w:proofErr w:type="spell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 email: iod.</w:t>
      </w: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oswiata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@ugdw.</w:t>
      </w: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pl</w:t>
      </w:r>
      <w:proofErr w:type="gramEnd"/>
    </w:p>
    <w:p w:rsidR="00AF2E2F" w:rsidRPr="0051652E" w:rsidRDefault="00AF2E2F" w:rsidP="00AF2E2F">
      <w:pPr>
        <w:numPr>
          <w:ilvl w:val="0"/>
          <w:numId w:val="1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Podane dane osobowe przetwarzane będą w celu wypełnienia obowiązków Administratora wynikających z przepisów prawa tj.:</w:t>
      </w:r>
    </w:p>
    <w:p w:rsidR="00AF2E2F" w:rsidRPr="0051652E" w:rsidRDefault="00AF2E2F" w:rsidP="00AF2E2F">
      <w:pPr>
        <w:numPr>
          <w:ilvl w:val="0"/>
          <w:numId w:val="2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Ustawa z dnia 14 grudnia 2016 r. - Prawo oświatowe – (Dz. U. 2019 </w:t>
      </w: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poz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. 2197 i 2248);</w:t>
      </w:r>
    </w:p>
    <w:p w:rsidR="00AF2E2F" w:rsidRPr="0051652E" w:rsidRDefault="00AF2E2F" w:rsidP="00AF2E2F">
      <w:pPr>
        <w:numPr>
          <w:ilvl w:val="0"/>
          <w:numId w:val="2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Ustawa z dnia 7 września 1991 r. o systemie oświaty – (Dz. U. 2019 </w:t>
      </w: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poz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. 1818 i 2197);</w:t>
      </w:r>
    </w:p>
    <w:p w:rsidR="00AF2E2F" w:rsidRPr="0051652E" w:rsidRDefault="00AF2E2F" w:rsidP="00AF2E2F">
      <w:pPr>
        <w:numPr>
          <w:ilvl w:val="0"/>
          <w:numId w:val="2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Ustawa z dnia 15 kwietnia 2011 r. o systemie informacji oświatowej – (Dz. U. 2019 </w:t>
      </w: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poz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. 1942);</w:t>
      </w:r>
    </w:p>
    <w:p w:rsidR="00AF2E2F" w:rsidRPr="0051652E" w:rsidRDefault="00AF2E2F" w:rsidP="00AF2E2F">
      <w:pPr>
        <w:numPr>
          <w:ilvl w:val="0"/>
          <w:numId w:val="2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na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 podstawie art. 6 ust. 1 pkt. c Rozporządzenia tj. przetwarzanie jest niezbędne do wypełnienia obowiązku prawnego ciążącego na administratorze;</w:t>
      </w:r>
    </w:p>
    <w:p w:rsidR="00AF2E2F" w:rsidRPr="0051652E" w:rsidRDefault="00AF2E2F" w:rsidP="00AF2E2F">
      <w:pPr>
        <w:numPr>
          <w:ilvl w:val="0"/>
          <w:numId w:val="2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w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 zakresie, w jakim przetwarzane dane obejmują dane szczególnych kategorii podstawą prawną przetwarzania danych jest art. 9 ust. 2 lit. g Rozporządzenia;</w:t>
      </w:r>
    </w:p>
    <w:p w:rsidR="00AF2E2F" w:rsidRPr="0051652E" w:rsidRDefault="00AF2E2F" w:rsidP="00AF2E2F">
      <w:pPr>
        <w:numPr>
          <w:ilvl w:val="0"/>
          <w:numId w:val="2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Podstawą przetwarzania danych w zakresie monitoringu wizyjnego jest art. 108a ustawy  z dnia 14 grudnia 2016 r. - Prawo oświatowe (Dz. U. </w:t>
      </w: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z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 2019 r. poz. 2197 i 2248);</w:t>
      </w:r>
    </w:p>
    <w:p w:rsidR="00AF2E2F" w:rsidRPr="0051652E" w:rsidRDefault="00AF2E2F" w:rsidP="00AF2E2F">
      <w:pPr>
        <w:numPr>
          <w:ilvl w:val="0"/>
          <w:numId w:val="2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W przypadku danych osobowych, których przetwarzanie nie wynika wprost z przepisów szczególnych, na przykład wizerunek, koniecznym będzie wyrażenie zgody na przetwarzanie danych osobowych zgodnie  z art. 6 ust. 1 lit. a Rozporządzenia.</w:t>
      </w:r>
    </w:p>
    <w:p w:rsidR="00AF2E2F" w:rsidRPr="0051652E" w:rsidRDefault="00AF2E2F" w:rsidP="00AF2E2F">
      <w:pPr>
        <w:numPr>
          <w:ilvl w:val="0"/>
          <w:numId w:val="3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:rsidR="00AF2E2F" w:rsidRPr="0051652E" w:rsidRDefault="00AF2E2F" w:rsidP="00AF2E2F">
      <w:pPr>
        <w:numPr>
          <w:ilvl w:val="1"/>
          <w:numId w:val="3"/>
        </w:numPr>
        <w:shd w:val="clear" w:color="auto" w:fill="F8F8F8"/>
        <w:spacing w:after="75" w:line="240" w:lineRule="auto"/>
        <w:ind w:left="12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podmioty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 upoważnione do odbioru danych osobowych na podstawie odpowiednich przepisów prawa;</w:t>
      </w:r>
    </w:p>
    <w:p w:rsidR="00AF2E2F" w:rsidRPr="0051652E" w:rsidRDefault="00AF2E2F" w:rsidP="00AF2E2F">
      <w:pPr>
        <w:numPr>
          <w:ilvl w:val="1"/>
          <w:numId w:val="3"/>
        </w:numPr>
        <w:shd w:val="clear" w:color="auto" w:fill="F8F8F8"/>
        <w:spacing w:after="75" w:line="240" w:lineRule="auto"/>
        <w:ind w:left="12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podmioty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, które przetwarzają dane osobowe w imieniu Administratora, na podstawie zawartej umowy powierzenia przetwarzania danych osobowych (tzw. podmioty przetwarzające).</w:t>
      </w:r>
    </w:p>
    <w:p w:rsidR="00AF2E2F" w:rsidRPr="0051652E" w:rsidRDefault="00AF2E2F" w:rsidP="00AF2E2F">
      <w:pPr>
        <w:numPr>
          <w:ilvl w:val="0"/>
          <w:numId w:val="3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Dane osobowe będą przetwarzana przez okres niezbędny do realizacji wskazanego w pkt. 3 celu przetwarzania, w tym również obowiązku archiwizacyjnego wynikającego z przepisów prawa.</w:t>
      </w:r>
    </w:p>
    <w:p w:rsidR="00AF2E2F" w:rsidRPr="0051652E" w:rsidRDefault="00AF2E2F" w:rsidP="00AF2E2F">
      <w:pPr>
        <w:numPr>
          <w:ilvl w:val="0"/>
          <w:numId w:val="3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Administrator może przetwarzać w szczególności następujące dane:</w:t>
      </w:r>
    </w:p>
    <w:p w:rsidR="00AF2E2F" w:rsidRPr="0051652E" w:rsidRDefault="00AF2E2F" w:rsidP="00AF2E2F">
      <w:pPr>
        <w:numPr>
          <w:ilvl w:val="0"/>
          <w:numId w:val="4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dane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 identyfikacyjne ucznia, takie jak imię nazwisko, nr PESEL, data urodzenia, adres zamieszkania;</w:t>
      </w:r>
    </w:p>
    <w:p w:rsidR="00AF2E2F" w:rsidRPr="0051652E" w:rsidRDefault="00AF2E2F" w:rsidP="00AF2E2F">
      <w:pPr>
        <w:numPr>
          <w:ilvl w:val="0"/>
          <w:numId w:val="4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proofErr w:type="gramStart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dane</w:t>
      </w:r>
      <w:proofErr w:type="gramEnd"/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 xml:space="preserve"> identyfikacyjne rodziców, opiekunów ucznia, takie jak imiona i nazwiska, adres zamieszkania, nr telefonów, adres poczty elektronicznej</w:t>
      </w:r>
    </w:p>
    <w:p w:rsidR="00AF2E2F" w:rsidRPr="0051652E" w:rsidRDefault="00AF2E2F" w:rsidP="00AF2E2F">
      <w:pPr>
        <w:numPr>
          <w:ilvl w:val="0"/>
          <w:numId w:val="5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W związku z przetwarzaniem przez Administratora danych osobowych przysługuje Państwu:</w:t>
      </w:r>
    </w:p>
    <w:p w:rsidR="00AF2E2F" w:rsidRPr="0051652E" w:rsidRDefault="00AF2E2F" w:rsidP="00AF2E2F">
      <w:p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- prawo dostępu do treści danych, na podstawie art. 15 Rozporządzenia;</w:t>
      </w:r>
    </w:p>
    <w:p w:rsidR="00AF2E2F" w:rsidRPr="0051652E" w:rsidRDefault="00AF2E2F" w:rsidP="00AF2E2F">
      <w:p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- prawo do sprostowania danych, na podstawie art. 16 Rozporządzenia;</w:t>
      </w:r>
    </w:p>
    <w:p w:rsidR="00AF2E2F" w:rsidRPr="0051652E" w:rsidRDefault="00AF2E2F" w:rsidP="00AF2E2F">
      <w:p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- prawo do usunięcia danych, na podstawie art. 17 Rozporządzenia;</w:t>
      </w:r>
    </w:p>
    <w:p w:rsidR="00AF2E2F" w:rsidRPr="0051652E" w:rsidRDefault="00AF2E2F" w:rsidP="00AF2E2F">
      <w:p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- prawo do ograniczenia przetwarzania danych, na podstawie art. 18 Rozporządzenia;</w:t>
      </w:r>
    </w:p>
    <w:p w:rsidR="00AF2E2F" w:rsidRPr="0051652E" w:rsidRDefault="00AF2E2F" w:rsidP="00AF2E2F">
      <w:p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- prawo wniesienia sprzeciwu wobec przetwarzania danych, na podstawie art. 21 Rozporządzenia.</w:t>
      </w:r>
    </w:p>
    <w:p w:rsidR="00AF2E2F" w:rsidRPr="0051652E" w:rsidRDefault="00AF2E2F" w:rsidP="00AF2E2F">
      <w:pPr>
        <w:numPr>
          <w:ilvl w:val="0"/>
          <w:numId w:val="5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W przypadku, w którym przetwarzanie danych odbywa się na podstawie zgody (tj. art. 6 ust. 1 lit. a Rozporządzenia), przysługuje prawo do cofnięcia jej w dowolnym momencie, bez wpływu na zgodność z prawem przetwarzania, którego dokonano na podstawie zgody przed jej cofnięciem.</w:t>
      </w:r>
    </w:p>
    <w:p w:rsidR="00AF2E2F" w:rsidRPr="0051652E" w:rsidRDefault="00AF2E2F" w:rsidP="00AF2E2F">
      <w:pPr>
        <w:numPr>
          <w:ilvl w:val="0"/>
          <w:numId w:val="5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Mają Państwo prawo wniesienia skargi do organu nadzorczego tj. Prezesa Urzędu Ochrony Danych Osobowych, gdy uznają Państwo, że przetwarzanie danych osobowych narusza przepisy Rozporządzenia.</w:t>
      </w:r>
    </w:p>
    <w:p w:rsidR="00AF2E2F" w:rsidRPr="0051652E" w:rsidRDefault="00AF2E2F" w:rsidP="00AF2E2F">
      <w:pPr>
        <w:numPr>
          <w:ilvl w:val="0"/>
          <w:numId w:val="5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 Państwa dane osobowe nie będą przekazywane do państw trzecich znajdujących się poza Europejskim Obszarem Gospodarczym oraz organizacji międzynarodowych.</w:t>
      </w:r>
    </w:p>
    <w:p w:rsidR="00AF2E2F" w:rsidRPr="0051652E" w:rsidRDefault="00AF2E2F" w:rsidP="00AF2E2F">
      <w:pPr>
        <w:numPr>
          <w:ilvl w:val="0"/>
          <w:numId w:val="5"/>
        </w:numPr>
        <w:shd w:val="clear" w:color="auto" w:fill="F8F8F8"/>
        <w:spacing w:after="75" w:line="240" w:lineRule="auto"/>
        <w:ind w:left="600"/>
        <w:jc w:val="both"/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</w:pPr>
      <w:r w:rsidRPr="0051652E">
        <w:rPr>
          <w:rFonts w:ascii="Verdana" w:eastAsia="Times New Roman" w:hAnsi="Verdana" w:cs="Times New Roman"/>
          <w:color w:val="666666"/>
          <w:sz w:val="16"/>
          <w:szCs w:val="16"/>
          <w:lang w:eastAsia="pl-PL"/>
        </w:rPr>
        <w:t> Administrator nie będzie stosował wobec Państwa zautomatyzowanego podejmowania decyzji, w tym profilowania.</w:t>
      </w:r>
    </w:p>
    <w:p w:rsidR="0051652E" w:rsidRDefault="0051652E">
      <w:pPr>
        <w:rPr>
          <w:sz w:val="16"/>
          <w:szCs w:val="16"/>
        </w:rPr>
      </w:pPr>
    </w:p>
    <w:p w:rsidR="0051652E" w:rsidRPr="0051652E" w:rsidRDefault="0051652E" w:rsidP="0051652E">
      <w:pPr>
        <w:rPr>
          <w:sz w:val="16"/>
          <w:szCs w:val="16"/>
        </w:rPr>
      </w:pPr>
    </w:p>
    <w:p w:rsidR="0051652E" w:rsidRDefault="0051652E" w:rsidP="0051652E">
      <w:pPr>
        <w:rPr>
          <w:sz w:val="16"/>
          <w:szCs w:val="16"/>
        </w:rPr>
      </w:pPr>
    </w:p>
    <w:p w:rsidR="00731BCC" w:rsidRPr="0051652E" w:rsidRDefault="0051652E" w:rsidP="0051652E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…………………………………………………………………………………………………………………………..</w:t>
      </w:r>
    </w:p>
    <w:sectPr w:rsidR="00731BCC" w:rsidRPr="0051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A06"/>
    <w:multiLevelType w:val="multilevel"/>
    <w:tmpl w:val="51AC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2F25"/>
    <w:multiLevelType w:val="multilevel"/>
    <w:tmpl w:val="D61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410D"/>
    <w:multiLevelType w:val="multilevel"/>
    <w:tmpl w:val="A41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C6D80"/>
    <w:multiLevelType w:val="multilevel"/>
    <w:tmpl w:val="312C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E301A"/>
    <w:multiLevelType w:val="multilevel"/>
    <w:tmpl w:val="0EF6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2F"/>
    <w:rsid w:val="0051652E"/>
    <w:rsid w:val="00731BCC"/>
    <w:rsid w:val="00A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2020-02-07T13:06:00Z</dcterms:created>
  <dcterms:modified xsi:type="dcterms:W3CDTF">2020-06-23T10:43:00Z</dcterms:modified>
</cp:coreProperties>
</file>