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BC" w:rsidRPr="00FE2B90" w:rsidRDefault="006343BC" w:rsidP="00FE2B90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Nauczanie zdalne 8B, 25.05- 29.05.20</w:t>
      </w:r>
      <w:r w:rsidR="00FE2B90" w:rsidRPr="00FE2B90">
        <w:rPr>
          <w:rFonts w:asciiTheme="minorHAnsi" w:hAnsiTheme="minorHAnsi" w:cstheme="minorHAnsi"/>
          <w:b/>
          <w:sz w:val="24"/>
          <w:szCs w:val="24"/>
        </w:rPr>
        <w:t>20</w:t>
      </w:r>
      <w:r w:rsidRPr="00FE2B90">
        <w:rPr>
          <w:rFonts w:asciiTheme="minorHAnsi" w:hAnsiTheme="minorHAnsi" w:cstheme="minorHAnsi"/>
          <w:b/>
          <w:sz w:val="24"/>
          <w:szCs w:val="24"/>
        </w:rPr>
        <w:t>r.</w:t>
      </w:r>
    </w:p>
    <w:p w:rsidR="007621EB" w:rsidRPr="00FE2B90" w:rsidRDefault="006343BC" w:rsidP="00FE2B90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Język polski</w:t>
      </w:r>
      <w:r w:rsidRPr="00FE2B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21EB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1.</w:t>
      </w:r>
      <w:r w:rsidR="00861526" w:rsidRPr="00FE2B90">
        <w:rPr>
          <w:rFonts w:asciiTheme="minorHAnsi" w:hAnsiTheme="minorHAnsi" w:cstheme="minorHAnsi"/>
          <w:b/>
          <w:sz w:val="24"/>
          <w:szCs w:val="24"/>
        </w:rPr>
        <w:t xml:space="preserve">O języku w komunikacji internetowej. </w:t>
      </w:r>
      <w:r w:rsidRPr="00FE2B90">
        <w:rPr>
          <w:rFonts w:asciiTheme="minorHAnsi" w:hAnsiTheme="minorHAnsi" w:cstheme="minorHAnsi"/>
          <w:sz w:val="24"/>
          <w:szCs w:val="24"/>
        </w:rPr>
        <w:t>(25</w:t>
      </w:r>
      <w:r w:rsidR="00861526" w:rsidRPr="00FE2B90">
        <w:rPr>
          <w:rFonts w:asciiTheme="minorHAnsi" w:hAnsiTheme="minorHAnsi" w:cstheme="minorHAnsi"/>
          <w:sz w:val="24"/>
          <w:szCs w:val="24"/>
        </w:rPr>
        <w:t xml:space="preserve"> V); cele -Uczeń: wyszukuje w tekście potrzebne informacje; porządkuje je zgodnie z poleceniem nauczyciela. </w:t>
      </w:r>
      <w:r w:rsidRPr="00FE2B90">
        <w:rPr>
          <w:rFonts w:asciiTheme="minorHAnsi" w:hAnsiTheme="minorHAnsi" w:cstheme="minorHAnsi"/>
          <w:sz w:val="24"/>
          <w:szCs w:val="24"/>
        </w:rPr>
        <w:t xml:space="preserve">Rozumie pojęcie stylu, analizuje styl tekstów zamieszczonych w </w:t>
      </w:r>
      <w:proofErr w:type="spellStart"/>
      <w:r w:rsidRPr="00FE2B90">
        <w:rPr>
          <w:rFonts w:asciiTheme="minorHAnsi" w:hAnsiTheme="minorHAnsi" w:cstheme="minorHAnsi"/>
          <w:sz w:val="24"/>
          <w:szCs w:val="24"/>
        </w:rPr>
        <w:t>internecie</w:t>
      </w:r>
      <w:proofErr w:type="spellEnd"/>
      <w:r w:rsidRPr="00FE2B90">
        <w:rPr>
          <w:rFonts w:asciiTheme="minorHAnsi" w:hAnsiTheme="minorHAnsi" w:cstheme="minorHAnsi"/>
          <w:sz w:val="24"/>
          <w:szCs w:val="24"/>
        </w:rPr>
        <w:t xml:space="preserve">. Gromadzi materiał potrzebny do argumentowania stanowiska. Odróżnia przykład od argumentu. . Prowadzi dyskusję, formułuje argumenty, kontrargumenty. Rozwija umiejętność krytycznego myślenia i formułowania opinii. </w:t>
      </w:r>
      <w:r w:rsidR="00861526" w:rsidRPr="00FE2B90">
        <w:rPr>
          <w:rFonts w:asciiTheme="minorHAnsi" w:hAnsiTheme="minorHAnsi" w:cstheme="minorHAnsi"/>
          <w:sz w:val="24"/>
          <w:szCs w:val="24"/>
        </w:rPr>
        <w:t>Wykorzystuje informacje z różnych źródeł.</w:t>
      </w:r>
    </w:p>
    <w:p w:rsidR="00FE2B90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2.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 Podstawy słowotwórstwa – powtórzenie wiadomości.</w:t>
      </w:r>
      <w:r w:rsidRPr="00FE2B90">
        <w:rPr>
          <w:rFonts w:asciiTheme="minorHAnsi" w:hAnsiTheme="minorHAnsi" w:cstheme="minorHAnsi"/>
          <w:sz w:val="24"/>
          <w:szCs w:val="24"/>
        </w:rPr>
        <w:t>(26. V); cele- Uczeń: rozpoznaje wyraz podstawowy i pochodny; rozumie pojęcie podstawy słowotwórczej; w wyrazie pochodnym wskazuje temat słowotwórczy i formant; określa rodzaj formantu, funkcje formantów w nadawaniu znaczenia wyrazom pochodnym; rozumie realne i słowotwórcze znaczenie wyrazu; rozpoznaje rodzinę wyrazów, łączy wyrazy pokrewne, wskazuje rdzeń.</w:t>
      </w:r>
    </w:p>
    <w:p w:rsidR="007621EB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3</w:t>
      </w:r>
      <w:r w:rsidR="007621EB" w:rsidRPr="00FE2B90">
        <w:rPr>
          <w:rFonts w:asciiTheme="minorHAnsi" w:hAnsiTheme="minorHAnsi" w:cstheme="minorHAnsi"/>
          <w:b/>
          <w:sz w:val="24"/>
          <w:szCs w:val="24"/>
        </w:rPr>
        <w:t>. Sprawdź wiedzę i umiejętności – powtórzenie wiadomości po rozdz. pt. „Życiowe wybory”</w:t>
      </w:r>
      <w:r w:rsidR="007621EB" w:rsidRPr="00FE2B90">
        <w:rPr>
          <w:rFonts w:asciiTheme="minorHAnsi" w:hAnsiTheme="minorHAnsi" w:cstheme="minorHAnsi"/>
          <w:sz w:val="24"/>
          <w:szCs w:val="24"/>
        </w:rPr>
        <w:t>(26 V); cele- Uczeń:  kształci nawyk systematycznego uczenia się; wyszukuje w tekście potrzebne informacje w tekście publicystycznym; formułuje pytanie do tekstu; rozpoznaje i nazywa zjawisko fonetyczne; podaje wyraz podstawowy do wyrazu podstawowego; wskazuje temat słowotwórczy i formant w wyrazie pochodnym; przeprowadza wnioskowanie; uzasadnia swoją opinię.</w:t>
      </w:r>
    </w:p>
    <w:p w:rsidR="007621EB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Konsultacje egzaminacyjne (27 V)</w:t>
      </w:r>
    </w:p>
    <w:p w:rsidR="007621EB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4. </w:t>
      </w:r>
      <w:r w:rsidRPr="00FE2B90">
        <w:rPr>
          <w:rFonts w:asciiTheme="minorHAnsi" w:hAnsiTheme="minorHAnsi" w:cstheme="minorHAnsi"/>
          <w:b/>
          <w:sz w:val="24"/>
          <w:szCs w:val="24"/>
        </w:rPr>
        <w:t>Rozwiązujemy testy egzaminacyjne – „Mądrość”; „Fonetyka”</w:t>
      </w:r>
      <w:r w:rsidRPr="00FE2B90">
        <w:rPr>
          <w:rFonts w:asciiTheme="minorHAnsi" w:hAnsiTheme="minorHAnsi" w:cstheme="minorHAnsi"/>
          <w:sz w:val="24"/>
          <w:szCs w:val="24"/>
        </w:rPr>
        <w:t xml:space="preserve"> </w:t>
      </w:r>
      <w:r w:rsidRPr="00FE2B90">
        <w:rPr>
          <w:rFonts w:asciiTheme="minorHAnsi" w:hAnsiTheme="minorHAnsi" w:cstheme="minorHAnsi"/>
          <w:b/>
          <w:sz w:val="24"/>
          <w:szCs w:val="24"/>
        </w:rPr>
        <w:t>(</w:t>
      </w:r>
      <w:r w:rsidRPr="00FE2B90">
        <w:rPr>
          <w:rFonts w:asciiTheme="minorHAnsi" w:hAnsiTheme="minorHAnsi" w:cstheme="minorHAnsi"/>
          <w:sz w:val="24"/>
          <w:szCs w:val="24"/>
        </w:rPr>
        <w:t>27 V); cele - Uczeń:  zna treść lektury obowiązkowej: „Syzyfowe prace” S. Żeromskiego; wykorzystuje w interpretacji lektury elementy wiedzy o historii i kulturze; wyszukuje w tekście potrzebne informacje; rozumie mechanizm upodobnień fonetycznych, uproszczeń grup spółgłoskowych i utraty dźwięczności w wygłosie; rozumie rozbieżność między mową a pismem.</w:t>
      </w:r>
    </w:p>
    <w:p w:rsidR="007621EB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5.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„Balladyna” J. Słowackiego – szczegółowe omówienie lektury obowiązkowej (powtórzenie). </w:t>
      </w:r>
      <w:r w:rsidRPr="00FE2B90">
        <w:rPr>
          <w:rFonts w:asciiTheme="minorHAnsi" w:hAnsiTheme="minorHAnsi" w:cstheme="minorHAnsi"/>
          <w:sz w:val="24"/>
          <w:szCs w:val="24"/>
        </w:rPr>
        <w:t>(28 V); cele- Uczeń: zna treść lektury obowiązkowej- nazywa świat przedstawiony w dramacie; odróżnia elementy świata fantastyczne od elementów prawdopodobnych w utworze; omawia cechy utworu dramatycznego;  wykorzystuje w interpretacji utworu potrzebne konteksty biograficzne; określa problematykę egzystencjalną i poddaje ją refleksji; określa tematykę ; wskazuje watki główne i poboczne.</w:t>
      </w:r>
    </w:p>
    <w:p w:rsidR="007621EB" w:rsidRPr="00FE2B90" w:rsidRDefault="007621EB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6. </w:t>
      </w:r>
      <w:r w:rsidRPr="00FE2B90">
        <w:rPr>
          <w:rFonts w:asciiTheme="minorHAnsi" w:hAnsiTheme="minorHAnsi" w:cstheme="minorHAnsi"/>
          <w:b/>
          <w:sz w:val="24"/>
          <w:szCs w:val="24"/>
        </w:rPr>
        <w:t>Wybory życiowe bohaterów literackich.</w:t>
      </w:r>
      <w:r w:rsidRPr="00FE2B90">
        <w:rPr>
          <w:rFonts w:asciiTheme="minorHAnsi" w:hAnsiTheme="minorHAnsi" w:cstheme="minorHAnsi"/>
          <w:sz w:val="24"/>
          <w:szCs w:val="24"/>
        </w:rPr>
        <w:t xml:space="preserve"> (29 V); cele- Uczeń: wnioskuje na podstawie lektur obowiązkowych (m.in. „Quo </w:t>
      </w:r>
      <w:proofErr w:type="spellStart"/>
      <w:r w:rsidRPr="00FE2B90">
        <w:rPr>
          <w:rFonts w:asciiTheme="minorHAnsi" w:hAnsiTheme="minorHAnsi" w:cstheme="minorHAnsi"/>
          <w:sz w:val="24"/>
          <w:szCs w:val="24"/>
        </w:rPr>
        <w:t>vadis</w:t>
      </w:r>
      <w:proofErr w:type="spellEnd"/>
      <w:r w:rsidRPr="00FE2B90">
        <w:rPr>
          <w:rFonts w:asciiTheme="minorHAnsi" w:hAnsiTheme="minorHAnsi" w:cstheme="minorHAnsi"/>
          <w:sz w:val="24"/>
          <w:szCs w:val="24"/>
        </w:rPr>
        <w:t>”, „Syzyfowe prace”, ,„Opowieść wigilijna”, „Balladyna”, „Latarnik”) w kontekście określonego problemu; przedstawia rozumieniu utworu i je uzasadnia; wyraża sąd o postaciach i zdarzeniach; wskazuje wartości ważne dla bohatera; przeprowadza wnioskowanie jako wywodu argumentacyjnego; tworzy spójną  wypowiedź argumentacyjną.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lastRenderedPageBreak/>
        <w:t>Język angielski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25.05 poniedziałek podstawa i rozszerzenie.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 xml:space="preserve">Temat: </w:t>
      </w:r>
      <w:proofErr w:type="spellStart"/>
      <w:r w:rsidRPr="00FE2B90">
        <w:rPr>
          <w:rFonts w:asciiTheme="minorHAnsi" w:hAnsiTheme="minorHAnsi" w:cstheme="minorHAnsi"/>
          <w:b/>
          <w:sz w:val="24"/>
          <w:szCs w:val="24"/>
        </w:rPr>
        <w:t>Advice,obligation</w:t>
      </w:r>
      <w:proofErr w:type="spellEnd"/>
      <w:r w:rsidRPr="00FE2B90">
        <w:rPr>
          <w:rFonts w:asciiTheme="minorHAnsi" w:hAnsiTheme="minorHAnsi" w:cstheme="minorHAnsi"/>
          <w:b/>
          <w:sz w:val="24"/>
          <w:szCs w:val="24"/>
        </w:rPr>
        <w:t xml:space="preserve"> and </w:t>
      </w:r>
      <w:proofErr w:type="spellStart"/>
      <w:r w:rsidRPr="00FE2B90">
        <w:rPr>
          <w:rFonts w:asciiTheme="minorHAnsi" w:hAnsiTheme="minorHAnsi" w:cstheme="minorHAnsi"/>
          <w:b/>
          <w:sz w:val="24"/>
          <w:szCs w:val="24"/>
        </w:rPr>
        <w:t>prohibition</w:t>
      </w:r>
      <w:proofErr w:type="spellEnd"/>
      <w:r w:rsidRPr="00FE2B90">
        <w:rPr>
          <w:rFonts w:asciiTheme="minorHAnsi" w:hAnsiTheme="minorHAnsi" w:cstheme="minorHAnsi"/>
          <w:b/>
          <w:sz w:val="24"/>
          <w:szCs w:val="24"/>
        </w:rPr>
        <w:t>- praca z podręcznikiem i nagraniem.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Cele: uczeń dopasowuje podane zdania do ilustracji, poprawnie uzyskuje i przekazuje informacje i wyjaśnienia dotyczące zasad jazdy na rowerze, prosi o radę i udziela rady, opisuje ludzi, przedmioty, miejsca i przedstawia fakty z teraźniejszości oraz poprawnie ustawia zdania w dialogu w odpowiedniej kolejności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27.05. rozszerzenie  i 28.05 podstawa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Temat:</w:t>
      </w:r>
      <w:r w:rsidR="0075126F" w:rsidRPr="00FE2B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Test </w:t>
      </w:r>
      <w:proofErr w:type="spellStart"/>
      <w:r w:rsidRPr="00FE2B90">
        <w:rPr>
          <w:rFonts w:asciiTheme="minorHAnsi" w:hAnsiTheme="minorHAnsi" w:cstheme="minorHAnsi"/>
          <w:b/>
          <w:sz w:val="24"/>
          <w:szCs w:val="24"/>
        </w:rPr>
        <w:t>practice</w:t>
      </w:r>
      <w:proofErr w:type="spellEnd"/>
      <w:r w:rsidRPr="00FE2B90">
        <w:rPr>
          <w:rFonts w:asciiTheme="minorHAnsi" w:hAnsiTheme="minorHAnsi" w:cstheme="minorHAnsi"/>
          <w:b/>
          <w:sz w:val="24"/>
          <w:szCs w:val="24"/>
        </w:rPr>
        <w:t>-znajomość środków językowych. Praca z podręcznikiem.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Cele: uczeń rozumie ogólny sens podanych zdań i potrafi poprawnie uzupełnić luki w zdaniach pod względem leksykalnym i gramatycznym poprawnie tworzy słowa pochodne od podanych słów bazowych i poprawia podane błędne zdania.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29.05 podstawa i rozszerzenie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 xml:space="preserve">Temat: </w:t>
      </w:r>
      <w:proofErr w:type="spellStart"/>
      <w:r w:rsidRPr="00FE2B90">
        <w:rPr>
          <w:rFonts w:asciiTheme="minorHAnsi" w:hAnsiTheme="minorHAnsi" w:cstheme="minorHAnsi"/>
          <w:b/>
          <w:sz w:val="24"/>
          <w:szCs w:val="24"/>
        </w:rPr>
        <w:t>Household</w:t>
      </w:r>
      <w:proofErr w:type="spellEnd"/>
      <w:r w:rsidRPr="00FE2B9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E2B90">
        <w:rPr>
          <w:rFonts w:asciiTheme="minorHAnsi" w:hAnsiTheme="minorHAnsi" w:cstheme="minorHAnsi"/>
          <w:b/>
          <w:sz w:val="24"/>
          <w:szCs w:val="24"/>
        </w:rPr>
        <w:t>chores</w:t>
      </w:r>
      <w:proofErr w:type="spellEnd"/>
      <w:r w:rsidRPr="00FE2B90">
        <w:rPr>
          <w:rFonts w:asciiTheme="minorHAnsi" w:hAnsiTheme="minorHAnsi" w:cstheme="minorHAnsi"/>
          <w:b/>
          <w:sz w:val="24"/>
          <w:szCs w:val="24"/>
        </w:rPr>
        <w:t>-powtórzenie wiadomości.</w:t>
      </w:r>
    </w:p>
    <w:p w:rsidR="00E64E18" w:rsidRPr="00FE2B90" w:rsidRDefault="00E64E18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Cele: uczeń zna czasowniki</w:t>
      </w:r>
      <w:r w:rsidRPr="00FE2B9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have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 to/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don’t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have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 to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can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can’t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could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must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mustn’t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should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FE2B90">
        <w:rPr>
          <w:rFonts w:asciiTheme="minorHAnsi" w:hAnsiTheme="minorHAnsi" w:cstheme="minorHAnsi"/>
          <w:i/>
          <w:sz w:val="24"/>
          <w:szCs w:val="24"/>
        </w:rPr>
        <w:t>shouldn’t</w:t>
      </w:r>
      <w:proofErr w:type="spellEnd"/>
      <w:r w:rsidRPr="00FE2B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E2B90">
        <w:rPr>
          <w:rFonts w:asciiTheme="minorHAnsi" w:hAnsiTheme="minorHAnsi" w:cstheme="minorHAnsi"/>
          <w:sz w:val="24"/>
          <w:szCs w:val="24"/>
        </w:rPr>
        <w:t>i poprawnie stosuje je w zdaniach twierdzących, pytaniach i przeczeniach ,  umie stosować czasowniki i rzeczowniki posiadające identyczną formę, zna słownictwo związane z obowiązkami domowymi.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2F041C" w:rsidRPr="00FE2B90" w:rsidRDefault="00B826D3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Biologia</w:t>
      </w:r>
    </w:p>
    <w:p w:rsidR="00B826D3" w:rsidRPr="00FE2B90" w:rsidRDefault="00B826D3" w:rsidP="00FE2B90">
      <w:pPr>
        <w:pStyle w:val="Akapitzlist"/>
        <w:numPr>
          <w:ilvl w:val="0"/>
          <w:numId w:val="2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25.05.20r. (Eksperymentowanie kreatywne)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Zwykłe czy niezwykłe eksperymenty cz.2 podczas e-wizyty w CNK Kopernik. </w:t>
      </w:r>
      <w:r w:rsidRPr="00FE2B90">
        <w:rPr>
          <w:rFonts w:asciiTheme="minorHAnsi" w:hAnsiTheme="minorHAnsi" w:cstheme="minorHAnsi"/>
          <w:sz w:val="24"/>
          <w:szCs w:val="24"/>
        </w:rPr>
        <w:t>Uczeń:  Pozna możliwości zastosowania produktów dostępnych w każdym domu do eksperymentowania.</w:t>
      </w:r>
    </w:p>
    <w:p w:rsidR="00B826D3" w:rsidRPr="00FE2B90" w:rsidRDefault="00CD4E75" w:rsidP="00FE2B90">
      <w:pPr>
        <w:pStyle w:val="Akapitzlist"/>
        <w:numPr>
          <w:ilvl w:val="0"/>
          <w:numId w:val="2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29.05.20r.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Poznajemy różnorodność biologiczną i wpływ człowieka na jej funkcjonowanie. </w:t>
      </w:r>
      <w:r w:rsidRPr="00FE2B90">
        <w:rPr>
          <w:rFonts w:asciiTheme="minorHAnsi" w:hAnsiTheme="minorHAnsi" w:cstheme="minorHAnsi"/>
          <w:sz w:val="24"/>
          <w:szCs w:val="24"/>
        </w:rPr>
        <w:t>Uczeń: przedstawia istotę różnorodności biologicznej, analizuje wpływ człowieka na jej funkcjonowanie, uzasadnia konieczność jej ochrony</w:t>
      </w:r>
    </w:p>
    <w:p w:rsid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2F041C" w:rsidRPr="00FE2B90" w:rsidRDefault="002F041C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Wychowanie fizyczne (dziewczęta)</w:t>
      </w:r>
    </w:p>
    <w:p w:rsidR="002F041C" w:rsidRPr="00FE2B90" w:rsidRDefault="002F041C" w:rsidP="00FE2B90">
      <w:pPr>
        <w:pStyle w:val="Akapitzlist"/>
        <w:spacing w:after="6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>1.</w:t>
      </w: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Doskonalimy techniki skoku w dal sposobem naturalnym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>. 26.05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uczeń odmierza rozbieg do skoku w dal, wykonuje skok w dal z dowolnego rozbiegu</w:t>
      </w:r>
    </w:p>
    <w:p w:rsidR="002F041C" w:rsidRPr="00FE2B90" w:rsidRDefault="002F041C" w:rsidP="00FE2B90">
      <w:pPr>
        <w:pStyle w:val="Akapitzlist"/>
        <w:spacing w:after="6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2. </w:t>
      </w: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Doskonalimy technikę startu niskiego.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28.05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- uczeń wykona wybieg z pochylenia, doskonali rytm pierwszych kroków </w:t>
      </w:r>
    </w:p>
    <w:p w:rsidR="0032125D" w:rsidRPr="00FE2B90" w:rsidRDefault="002F041C" w:rsidP="00FE2B90">
      <w:pPr>
        <w:pStyle w:val="Akapitzlist"/>
        <w:spacing w:after="6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3.</w:t>
      </w: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Uczestniczymy w nowoczesnych formach aktywności fizycznej.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28.05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- uczeń poznaje nowoczesne formy aktywności fizycznej </w:t>
      </w:r>
    </w:p>
    <w:p w:rsidR="002F041C" w:rsidRPr="00FE2B90" w:rsidRDefault="002F041C" w:rsidP="00FE2B90">
      <w:pPr>
        <w:pStyle w:val="Akapitzlist"/>
        <w:numPr>
          <w:ilvl w:val="0"/>
          <w:numId w:val="2"/>
        </w:num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Poznajemy wybrane formy aktywności fizycznej innych kultur spoza Europy.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29.05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uczeń pozna różne formy aktywności fizycznej spoza Europy.</w:t>
      </w:r>
    </w:p>
    <w:p w:rsidR="00FE2B90" w:rsidRDefault="00FE2B90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:rsidR="00FE2B90" w:rsidRDefault="00FE2B90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:rsidR="00FE2B90" w:rsidRDefault="00FE2B90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:rsidR="007662F1" w:rsidRPr="00FE2B90" w:rsidRDefault="007662F1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lastRenderedPageBreak/>
        <w:t>Wychowanie fizyczne (chłopcy)</w:t>
      </w:r>
    </w:p>
    <w:p w:rsidR="007662F1" w:rsidRPr="00FE2B90" w:rsidRDefault="007662F1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1-2. </w:t>
      </w: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Opanowanie techniki uderzenia, przyjęcia piłki wewnętrzną i zewnętrzną częścią stopy.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26.05, 29.05</w:t>
      </w:r>
    </w:p>
    <w:p w:rsidR="007662F1" w:rsidRPr="00FE2B90" w:rsidRDefault="007662F1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>- uczeń wykonuje start do piłki, żonglerkę stopą i udem. Doskonali uderzenia i przyjęcia piłki zewnętrznym i wewnętrzną częścią stopy oraz prowadzenie piłki lewą i prawą nogą po prostej i w slalomie.</w:t>
      </w:r>
    </w:p>
    <w:p w:rsidR="007662F1" w:rsidRPr="00FE2B90" w:rsidRDefault="007662F1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3-4. </w:t>
      </w:r>
      <w:r w:rsidRPr="00FE2B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Prowadzenie piłki ze zmianą kierunku i omijaniem przeciwnika (przeszkody).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28.05</w:t>
      </w:r>
      <w:r w:rsidRPr="00FE2B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- uczeń  wykonuje sztafety, wyścigi i slalom z prowadzeniem piłki prawą i lewą nogą z mijaniem przeszkód. Rozwija szybkość, zwinność oraz czas reakcji.</w:t>
      </w:r>
    </w:p>
    <w:p w:rsidR="007662F1" w:rsidRPr="00FE2B90" w:rsidRDefault="007662F1" w:rsidP="00FE2B90">
      <w:pPr>
        <w:spacing w:after="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F041C" w:rsidRPr="00FE2B90" w:rsidRDefault="00ED33D7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Informatyka</w:t>
      </w:r>
    </w:p>
    <w:p w:rsidR="00ED33D7" w:rsidRPr="00FE2B90" w:rsidRDefault="00ED33D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Temat: </w:t>
      </w:r>
      <w:r w:rsidRPr="00FE2B90">
        <w:rPr>
          <w:rFonts w:asciiTheme="minorHAnsi" w:hAnsiTheme="minorHAnsi" w:cstheme="minorHAnsi"/>
          <w:b/>
          <w:sz w:val="24"/>
          <w:szCs w:val="24"/>
        </w:rPr>
        <w:t>Tworzenie strony internetowej z wykorzystaniem języka HTML.</w:t>
      </w:r>
    </w:p>
    <w:p w:rsidR="00ED33D7" w:rsidRPr="00FE2B90" w:rsidRDefault="00ED33D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Cele - Uczeń: pozna narzędzia do tworzenia stron internetowych; dowie się, czym jest kod źródłowy strony internetowej.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ED33D7" w:rsidRPr="00FE2B90" w:rsidRDefault="0075126F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Geografia</w:t>
      </w:r>
    </w:p>
    <w:p w:rsidR="0075126F" w:rsidRPr="00FE2B90" w:rsidRDefault="0075126F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26.05.20r. </w:t>
      </w:r>
      <w:r w:rsidRPr="00FE2B90">
        <w:rPr>
          <w:rFonts w:asciiTheme="minorHAnsi" w:hAnsiTheme="minorHAnsi" w:cstheme="minorHAnsi"/>
          <w:b/>
          <w:sz w:val="24"/>
          <w:szCs w:val="24"/>
        </w:rPr>
        <w:t>Powtórzenie i sprawdzenie wiadomości.</w:t>
      </w:r>
      <w:r w:rsidRPr="00FE2B90">
        <w:rPr>
          <w:rFonts w:asciiTheme="minorHAnsi" w:hAnsiTheme="minorHAnsi" w:cstheme="minorHAnsi"/>
          <w:sz w:val="24"/>
          <w:szCs w:val="24"/>
        </w:rPr>
        <w:t xml:space="preserve"> Cel: Badanie osiągnięć ucznia i efektów kształcenia.</w:t>
      </w:r>
    </w:p>
    <w:p w:rsid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Fizyka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26.05.20r. Temat: </w:t>
      </w:r>
      <w:r w:rsidRPr="00FE2B90">
        <w:rPr>
          <w:rFonts w:asciiTheme="minorHAnsi" w:hAnsiTheme="minorHAnsi" w:cstheme="minorHAnsi"/>
          <w:b/>
          <w:sz w:val="24"/>
          <w:szCs w:val="24"/>
        </w:rPr>
        <w:t>Gotujemy obiad</w:t>
      </w:r>
      <w:r w:rsidR="005B068B" w:rsidRPr="00FE2B90">
        <w:rPr>
          <w:rFonts w:asciiTheme="minorHAnsi" w:hAnsiTheme="minorHAnsi" w:cstheme="minorHAnsi"/>
          <w:b/>
          <w:sz w:val="24"/>
          <w:szCs w:val="24"/>
        </w:rPr>
        <w:t>.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 Uczeń: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1.  </w:t>
      </w:r>
      <w:r w:rsidR="005B068B" w:rsidRPr="00FE2B90">
        <w:rPr>
          <w:rFonts w:asciiTheme="minorHAnsi" w:hAnsiTheme="minorHAnsi" w:cstheme="minorHAnsi"/>
          <w:sz w:val="24"/>
          <w:szCs w:val="24"/>
        </w:rPr>
        <w:t>I</w:t>
      </w:r>
      <w:r w:rsidRPr="00FE2B90">
        <w:rPr>
          <w:rFonts w:asciiTheme="minorHAnsi" w:hAnsiTheme="minorHAnsi" w:cstheme="minorHAnsi"/>
          <w:sz w:val="24"/>
          <w:szCs w:val="24"/>
        </w:rPr>
        <w:t>nformuje, że temperatura wrzenia wody zależy od ciśnienia atmosferycznego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2. </w:t>
      </w:r>
      <w:r w:rsidR="005B068B" w:rsidRPr="00FE2B90">
        <w:rPr>
          <w:rFonts w:asciiTheme="minorHAnsi" w:hAnsiTheme="minorHAnsi" w:cstheme="minorHAnsi"/>
          <w:sz w:val="24"/>
          <w:szCs w:val="24"/>
        </w:rPr>
        <w:t>N</w:t>
      </w:r>
      <w:r w:rsidRPr="00FE2B90">
        <w:rPr>
          <w:rFonts w:asciiTheme="minorHAnsi" w:hAnsiTheme="minorHAnsi" w:cstheme="minorHAnsi"/>
          <w:sz w:val="24"/>
          <w:szCs w:val="24"/>
        </w:rPr>
        <w:t>a podstawie wykresu zależności temperatury wrzenia wody od wysokości nad poziomem          morza określa najniższe temperatury wrzenia w miastach na różnych kontynentach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3. </w:t>
      </w:r>
      <w:r w:rsidR="005B068B" w:rsidRPr="00FE2B90">
        <w:rPr>
          <w:rFonts w:asciiTheme="minorHAnsi" w:hAnsiTheme="minorHAnsi" w:cstheme="minorHAnsi"/>
          <w:sz w:val="24"/>
          <w:szCs w:val="24"/>
        </w:rPr>
        <w:t>W</w:t>
      </w:r>
      <w:r w:rsidRPr="00FE2B90">
        <w:rPr>
          <w:rFonts w:asciiTheme="minorHAnsi" w:hAnsiTheme="minorHAnsi" w:cstheme="minorHAnsi"/>
          <w:sz w:val="24"/>
          <w:szCs w:val="24"/>
        </w:rPr>
        <w:t>ymienia sposoby podgrzewania potraw do temperatury wyższej niż 100ºC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4. </w:t>
      </w:r>
      <w:r w:rsidR="005B068B" w:rsidRPr="00FE2B90">
        <w:rPr>
          <w:rFonts w:asciiTheme="minorHAnsi" w:hAnsiTheme="minorHAnsi" w:cstheme="minorHAnsi"/>
          <w:b/>
          <w:sz w:val="24"/>
          <w:szCs w:val="24"/>
        </w:rPr>
        <w:t>W</w:t>
      </w:r>
      <w:r w:rsidRPr="00FE2B90">
        <w:rPr>
          <w:rFonts w:asciiTheme="minorHAnsi" w:hAnsiTheme="minorHAnsi" w:cstheme="minorHAnsi"/>
          <w:b/>
          <w:sz w:val="24"/>
          <w:szCs w:val="24"/>
        </w:rPr>
        <w:t>ymienia zalety gotowania w szybkowarze</w:t>
      </w:r>
      <w:r w:rsidR="0032125D" w:rsidRPr="00FE2B90">
        <w:rPr>
          <w:rFonts w:asciiTheme="minorHAnsi" w:hAnsiTheme="minorHAnsi" w:cstheme="minorHAnsi"/>
          <w:b/>
          <w:sz w:val="24"/>
          <w:szCs w:val="24"/>
        </w:rPr>
        <w:t>.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28/29. 05.2020 Temat: Lodówka</w:t>
      </w:r>
      <w:r w:rsidR="005B068B" w:rsidRPr="00FE2B90">
        <w:rPr>
          <w:rFonts w:asciiTheme="minorHAnsi" w:hAnsiTheme="minorHAnsi" w:cstheme="minorHAnsi"/>
          <w:sz w:val="24"/>
          <w:szCs w:val="24"/>
        </w:rPr>
        <w:t>.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Uczeń: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1. </w:t>
      </w:r>
      <w:r w:rsidR="005B068B" w:rsidRPr="00FE2B90">
        <w:rPr>
          <w:rFonts w:asciiTheme="minorHAnsi" w:hAnsiTheme="minorHAnsi" w:cstheme="minorHAnsi"/>
          <w:sz w:val="24"/>
          <w:szCs w:val="24"/>
        </w:rPr>
        <w:t>W</w:t>
      </w:r>
      <w:r w:rsidRPr="00FE2B90">
        <w:rPr>
          <w:rFonts w:asciiTheme="minorHAnsi" w:hAnsiTheme="minorHAnsi" w:cstheme="minorHAnsi"/>
          <w:sz w:val="24"/>
          <w:szCs w:val="24"/>
        </w:rPr>
        <w:t>ymienia formy energii, na jakie jest zamieniana energia elektryczna zasilająca lodówkę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2. </w:t>
      </w:r>
      <w:r w:rsidR="005B068B" w:rsidRPr="00FE2B90">
        <w:rPr>
          <w:rFonts w:asciiTheme="minorHAnsi" w:hAnsiTheme="minorHAnsi" w:cstheme="minorHAnsi"/>
          <w:sz w:val="24"/>
          <w:szCs w:val="24"/>
        </w:rPr>
        <w:t>W</w:t>
      </w:r>
      <w:r w:rsidRPr="00FE2B90">
        <w:rPr>
          <w:rFonts w:asciiTheme="minorHAnsi" w:hAnsiTheme="minorHAnsi" w:cstheme="minorHAnsi"/>
          <w:sz w:val="24"/>
          <w:szCs w:val="24"/>
        </w:rPr>
        <w:t>ymienia metody schładzania substancji</w:t>
      </w:r>
    </w:p>
    <w:p w:rsidR="00B06ABD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3. </w:t>
      </w:r>
      <w:r w:rsidR="005B068B" w:rsidRPr="00FE2B90">
        <w:rPr>
          <w:rFonts w:asciiTheme="minorHAnsi" w:hAnsiTheme="minorHAnsi" w:cstheme="minorHAnsi"/>
          <w:sz w:val="24"/>
          <w:szCs w:val="24"/>
        </w:rPr>
        <w:t>I</w:t>
      </w:r>
      <w:r w:rsidRPr="00FE2B90">
        <w:rPr>
          <w:rFonts w:asciiTheme="minorHAnsi" w:hAnsiTheme="minorHAnsi" w:cstheme="minorHAnsi"/>
          <w:sz w:val="24"/>
          <w:szCs w:val="24"/>
        </w:rPr>
        <w:t>nformuje, jaką najniższą temperaturę udało się uzyskać w warunkach laboratoryjnych</w:t>
      </w:r>
    </w:p>
    <w:p w:rsidR="005B068B" w:rsidRPr="00FE2B90" w:rsidRDefault="00B06AB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4. </w:t>
      </w:r>
      <w:r w:rsidR="005B068B" w:rsidRPr="00FE2B90">
        <w:rPr>
          <w:rFonts w:asciiTheme="minorHAnsi" w:hAnsiTheme="minorHAnsi" w:cstheme="minorHAnsi"/>
          <w:sz w:val="24"/>
          <w:szCs w:val="24"/>
        </w:rPr>
        <w:t>W</w:t>
      </w:r>
      <w:r w:rsidRPr="00FE2B90">
        <w:rPr>
          <w:rFonts w:asciiTheme="minorHAnsi" w:hAnsiTheme="minorHAnsi" w:cstheme="minorHAnsi"/>
          <w:sz w:val="24"/>
          <w:szCs w:val="24"/>
        </w:rPr>
        <w:t xml:space="preserve">yjaśnia, korzystając z </w:t>
      </w:r>
      <w:proofErr w:type="spellStart"/>
      <w:r w:rsidRPr="00FE2B90">
        <w:rPr>
          <w:rFonts w:asciiTheme="minorHAnsi" w:hAnsiTheme="minorHAnsi" w:cstheme="minorHAnsi"/>
          <w:sz w:val="24"/>
          <w:szCs w:val="24"/>
        </w:rPr>
        <w:t>internetu</w:t>
      </w:r>
      <w:proofErr w:type="spellEnd"/>
      <w:r w:rsidRPr="00FE2B90">
        <w:rPr>
          <w:rFonts w:asciiTheme="minorHAnsi" w:hAnsiTheme="minorHAnsi" w:cstheme="minorHAnsi"/>
          <w:sz w:val="24"/>
          <w:szCs w:val="24"/>
        </w:rPr>
        <w:t xml:space="preserve"> (i dostępnej literatury), zasadę działania kuchni molekularnej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B06ABD" w:rsidRPr="00FE2B90" w:rsidRDefault="005B068B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Historia</w:t>
      </w:r>
    </w:p>
    <w:p w:rsidR="004E2726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4E2726" w:rsidRPr="00FE2B90">
        <w:rPr>
          <w:rFonts w:asciiTheme="minorHAnsi" w:hAnsiTheme="minorHAnsi" w:cstheme="minorHAnsi"/>
          <w:b/>
          <w:bCs/>
          <w:sz w:val="24"/>
          <w:szCs w:val="24"/>
        </w:rPr>
        <w:t>Świat w erze globalizacji.</w:t>
      </w:r>
      <w:r w:rsidR="004E2726" w:rsidRPr="00FE2B90">
        <w:rPr>
          <w:rFonts w:asciiTheme="minorHAnsi" w:hAnsiTheme="minorHAnsi" w:cstheme="minorHAnsi"/>
          <w:sz w:val="24"/>
          <w:szCs w:val="24"/>
        </w:rPr>
        <w:t xml:space="preserve"> Cele: </w:t>
      </w:r>
    </w:p>
    <w:p w:rsidR="004E2726" w:rsidRPr="00FE2B90" w:rsidRDefault="004E2726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1. Globalizacja </w:t>
      </w:r>
    </w:p>
    <w:p w:rsidR="004E2726" w:rsidRPr="00FE2B90" w:rsidRDefault="004E2726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2. Rewolucja informacyjna </w:t>
      </w:r>
    </w:p>
    <w:p w:rsidR="004E2726" w:rsidRPr="00FE2B90" w:rsidRDefault="004E2726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lastRenderedPageBreak/>
        <w:t>3. Kultura masowa </w:t>
      </w:r>
    </w:p>
    <w:p w:rsidR="004E2726" w:rsidRPr="00FE2B90" w:rsidRDefault="004E2726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4. Globalna wioska czy globalne miasto? </w:t>
      </w:r>
    </w:p>
    <w:p w:rsidR="004E2726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b/>
          <w:bCs/>
          <w:sz w:val="24"/>
          <w:szCs w:val="24"/>
        </w:rPr>
        <w:t>2.Wyzwania współczesnego świata.</w:t>
      </w:r>
      <w:r w:rsidRPr="00FE2B90">
        <w:rPr>
          <w:rFonts w:asciiTheme="minorHAnsi" w:hAnsiTheme="minorHAnsi" w:cstheme="minorHAnsi"/>
          <w:sz w:val="24"/>
          <w:szCs w:val="24"/>
        </w:rPr>
        <w:t xml:space="preserve"> Cele: </w:t>
      </w:r>
    </w:p>
    <w:p w:rsidR="006A27E7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1. Problemy demograficzne </w:t>
      </w:r>
    </w:p>
    <w:p w:rsidR="006A27E7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2. Nierówności społeczne </w:t>
      </w:r>
    </w:p>
    <w:p w:rsidR="006A27E7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3. Przestępczość zorganizowana </w:t>
      </w:r>
    </w:p>
    <w:p w:rsidR="006A27E7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4. Zagrożenie terrorystyczne </w:t>
      </w:r>
    </w:p>
    <w:p w:rsidR="006A27E7" w:rsidRPr="00FE2B90" w:rsidRDefault="006A27E7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5. Zagrożenia ekologiczne 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6A27E7" w:rsidRPr="00FE2B90" w:rsidRDefault="00070ABF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WOS</w:t>
      </w:r>
    </w:p>
    <w:p w:rsidR="00070ABF" w:rsidRPr="00FE2B90" w:rsidRDefault="00011D0C" w:rsidP="00FE2B90">
      <w:pPr>
        <w:pStyle w:val="Akapitzlist"/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1.</w:t>
      </w:r>
      <w:r w:rsidR="00070ABF" w:rsidRPr="00FE2B90">
        <w:rPr>
          <w:rFonts w:asciiTheme="minorHAnsi" w:hAnsiTheme="minorHAnsi" w:cstheme="minorHAnsi"/>
          <w:b/>
          <w:sz w:val="24"/>
          <w:szCs w:val="24"/>
        </w:rPr>
        <w:t>Organy UE.</w:t>
      </w:r>
      <w:r w:rsidR="00070ABF" w:rsidRPr="00FE2B90">
        <w:rPr>
          <w:rFonts w:asciiTheme="minorHAnsi" w:hAnsiTheme="minorHAnsi" w:cstheme="minorHAnsi"/>
          <w:sz w:val="24"/>
          <w:szCs w:val="24"/>
        </w:rPr>
        <w:t> Cele: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traktat z </w:t>
      </w:r>
      <w:proofErr w:type="spellStart"/>
      <w:r w:rsidRPr="00FE2B90">
        <w:rPr>
          <w:rFonts w:asciiTheme="minorHAnsi" w:hAnsiTheme="minorHAnsi" w:cstheme="minorHAnsi"/>
          <w:sz w:val="24"/>
          <w:szCs w:val="24"/>
        </w:rPr>
        <w:t>Maastricht</w:t>
      </w:r>
      <w:proofErr w:type="spellEnd"/>
      <w:r w:rsidRPr="00FE2B90">
        <w:rPr>
          <w:rFonts w:asciiTheme="minorHAnsi" w:hAnsiTheme="minorHAnsi" w:cstheme="minorHAnsi"/>
          <w:sz w:val="24"/>
          <w:szCs w:val="24"/>
        </w:rPr>
        <w:t>,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-traktat lizboński,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Parlament Europejski,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Rada Europejska,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 Rada Unii Europejskiej,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Komisja Europejska,  </w:t>
      </w:r>
    </w:p>
    <w:p w:rsidR="00070ABF" w:rsidRPr="00FE2B90" w:rsidRDefault="00070ABF" w:rsidP="00FE2B9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 Trybunał Sprawiedliwości Unii Europejskiej. </w:t>
      </w:r>
    </w:p>
    <w:p w:rsidR="00070ABF" w:rsidRPr="00FE2B90" w:rsidRDefault="00070ABF" w:rsidP="00FE2B90">
      <w:pPr>
        <w:pStyle w:val="Akapitzlist"/>
        <w:spacing w:after="60"/>
        <w:ind w:left="426"/>
        <w:rPr>
          <w:rFonts w:asciiTheme="minorHAnsi" w:hAnsiTheme="minorHAnsi" w:cstheme="minorHAnsi"/>
          <w:sz w:val="24"/>
          <w:szCs w:val="24"/>
        </w:rPr>
      </w:pPr>
    </w:p>
    <w:p w:rsidR="005B068B" w:rsidRPr="00FE2B90" w:rsidRDefault="00011D0C" w:rsidP="00FE2B90">
      <w:pPr>
        <w:spacing w:after="60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FE2B90">
        <w:rPr>
          <w:rFonts w:asciiTheme="minorHAnsi" w:hAnsiTheme="minorHAnsi" w:cstheme="minorHAnsi"/>
          <w:b/>
          <w:sz w:val="24"/>
          <w:szCs w:val="24"/>
        </w:rPr>
        <w:t>2.</w:t>
      </w:r>
      <w:r w:rsidR="00070ABF" w:rsidRPr="00FE2B90">
        <w:rPr>
          <w:rFonts w:asciiTheme="minorHAnsi" w:hAnsiTheme="minorHAnsi" w:cstheme="minorHAnsi"/>
          <w:b/>
          <w:sz w:val="24"/>
          <w:szCs w:val="24"/>
        </w:rPr>
        <w:t>D</w:t>
      </w:r>
      <w:r w:rsidRPr="00FE2B90">
        <w:rPr>
          <w:rFonts w:asciiTheme="minorHAnsi" w:hAnsiTheme="minorHAnsi" w:cstheme="minorHAnsi"/>
          <w:b/>
          <w:sz w:val="24"/>
          <w:szCs w:val="24"/>
        </w:rPr>
        <w:t>roga Polski do UE.</w:t>
      </w:r>
    </w:p>
    <w:p w:rsidR="00011D0C" w:rsidRPr="00FE2B90" w:rsidRDefault="00011D0C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 Uczniowie znają: </w:t>
      </w:r>
    </w:p>
    <w:p w:rsidR="00011D0C" w:rsidRPr="00FE2B90" w:rsidRDefault="00011D0C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 sposoby wykorzystania funduszów unijnych dla poprawy funkcjonowania społeczności lokalnej, regionalnej, </w:t>
      </w:r>
    </w:p>
    <w:p w:rsidR="00011D0C" w:rsidRPr="00FE2B90" w:rsidRDefault="00011D0C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 sylwetki obywateli polskich pełniących ważne funkcje w instytucjach Unii Europejskiej. </w:t>
      </w:r>
    </w:p>
    <w:p w:rsidR="00011D0C" w:rsidRPr="00FE2B90" w:rsidRDefault="00011D0C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-znają datę wstąpienia Polski do UE </w:t>
      </w:r>
    </w:p>
    <w:p w:rsid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011D0C" w:rsidRPr="00FE2B90" w:rsidRDefault="00C92E1B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EDB</w:t>
      </w:r>
    </w:p>
    <w:p w:rsidR="00C92E1B" w:rsidRPr="00FE2B90" w:rsidRDefault="00C92E1B" w:rsidP="00FE2B90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26 V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Choroby cywilizacyjne współczesnego świata. </w:t>
      </w:r>
      <w:r w:rsidRPr="00FE2B90">
        <w:rPr>
          <w:rFonts w:asciiTheme="minorHAnsi" w:hAnsiTheme="minorHAnsi" w:cstheme="minorHAnsi"/>
          <w:sz w:val="24"/>
          <w:szCs w:val="24"/>
        </w:rPr>
        <w:t xml:space="preserve">Cele: </w:t>
      </w:r>
      <w:r w:rsidRPr="00FE2B90">
        <w:rPr>
          <w:rFonts w:asciiTheme="minorHAnsi" w:hAnsiTheme="minorHAnsi" w:cstheme="minorHAnsi"/>
          <w:bCs/>
          <w:sz w:val="24"/>
          <w:szCs w:val="24"/>
        </w:rPr>
        <w:t>Wymieniają choroby współczesnego świata oraz poznają, jak ustrzec się przed chorobami i prowadzenie właściwej profilaktyki zdrowotnej.</w:t>
      </w:r>
    </w:p>
    <w:p w:rsidR="00C92E1B" w:rsidRPr="00FE2B90" w:rsidRDefault="00C92E1B" w:rsidP="00FE2B90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E2B90">
        <w:rPr>
          <w:rFonts w:asciiTheme="minorHAnsi" w:hAnsiTheme="minorHAnsi" w:cstheme="minorHAnsi"/>
          <w:bCs/>
          <w:sz w:val="24"/>
          <w:szCs w:val="24"/>
        </w:rPr>
        <w:t xml:space="preserve">Uczniowie poznają zależności między zdrowiem fizycznym, psychicznym, emocjonalnym a społecznym. Uczniowie poznają czynniki mające wpływ na zdrowie i dokonują podziału na takie, które są niezależne od człowieka, i takie, na które mamy całkowity wpływ. Uczniowie wymieniają zachowania szkodliwe dla zdrowia (ryzykowne) i wskazują te, które szczególnie często występują wśród nastolatków. Wymieniają wiarygodne i rzetelne źródła informacji o zdrowiu oraz świadczeniach </w:t>
      </w:r>
      <w:bookmarkStart w:id="0" w:name="_GoBack"/>
      <w:bookmarkEnd w:id="0"/>
      <w:r w:rsidRPr="00FE2B90">
        <w:rPr>
          <w:rFonts w:asciiTheme="minorHAnsi" w:hAnsiTheme="minorHAnsi" w:cstheme="minorHAnsi"/>
          <w:bCs/>
          <w:sz w:val="24"/>
          <w:szCs w:val="24"/>
        </w:rPr>
        <w:t>i usługach medycznych. Analizują i oceniają własne zachowania i możliwości związane ze zdrowiem. Proponują właściwy plan żywieniowy i treningowy w celu aktywnego wypoczynku oraz inne, istotne działania, sprzyjające prawidłowemu funkcjonowaniu człowieka w środowisku przyrodniczym i społecznym.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B06AB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Religia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25.05.20r. </w:t>
      </w:r>
      <w:r w:rsidRPr="00FE2B90">
        <w:rPr>
          <w:rFonts w:asciiTheme="minorHAnsi" w:hAnsiTheme="minorHAnsi" w:cstheme="minorHAnsi"/>
          <w:b/>
          <w:sz w:val="24"/>
          <w:szCs w:val="24"/>
        </w:rPr>
        <w:t xml:space="preserve">Jezus wyjaśnia istotę Dekalogu. </w:t>
      </w:r>
      <w:r w:rsidRPr="00FE2B90">
        <w:rPr>
          <w:rFonts w:asciiTheme="minorHAnsi" w:hAnsiTheme="minorHAnsi" w:cstheme="minorHAnsi"/>
          <w:sz w:val="24"/>
          <w:szCs w:val="24"/>
        </w:rPr>
        <w:t>Uczeń: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- wie, że podstawowym motywem ludzkiego działania ma być miłość; 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 uzasadnia, że przykazanie miłości Boga i bliźniego jest dla chrześcijanina podstawową zasadą działania.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26.05.20r. </w:t>
      </w:r>
      <w:r w:rsidRPr="00FE2B90">
        <w:rPr>
          <w:rFonts w:asciiTheme="minorHAnsi" w:hAnsiTheme="minorHAnsi" w:cstheme="minorHAnsi"/>
          <w:b/>
          <w:sz w:val="24"/>
          <w:szCs w:val="24"/>
        </w:rPr>
        <w:t>Kościół odkrywa znaczenie przykazania miłości.</w:t>
      </w:r>
      <w:r w:rsidRPr="00FE2B90">
        <w:rPr>
          <w:rFonts w:asciiTheme="minorHAnsi" w:hAnsiTheme="minorHAnsi" w:cstheme="minorHAnsi"/>
          <w:sz w:val="24"/>
          <w:szCs w:val="24"/>
        </w:rPr>
        <w:t xml:space="preserve"> Uczeń: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- wie, że miłości nie może się ograniczać do miłowania przyjaciół;</w:t>
      </w:r>
    </w:p>
    <w:p w:rsidR="00787EED" w:rsidRPr="00FE2B90" w:rsidRDefault="00787EED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- uzasadnia wynikający z przykazania miłości Boga i bliźniego obowiązek służby</w:t>
      </w:r>
      <w:r w:rsidR="003E2811" w:rsidRPr="00FE2B90">
        <w:rPr>
          <w:rFonts w:asciiTheme="minorHAnsi" w:hAnsiTheme="minorHAnsi" w:cstheme="minorHAnsi"/>
          <w:sz w:val="24"/>
          <w:szCs w:val="24"/>
        </w:rPr>
        <w:t>.</w:t>
      </w:r>
    </w:p>
    <w:p w:rsidR="00FE2B90" w:rsidRPr="00FE2B90" w:rsidRDefault="00FE2B90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  <w:u w:val="single"/>
        </w:rPr>
      </w:pPr>
      <w:r w:rsidRPr="00FE2B90">
        <w:rPr>
          <w:rFonts w:asciiTheme="minorHAnsi" w:hAnsiTheme="minorHAnsi" w:cstheme="minorHAnsi"/>
          <w:sz w:val="24"/>
          <w:szCs w:val="24"/>
          <w:u w:val="single"/>
        </w:rPr>
        <w:t>WDŻ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27.05.20r. </w:t>
      </w:r>
      <w:r w:rsidRPr="00FE2B90">
        <w:rPr>
          <w:rFonts w:asciiTheme="minorHAnsi" w:hAnsiTheme="minorHAnsi" w:cstheme="minorHAnsi"/>
          <w:b/>
          <w:sz w:val="24"/>
          <w:szCs w:val="24"/>
        </w:rPr>
        <w:t>Przedwczesna inicjacja seksualna (lekcja dla grupy chłopców)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Uczeń potrafi: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• określić, czym jest przedwczesna inicjacja seksualna,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• scharakteryzować związek między aktywnością seksualną a miłością, szacunkiem i odpowiedzialnością,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• wskazać na problemy związane z przedmiotowym traktowaniem człowieka w dziedzinie seksualnej. </w:t>
      </w:r>
    </w:p>
    <w:p w:rsidR="003E2811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>Uczeń uświadomi sobie:</w:t>
      </w:r>
    </w:p>
    <w:p w:rsidR="00ED33D7" w:rsidRPr="00FE2B90" w:rsidRDefault="003E2811" w:rsidP="00FE2B90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FE2B90">
        <w:rPr>
          <w:rFonts w:asciiTheme="minorHAnsi" w:hAnsiTheme="minorHAnsi" w:cstheme="minorHAnsi"/>
          <w:sz w:val="24"/>
          <w:szCs w:val="24"/>
        </w:rPr>
        <w:t xml:space="preserve"> • potrzebę wypracowania postawy odpowiedzialności za wybory związane z aktywnością seksualną i miłością</w:t>
      </w:r>
    </w:p>
    <w:sectPr w:rsidR="00ED33D7" w:rsidRPr="00FE2B90" w:rsidSect="00FE2B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B9D"/>
    <w:multiLevelType w:val="hybridMultilevel"/>
    <w:tmpl w:val="2760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243"/>
    <w:multiLevelType w:val="hybridMultilevel"/>
    <w:tmpl w:val="2F52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B5D"/>
    <w:multiLevelType w:val="hybridMultilevel"/>
    <w:tmpl w:val="24BE1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760"/>
    <w:multiLevelType w:val="hybridMultilevel"/>
    <w:tmpl w:val="D77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BC"/>
    <w:rsid w:val="00011D0C"/>
    <w:rsid w:val="00070ABF"/>
    <w:rsid w:val="002A4A32"/>
    <w:rsid w:val="002F041C"/>
    <w:rsid w:val="0032125D"/>
    <w:rsid w:val="003E2811"/>
    <w:rsid w:val="004E2726"/>
    <w:rsid w:val="005B068B"/>
    <w:rsid w:val="006343BC"/>
    <w:rsid w:val="006A27E7"/>
    <w:rsid w:val="0075126F"/>
    <w:rsid w:val="007621EB"/>
    <w:rsid w:val="007662F1"/>
    <w:rsid w:val="00787EED"/>
    <w:rsid w:val="00861526"/>
    <w:rsid w:val="00973CC5"/>
    <w:rsid w:val="00B06ABD"/>
    <w:rsid w:val="00B826D3"/>
    <w:rsid w:val="00C92E1B"/>
    <w:rsid w:val="00CA3432"/>
    <w:rsid w:val="00CD4E75"/>
    <w:rsid w:val="00E64E18"/>
    <w:rsid w:val="00ED33D7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922FC-9DB2-4902-961C-0EA65D9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Jarosław Szewczyk</cp:lastModifiedBy>
  <cp:revision>2</cp:revision>
  <dcterms:created xsi:type="dcterms:W3CDTF">2020-05-25T01:27:00Z</dcterms:created>
  <dcterms:modified xsi:type="dcterms:W3CDTF">2020-05-25T01:27:00Z</dcterms:modified>
</cp:coreProperties>
</file>