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B5" w:rsidRPr="00B5684F" w:rsidRDefault="00BE25F7" w:rsidP="00BE25F7">
      <w:pPr>
        <w:jc w:val="center"/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Nauczanie zdalne 8B, 15.04- 24.04.20r.</w:t>
      </w:r>
    </w:p>
    <w:p w:rsidR="00BE25F7" w:rsidRPr="00B5684F" w:rsidRDefault="00BE25F7" w:rsidP="00BE25F7">
      <w:pPr>
        <w:rPr>
          <w:rFonts w:cstheme="minorHAnsi"/>
          <w:b/>
          <w:sz w:val="24"/>
          <w:szCs w:val="24"/>
          <w:u w:val="single"/>
        </w:rPr>
      </w:pPr>
      <w:r w:rsidRPr="00B5684F">
        <w:rPr>
          <w:rFonts w:cstheme="minorHAnsi"/>
          <w:b/>
          <w:sz w:val="24"/>
          <w:szCs w:val="24"/>
          <w:u w:val="single"/>
        </w:rPr>
        <w:t>Język polski</w:t>
      </w:r>
    </w:p>
    <w:p w:rsidR="00243913" w:rsidRPr="00B5684F" w:rsidRDefault="00243913" w:rsidP="00243913">
      <w:pPr>
        <w:rPr>
          <w:rFonts w:cstheme="minorHAnsi"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1.</w:t>
      </w:r>
      <w:r w:rsidRPr="00B5684F">
        <w:rPr>
          <w:rFonts w:cstheme="minorHAnsi"/>
          <w:b/>
          <w:sz w:val="24"/>
          <w:szCs w:val="24"/>
        </w:rPr>
        <w:tab/>
        <w:t xml:space="preserve">15.04.20r. - Dwie historie o dojrzewaniu – Marcina Borowicza i Andrzeja Radka (cz. II). </w:t>
      </w:r>
      <w:r w:rsidRPr="00B5684F">
        <w:rPr>
          <w:rFonts w:cstheme="minorHAnsi"/>
          <w:sz w:val="24"/>
          <w:szCs w:val="24"/>
        </w:rPr>
        <w:t>Cele: wyszukanie w tekście potrzebnych informacji; określenie wartości etycznych poznanych w utworze; rozwijanie umiejętności formułowania opinii i jej uzasadniania, charakterystyka porównawcza postaci;</w:t>
      </w:r>
    </w:p>
    <w:p w:rsidR="00243913" w:rsidRPr="00B5684F" w:rsidRDefault="00243913" w:rsidP="00243913">
      <w:pPr>
        <w:rPr>
          <w:rFonts w:cstheme="minorHAnsi"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2.</w:t>
      </w:r>
      <w:r w:rsidRPr="00B5684F">
        <w:rPr>
          <w:rFonts w:cstheme="minorHAnsi"/>
          <w:b/>
          <w:sz w:val="24"/>
          <w:szCs w:val="24"/>
        </w:rPr>
        <w:tab/>
        <w:t>16.04.20r. - Fonetyka – powtórzenie wiadomości.</w:t>
      </w:r>
      <w:r w:rsidRPr="00B5684F">
        <w:rPr>
          <w:rFonts w:cstheme="minorHAnsi"/>
          <w:sz w:val="24"/>
          <w:szCs w:val="24"/>
        </w:rPr>
        <w:t xml:space="preserve"> Cele: rozpoznawanie głosek na przykładach. Dzielenie wyrazów na sylaby. Korygowanie błędów w podziale wyrazów. Znajomość zasad i wyjątków poprawnego akcentowania w j. polskim. </w:t>
      </w:r>
    </w:p>
    <w:p w:rsidR="00243913" w:rsidRPr="00B5684F" w:rsidRDefault="00243913" w:rsidP="00243913">
      <w:pPr>
        <w:rPr>
          <w:rFonts w:cstheme="minorHAnsi"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3.</w:t>
      </w:r>
      <w:r w:rsidRPr="00B5684F">
        <w:rPr>
          <w:rFonts w:cstheme="minorHAnsi"/>
          <w:b/>
          <w:sz w:val="24"/>
          <w:szCs w:val="24"/>
        </w:rPr>
        <w:tab/>
        <w:t>17.04.04.20r. - Fonetyka – powtórzenie wiadomości (cz. II) .</w:t>
      </w:r>
      <w:r w:rsidRPr="00B5684F">
        <w:rPr>
          <w:rFonts w:cstheme="minorHAnsi"/>
          <w:sz w:val="24"/>
          <w:szCs w:val="24"/>
        </w:rPr>
        <w:t xml:space="preserve"> Cele: wskazywanie upodobnień wewnątrzwyrazowych. Określanie kierunku upodobnienia.  Wskazanie wyrazów, w których nastąpiło uproszczenie grupy spółgłoskowej.</w:t>
      </w:r>
    </w:p>
    <w:p w:rsidR="00243913" w:rsidRPr="00B5684F" w:rsidRDefault="00243913" w:rsidP="00243913">
      <w:pPr>
        <w:rPr>
          <w:rFonts w:cstheme="minorHAnsi"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4.</w:t>
      </w:r>
      <w:r w:rsidRPr="00B5684F">
        <w:rPr>
          <w:rFonts w:cstheme="minorHAnsi"/>
          <w:b/>
          <w:sz w:val="24"/>
          <w:szCs w:val="24"/>
        </w:rPr>
        <w:tab/>
        <w:t>20.04.20r. – Najczęstsze błędy językowe.</w:t>
      </w:r>
      <w:r w:rsidRPr="00B5684F">
        <w:rPr>
          <w:rFonts w:cstheme="minorHAnsi"/>
          <w:sz w:val="24"/>
          <w:szCs w:val="24"/>
        </w:rPr>
        <w:t xml:space="preserve"> Cele: rozróżnianie typów błędów językowych. Poprawne odmienianie podanych słów. Odnajdywanie w zdaniach błędnie użytych słów.</w:t>
      </w:r>
    </w:p>
    <w:p w:rsidR="00243913" w:rsidRPr="00B5684F" w:rsidRDefault="00243913" w:rsidP="00243913">
      <w:pPr>
        <w:rPr>
          <w:rFonts w:cstheme="minorHAnsi"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5.</w:t>
      </w:r>
      <w:r w:rsidRPr="00B5684F">
        <w:rPr>
          <w:rFonts w:cstheme="minorHAnsi"/>
          <w:b/>
          <w:sz w:val="24"/>
          <w:szCs w:val="24"/>
        </w:rPr>
        <w:tab/>
        <w:t>21.04.20r. – Uczymy się na błędach.</w:t>
      </w:r>
      <w:r w:rsidRPr="00B5684F">
        <w:rPr>
          <w:rFonts w:cstheme="minorHAnsi"/>
          <w:sz w:val="24"/>
          <w:szCs w:val="24"/>
        </w:rPr>
        <w:t xml:space="preserve"> Cele: wskazanie pleonazmów w podanych wyrażeniach. Właściwe formułowanie związków frazeologicznych. Wskazanie sylab akcentowanych w wyrazach. Odnajdywanie błędów stylistycznych w tekście.</w:t>
      </w:r>
    </w:p>
    <w:p w:rsidR="00243913" w:rsidRPr="00B5684F" w:rsidRDefault="00243913" w:rsidP="00243913">
      <w:pPr>
        <w:rPr>
          <w:rFonts w:cstheme="minorHAnsi"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6.</w:t>
      </w:r>
      <w:r w:rsidRPr="00B5684F">
        <w:rPr>
          <w:rFonts w:cstheme="minorHAnsi"/>
          <w:b/>
          <w:sz w:val="24"/>
          <w:szCs w:val="24"/>
        </w:rPr>
        <w:tab/>
        <w:t>21.04.20r. - Jak napisać podanie?</w:t>
      </w:r>
      <w:r w:rsidRPr="00B5684F">
        <w:rPr>
          <w:rFonts w:cstheme="minorHAnsi"/>
          <w:sz w:val="24"/>
          <w:szCs w:val="24"/>
        </w:rPr>
        <w:t xml:space="preserve"> Cele: znajomość kompozycji treściowej i graficznej podania. Poznanie słownictwa przydatnego w napisaniu podania. Formułowanie poszczególnych części podania.</w:t>
      </w:r>
    </w:p>
    <w:p w:rsidR="00243913" w:rsidRPr="00B5684F" w:rsidRDefault="00243913" w:rsidP="00243913">
      <w:pPr>
        <w:rPr>
          <w:rFonts w:cstheme="minorHAnsi"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7.</w:t>
      </w:r>
      <w:r w:rsidRPr="00B5684F">
        <w:rPr>
          <w:rFonts w:cstheme="minorHAnsi"/>
          <w:b/>
          <w:sz w:val="24"/>
          <w:szCs w:val="24"/>
        </w:rPr>
        <w:tab/>
        <w:t>22.04.20r. – Piszemy podanie .</w:t>
      </w:r>
      <w:r w:rsidRPr="00B5684F">
        <w:rPr>
          <w:rFonts w:cstheme="minorHAnsi"/>
          <w:sz w:val="24"/>
          <w:szCs w:val="24"/>
        </w:rPr>
        <w:t xml:space="preserve"> Cele: gromadzenie argumentów przydatnych do uzasadnienia prośby. Korygowanie błędów w podaniu. Redagowanie oficjalnego podania z prośbą o przyjęcie do szkoły ponadpodstawowej. </w:t>
      </w:r>
    </w:p>
    <w:p w:rsidR="00243913" w:rsidRPr="00B5684F" w:rsidRDefault="00243913" w:rsidP="00243913">
      <w:pPr>
        <w:rPr>
          <w:rFonts w:cstheme="minorHAnsi"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8.</w:t>
      </w:r>
      <w:r w:rsidRPr="00B5684F">
        <w:rPr>
          <w:rFonts w:cstheme="minorHAnsi"/>
          <w:b/>
          <w:sz w:val="24"/>
          <w:szCs w:val="24"/>
        </w:rPr>
        <w:tab/>
        <w:t>23.04.20r. – Kiedy człowiek traci radość życia? (wiersz A. Kamieńskiej pt.</w:t>
      </w:r>
      <w:r w:rsidRPr="00B5684F">
        <w:rPr>
          <w:rFonts w:cstheme="minorHAnsi"/>
          <w:b/>
          <w:i/>
          <w:sz w:val="24"/>
          <w:szCs w:val="24"/>
        </w:rPr>
        <w:t xml:space="preserve"> Prośba</w:t>
      </w:r>
      <w:r w:rsidRPr="00B5684F">
        <w:rPr>
          <w:rFonts w:cstheme="minorHAnsi"/>
          <w:sz w:val="24"/>
          <w:szCs w:val="24"/>
        </w:rPr>
        <w:t xml:space="preserve">).Cele: rozpoznanie rodzaju liryki, podmiotu lirycznego. Wyjaśnienie znaczenia symbolu zastosowanie go w wierszu. Interpretacja znaczenia próśb podmiotu lirycznego. Rozmowa o problemach egzystencjalnych. Układanie pytań do tekstu. Formułowanie własnych opinii. </w:t>
      </w:r>
    </w:p>
    <w:p w:rsidR="00243913" w:rsidRPr="00B5684F" w:rsidRDefault="00243913" w:rsidP="00243913">
      <w:pPr>
        <w:rPr>
          <w:rFonts w:cstheme="minorHAnsi"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9.</w:t>
      </w:r>
      <w:r w:rsidRPr="00B5684F">
        <w:rPr>
          <w:rFonts w:cstheme="minorHAnsi"/>
          <w:b/>
          <w:sz w:val="24"/>
          <w:szCs w:val="24"/>
        </w:rPr>
        <w:tab/>
        <w:t xml:space="preserve">24.04.20r. – Antyutopia w świecie powieści S. Collins ( fragm. </w:t>
      </w:r>
      <w:r w:rsidRPr="00B5684F">
        <w:rPr>
          <w:rFonts w:cstheme="minorHAnsi"/>
          <w:b/>
          <w:i/>
          <w:sz w:val="24"/>
          <w:szCs w:val="24"/>
        </w:rPr>
        <w:t>Igrzysk śmierci</w:t>
      </w:r>
      <w:r w:rsidRPr="00B5684F">
        <w:rPr>
          <w:rFonts w:cstheme="minorHAnsi"/>
          <w:b/>
          <w:sz w:val="24"/>
          <w:szCs w:val="24"/>
        </w:rPr>
        <w:t>).</w:t>
      </w:r>
      <w:r w:rsidRPr="00B5684F">
        <w:rPr>
          <w:rFonts w:cstheme="minorHAnsi"/>
          <w:sz w:val="24"/>
          <w:szCs w:val="24"/>
        </w:rPr>
        <w:t xml:space="preserve"> Cele: określenie rodzaju narracji. Zapoznanie się z definicjami: utopia, antyutopia i stosowanie tych słów we własnej wypowiedzi. Rozpoznanie w tekście symboli.  Formułowanie argumentów na potwierdzenie tezy. Porządkowanie informacji  w zależności od ich funkcji. Rozwijanie umiejętności krytycznego myślenia. </w:t>
      </w:r>
    </w:p>
    <w:p w:rsidR="00F82DD6" w:rsidRDefault="00F82DD6" w:rsidP="00243913">
      <w:pPr>
        <w:rPr>
          <w:rFonts w:cstheme="minorHAnsi"/>
          <w:b/>
          <w:sz w:val="24"/>
          <w:szCs w:val="24"/>
          <w:u w:val="single"/>
        </w:rPr>
      </w:pPr>
    </w:p>
    <w:p w:rsidR="00243913" w:rsidRPr="00B5684F" w:rsidRDefault="002A6D56" w:rsidP="00243913">
      <w:pPr>
        <w:rPr>
          <w:rFonts w:cstheme="minorHAnsi"/>
          <w:b/>
          <w:sz w:val="24"/>
          <w:szCs w:val="24"/>
          <w:u w:val="single"/>
        </w:rPr>
      </w:pPr>
      <w:r w:rsidRPr="00B5684F">
        <w:rPr>
          <w:rFonts w:cstheme="minorHAnsi"/>
          <w:b/>
          <w:sz w:val="24"/>
          <w:szCs w:val="24"/>
          <w:u w:val="single"/>
        </w:rPr>
        <w:lastRenderedPageBreak/>
        <w:t>Język rosyjski</w:t>
      </w:r>
    </w:p>
    <w:p w:rsidR="002A6D56" w:rsidRPr="00B5684F" w:rsidRDefault="002A6D56" w:rsidP="002A6D56">
      <w:pPr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 xml:space="preserve">Temat 8: </w:t>
      </w:r>
      <w:proofErr w:type="spellStart"/>
      <w:r w:rsidRPr="00B5684F">
        <w:rPr>
          <w:rFonts w:cstheme="minorHAnsi"/>
          <w:b/>
          <w:sz w:val="24"/>
          <w:szCs w:val="24"/>
        </w:rPr>
        <w:t>Мы</w:t>
      </w:r>
      <w:proofErr w:type="spellEnd"/>
      <w:r w:rsidRPr="00B5684F">
        <w:rPr>
          <w:rFonts w:cstheme="minorHAnsi"/>
          <w:b/>
          <w:sz w:val="24"/>
          <w:szCs w:val="24"/>
        </w:rPr>
        <w:t xml:space="preserve"> </w:t>
      </w:r>
      <w:proofErr w:type="spellStart"/>
      <w:r w:rsidRPr="00B5684F">
        <w:rPr>
          <w:rFonts w:cstheme="minorHAnsi"/>
          <w:b/>
          <w:sz w:val="24"/>
          <w:szCs w:val="24"/>
        </w:rPr>
        <w:t>должны</w:t>
      </w:r>
      <w:proofErr w:type="spellEnd"/>
      <w:r w:rsidRPr="00B5684F">
        <w:rPr>
          <w:rFonts w:cstheme="minorHAnsi"/>
          <w:b/>
          <w:sz w:val="24"/>
          <w:szCs w:val="24"/>
        </w:rPr>
        <w:t xml:space="preserve"> </w:t>
      </w:r>
      <w:proofErr w:type="spellStart"/>
      <w:r w:rsidRPr="00B5684F">
        <w:rPr>
          <w:rFonts w:cstheme="minorHAnsi"/>
          <w:b/>
          <w:sz w:val="24"/>
          <w:szCs w:val="24"/>
        </w:rPr>
        <w:t>заниматься</w:t>
      </w:r>
      <w:proofErr w:type="spellEnd"/>
      <w:r w:rsidRPr="00B5684F">
        <w:rPr>
          <w:rFonts w:cstheme="minorHAnsi"/>
          <w:b/>
          <w:sz w:val="24"/>
          <w:szCs w:val="24"/>
        </w:rPr>
        <w:t xml:space="preserve"> </w:t>
      </w:r>
      <w:proofErr w:type="spellStart"/>
      <w:r w:rsidRPr="00B5684F">
        <w:rPr>
          <w:rFonts w:cstheme="minorHAnsi"/>
          <w:b/>
          <w:sz w:val="24"/>
          <w:szCs w:val="24"/>
        </w:rPr>
        <w:t>спортом</w:t>
      </w:r>
      <w:proofErr w:type="spellEnd"/>
      <w:r w:rsidRPr="00B5684F">
        <w:rPr>
          <w:rFonts w:cstheme="minorHAnsi"/>
          <w:b/>
          <w:sz w:val="24"/>
          <w:szCs w:val="24"/>
        </w:rPr>
        <w:t xml:space="preserve"> - powinniśmy uprawiać sport - ćwiczenia w wyszukiwaniu informacji.</w:t>
      </w:r>
    </w:p>
    <w:p w:rsidR="002A6D56" w:rsidRPr="00B5684F" w:rsidRDefault="002A6D56" w:rsidP="002A6D56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     Cel: uczeń ćwiczy wyszukiwanie informacji</w:t>
      </w:r>
    </w:p>
    <w:p w:rsidR="002A6D56" w:rsidRPr="00B5684F" w:rsidRDefault="002A6D56" w:rsidP="002A6D56">
      <w:pPr>
        <w:rPr>
          <w:rFonts w:cstheme="minorHAnsi"/>
          <w:sz w:val="24"/>
          <w:szCs w:val="24"/>
        </w:rPr>
      </w:pPr>
    </w:p>
    <w:p w:rsidR="002A6D56" w:rsidRPr="00B5684F" w:rsidRDefault="002A6D56" w:rsidP="002A6D56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     Cel: uczeń przetwarza pisemnie prosty tekst</w:t>
      </w:r>
    </w:p>
    <w:p w:rsidR="002A6D56" w:rsidRPr="00B5684F" w:rsidRDefault="002A6D56" w:rsidP="002A6D56">
      <w:pPr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 xml:space="preserve">Temat 9: </w:t>
      </w:r>
      <w:proofErr w:type="spellStart"/>
      <w:r w:rsidRPr="00B5684F">
        <w:rPr>
          <w:rFonts w:cstheme="minorHAnsi"/>
          <w:b/>
          <w:sz w:val="24"/>
          <w:szCs w:val="24"/>
        </w:rPr>
        <w:t>Спорт</w:t>
      </w:r>
      <w:proofErr w:type="spellEnd"/>
      <w:r w:rsidRPr="00B5684F">
        <w:rPr>
          <w:rFonts w:cstheme="minorHAnsi"/>
          <w:b/>
          <w:sz w:val="24"/>
          <w:szCs w:val="24"/>
        </w:rPr>
        <w:t xml:space="preserve"> в </w:t>
      </w:r>
      <w:proofErr w:type="spellStart"/>
      <w:r w:rsidRPr="00B5684F">
        <w:rPr>
          <w:rFonts w:cstheme="minorHAnsi"/>
          <w:b/>
          <w:sz w:val="24"/>
          <w:szCs w:val="24"/>
        </w:rPr>
        <w:t>моей</w:t>
      </w:r>
      <w:proofErr w:type="spellEnd"/>
      <w:r w:rsidRPr="00B5684F">
        <w:rPr>
          <w:rFonts w:cstheme="minorHAnsi"/>
          <w:b/>
          <w:sz w:val="24"/>
          <w:szCs w:val="24"/>
        </w:rPr>
        <w:t xml:space="preserve"> </w:t>
      </w:r>
      <w:proofErr w:type="spellStart"/>
      <w:r w:rsidRPr="00B5684F">
        <w:rPr>
          <w:rFonts w:cstheme="minorHAnsi"/>
          <w:b/>
          <w:sz w:val="24"/>
          <w:szCs w:val="24"/>
        </w:rPr>
        <w:t>жизни</w:t>
      </w:r>
      <w:proofErr w:type="spellEnd"/>
      <w:r w:rsidRPr="00B5684F">
        <w:rPr>
          <w:rFonts w:cstheme="minorHAnsi"/>
          <w:b/>
          <w:sz w:val="24"/>
          <w:szCs w:val="24"/>
        </w:rPr>
        <w:t>. › Sport w moim życiu.</w:t>
      </w:r>
    </w:p>
    <w:p w:rsidR="002A6D56" w:rsidRPr="00B5684F" w:rsidRDefault="002A6D56" w:rsidP="002A6D56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Cel: uczeń przetwarza pisemnie prosty tekst</w:t>
      </w:r>
    </w:p>
    <w:p w:rsidR="002A6D56" w:rsidRPr="00B5684F" w:rsidRDefault="002A6D56" w:rsidP="002A6D56">
      <w:pPr>
        <w:rPr>
          <w:rFonts w:cstheme="minorHAnsi"/>
          <w:b/>
          <w:sz w:val="24"/>
          <w:szCs w:val="24"/>
        </w:rPr>
      </w:pPr>
      <w:r w:rsidRPr="00B5684F">
        <w:rPr>
          <w:rFonts w:cstheme="minorHAnsi"/>
          <w:sz w:val="24"/>
          <w:szCs w:val="24"/>
        </w:rPr>
        <w:t>Cel: uczeń korzysta ze źródeł informacji w języku obcym nowożytnym również za pomocą technologii informacyjno-komunikacyjnych</w:t>
      </w:r>
    </w:p>
    <w:p w:rsidR="002A6D56" w:rsidRPr="00B5684F" w:rsidRDefault="002A6D56" w:rsidP="002A6D56">
      <w:pPr>
        <w:rPr>
          <w:rFonts w:cstheme="minorHAnsi"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 xml:space="preserve">Temat 10: </w:t>
      </w:r>
      <w:proofErr w:type="spellStart"/>
      <w:r w:rsidRPr="00B5684F">
        <w:rPr>
          <w:rFonts w:cstheme="minorHAnsi"/>
          <w:b/>
          <w:sz w:val="24"/>
          <w:szCs w:val="24"/>
        </w:rPr>
        <w:t>Из</w:t>
      </w:r>
      <w:proofErr w:type="spellEnd"/>
      <w:r w:rsidRPr="00B5684F">
        <w:rPr>
          <w:rFonts w:cstheme="minorHAnsi"/>
          <w:b/>
          <w:sz w:val="24"/>
          <w:szCs w:val="24"/>
        </w:rPr>
        <w:t xml:space="preserve"> </w:t>
      </w:r>
      <w:proofErr w:type="spellStart"/>
      <w:r w:rsidRPr="00B5684F">
        <w:rPr>
          <w:rFonts w:cstheme="minorHAnsi"/>
          <w:b/>
          <w:sz w:val="24"/>
          <w:szCs w:val="24"/>
        </w:rPr>
        <w:t>жизни</w:t>
      </w:r>
      <w:proofErr w:type="spellEnd"/>
      <w:r w:rsidRPr="00B5684F">
        <w:rPr>
          <w:rFonts w:cstheme="minorHAnsi"/>
          <w:b/>
          <w:sz w:val="24"/>
          <w:szCs w:val="24"/>
        </w:rPr>
        <w:t xml:space="preserve"> </w:t>
      </w:r>
      <w:proofErr w:type="spellStart"/>
      <w:r w:rsidRPr="00B5684F">
        <w:rPr>
          <w:rFonts w:cstheme="minorHAnsi"/>
          <w:b/>
          <w:sz w:val="24"/>
          <w:szCs w:val="24"/>
        </w:rPr>
        <w:t>болельщика</w:t>
      </w:r>
      <w:proofErr w:type="spellEnd"/>
      <w:r w:rsidRPr="00B5684F">
        <w:rPr>
          <w:rFonts w:cstheme="minorHAnsi"/>
          <w:b/>
          <w:sz w:val="24"/>
          <w:szCs w:val="24"/>
        </w:rPr>
        <w:t xml:space="preserve"> - ćwiczenia typu prawda/fałsz</w:t>
      </w:r>
      <w:r w:rsidRPr="00B5684F">
        <w:rPr>
          <w:rFonts w:cstheme="minorHAnsi"/>
          <w:sz w:val="24"/>
          <w:szCs w:val="24"/>
        </w:rPr>
        <w:t>.</w:t>
      </w:r>
    </w:p>
    <w:p w:rsidR="002A6D56" w:rsidRPr="00B5684F" w:rsidRDefault="002A6D56" w:rsidP="002A6D56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    Cel: uczeń potrafi wskazać informacje prawdziwe i fałszywe</w:t>
      </w:r>
    </w:p>
    <w:p w:rsidR="002A6D56" w:rsidRPr="00B5684F" w:rsidRDefault="002A6D56" w:rsidP="002A6D56">
      <w:pPr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Temat 11: Odpowiadamy na pytania do tekstu.</w:t>
      </w:r>
    </w:p>
    <w:p w:rsidR="002A6D56" w:rsidRPr="00B5684F" w:rsidRDefault="002A6D56" w:rsidP="002A6D56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    Cel: uczeń przetwarza pisemnie prosty tekst</w:t>
      </w:r>
    </w:p>
    <w:p w:rsidR="00243913" w:rsidRPr="00B5684F" w:rsidRDefault="00243913" w:rsidP="00BE25F7">
      <w:pPr>
        <w:rPr>
          <w:rFonts w:cstheme="minorHAnsi"/>
          <w:sz w:val="24"/>
          <w:szCs w:val="24"/>
        </w:rPr>
      </w:pPr>
    </w:p>
    <w:p w:rsidR="005657AA" w:rsidRPr="00B5684F" w:rsidRDefault="005657AA" w:rsidP="005657AA">
      <w:pPr>
        <w:rPr>
          <w:rFonts w:cstheme="minorHAnsi"/>
          <w:b/>
          <w:sz w:val="24"/>
          <w:szCs w:val="24"/>
          <w:u w:val="single"/>
        </w:rPr>
      </w:pPr>
      <w:r w:rsidRPr="00B5684F">
        <w:rPr>
          <w:rFonts w:cstheme="minorHAnsi"/>
          <w:b/>
          <w:sz w:val="24"/>
          <w:szCs w:val="24"/>
          <w:u w:val="single"/>
        </w:rPr>
        <w:t xml:space="preserve">Język angielski - </w:t>
      </w:r>
      <w:r w:rsidRPr="00B5684F">
        <w:rPr>
          <w:rFonts w:cstheme="minorHAnsi"/>
          <w:sz w:val="24"/>
          <w:szCs w:val="24"/>
        </w:rPr>
        <w:t xml:space="preserve"> </w:t>
      </w:r>
      <w:r w:rsidRPr="00B5684F">
        <w:rPr>
          <w:rFonts w:cstheme="minorHAnsi"/>
          <w:b/>
          <w:sz w:val="24"/>
          <w:szCs w:val="24"/>
        </w:rPr>
        <w:t>podstawa i rozszerzenie</w:t>
      </w:r>
    </w:p>
    <w:p w:rsidR="005657AA" w:rsidRPr="00B5684F" w:rsidRDefault="005657AA" w:rsidP="005657AA">
      <w:pPr>
        <w:pStyle w:val="Standard"/>
        <w:spacing w:line="360" w:lineRule="auto"/>
        <w:rPr>
          <w:rFonts w:asciiTheme="minorHAnsi" w:hAnsiTheme="minorHAnsi" w:cstheme="minorHAnsi"/>
          <w:b/>
        </w:rPr>
      </w:pPr>
      <w:r w:rsidRPr="00B5684F">
        <w:rPr>
          <w:rFonts w:asciiTheme="minorHAnsi" w:hAnsiTheme="minorHAnsi" w:cstheme="minorHAnsi"/>
          <w:b/>
        </w:rPr>
        <w:t>15.04 i</w:t>
      </w:r>
      <w:r w:rsidR="00243913" w:rsidRPr="00B5684F">
        <w:rPr>
          <w:rFonts w:asciiTheme="minorHAnsi" w:hAnsiTheme="minorHAnsi" w:cstheme="minorHAnsi"/>
          <w:b/>
        </w:rPr>
        <w:t xml:space="preserve"> </w:t>
      </w:r>
      <w:r w:rsidRPr="00B5684F">
        <w:rPr>
          <w:rFonts w:asciiTheme="minorHAnsi" w:hAnsiTheme="minorHAnsi" w:cstheme="minorHAnsi"/>
          <w:b/>
        </w:rPr>
        <w:t>16.04</w:t>
      </w:r>
    </w:p>
    <w:p w:rsidR="005657AA" w:rsidRPr="00B5684F" w:rsidRDefault="005657AA" w:rsidP="005657AA">
      <w:pPr>
        <w:pStyle w:val="Standard"/>
        <w:spacing w:line="360" w:lineRule="auto"/>
        <w:rPr>
          <w:rFonts w:asciiTheme="minorHAnsi" w:hAnsiTheme="minorHAnsi" w:cstheme="minorHAnsi"/>
        </w:rPr>
      </w:pPr>
      <w:r w:rsidRPr="00B5684F">
        <w:rPr>
          <w:rFonts w:asciiTheme="minorHAnsi" w:hAnsiTheme="minorHAnsi" w:cstheme="minorHAnsi"/>
        </w:rPr>
        <w:t xml:space="preserve">Temat: Test </w:t>
      </w:r>
      <w:proofErr w:type="spellStart"/>
      <w:r w:rsidRPr="00B5684F">
        <w:rPr>
          <w:rFonts w:asciiTheme="minorHAnsi" w:hAnsiTheme="minorHAnsi" w:cstheme="minorHAnsi"/>
        </w:rPr>
        <w:t>practice</w:t>
      </w:r>
      <w:proofErr w:type="spellEnd"/>
      <w:r w:rsidRPr="00B5684F">
        <w:rPr>
          <w:rFonts w:asciiTheme="minorHAnsi" w:hAnsiTheme="minorHAnsi" w:cstheme="minorHAnsi"/>
        </w:rPr>
        <w:t>-utrwalenie II trybu warunkowego i słownictwa związanego z problemami globalnymi</w:t>
      </w:r>
    </w:p>
    <w:p w:rsidR="005657AA" w:rsidRPr="00B5684F" w:rsidRDefault="005657AA" w:rsidP="005657AA">
      <w:pPr>
        <w:pStyle w:val="Standard"/>
        <w:spacing w:line="360" w:lineRule="auto"/>
        <w:rPr>
          <w:rFonts w:asciiTheme="minorHAnsi" w:hAnsiTheme="minorHAnsi" w:cstheme="minorHAnsi"/>
        </w:rPr>
      </w:pPr>
      <w:proofErr w:type="spellStart"/>
      <w:r w:rsidRPr="00B5684F">
        <w:rPr>
          <w:rFonts w:asciiTheme="minorHAnsi" w:hAnsiTheme="minorHAnsi" w:cstheme="minorHAnsi"/>
        </w:rPr>
        <w:t>Cel:utrwalenie</w:t>
      </w:r>
      <w:proofErr w:type="spellEnd"/>
      <w:r w:rsidRPr="00B5684F">
        <w:rPr>
          <w:rFonts w:asciiTheme="minorHAnsi" w:hAnsiTheme="minorHAnsi" w:cstheme="minorHAnsi"/>
        </w:rPr>
        <w:t xml:space="preserve"> struktur gramatycznych i słownictwa.</w:t>
      </w:r>
    </w:p>
    <w:p w:rsidR="005657AA" w:rsidRPr="00B5684F" w:rsidRDefault="005657AA" w:rsidP="005657AA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5657AA" w:rsidRPr="00B5684F" w:rsidRDefault="005657AA" w:rsidP="005657AA">
      <w:pPr>
        <w:pStyle w:val="Standard"/>
        <w:spacing w:line="360" w:lineRule="auto"/>
        <w:rPr>
          <w:rFonts w:asciiTheme="minorHAnsi" w:hAnsiTheme="minorHAnsi" w:cstheme="minorHAnsi"/>
          <w:b/>
        </w:rPr>
      </w:pPr>
      <w:r w:rsidRPr="00B5684F">
        <w:rPr>
          <w:rFonts w:asciiTheme="minorHAnsi" w:hAnsiTheme="minorHAnsi" w:cstheme="minorHAnsi"/>
          <w:b/>
        </w:rPr>
        <w:t>17.04</w:t>
      </w:r>
    </w:p>
    <w:p w:rsidR="005657AA" w:rsidRPr="00B5684F" w:rsidRDefault="005657AA" w:rsidP="005657AA">
      <w:pPr>
        <w:pStyle w:val="Standard"/>
        <w:spacing w:line="360" w:lineRule="auto"/>
        <w:rPr>
          <w:rFonts w:asciiTheme="minorHAnsi" w:hAnsiTheme="minorHAnsi" w:cstheme="minorHAnsi"/>
        </w:rPr>
      </w:pPr>
      <w:r w:rsidRPr="00B5684F">
        <w:rPr>
          <w:rFonts w:asciiTheme="minorHAnsi" w:hAnsiTheme="minorHAnsi" w:cstheme="minorHAnsi"/>
        </w:rPr>
        <w:t xml:space="preserve">Test </w:t>
      </w:r>
      <w:proofErr w:type="spellStart"/>
      <w:r w:rsidRPr="00B5684F">
        <w:rPr>
          <w:rFonts w:asciiTheme="minorHAnsi" w:hAnsiTheme="minorHAnsi" w:cstheme="minorHAnsi"/>
        </w:rPr>
        <w:t>practice</w:t>
      </w:r>
      <w:proofErr w:type="spellEnd"/>
      <w:r w:rsidRPr="00B5684F">
        <w:rPr>
          <w:rFonts w:asciiTheme="minorHAnsi" w:hAnsiTheme="minorHAnsi" w:cstheme="minorHAnsi"/>
        </w:rPr>
        <w:t>-rozumienie tekstów pisanych</w:t>
      </w:r>
    </w:p>
    <w:p w:rsidR="005657AA" w:rsidRPr="00B5684F" w:rsidRDefault="005657AA" w:rsidP="005657AA">
      <w:pPr>
        <w:pStyle w:val="Standard"/>
        <w:spacing w:line="360" w:lineRule="auto"/>
        <w:rPr>
          <w:rFonts w:asciiTheme="minorHAnsi" w:hAnsiTheme="minorHAnsi" w:cstheme="minorHAnsi"/>
        </w:rPr>
      </w:pPr>
      <w:proofErr w:type="spellStart"/>
      <w:r w:rsidRPr="00B5684F">
        <w:rPr>
          <w:rFonts w:asciiTheme="minorHAnsi" w:hAnsiTheme="minorHAnsi" w:cstheme="minorHAnsi"/>
        </w:rPr>
        <w:t>Cel:rozwijanie</w:t>
      </w:r>
      <w:proofErr w:type="spellEnd"/>
      <w:r w:rsidRPr="00B5684F">
        <w:rPr>
          <w:rFonts w:asciiTheme="minorHAnsi" w:hAnsiTheme="minorHAnsi" w:cstheme="minorHAnsi"/>
        </w:rPr>
        <w:t xml:space="preserve"> umiejętności czytania ze zrozumieniem  z wyszukiwaniem treści szczegółowych.</w:t>
      </w:r>
    </w:p>
    <w:p w:rsidR="005657AA" w:rsidRPr="00B5684F" w:rsidRDefault="005657AA" w:rsidP="005657AA">
      <w:pPr>
        <w:pStyle w:val="Standard"/>
        <w:spacing w:line="360" w:lineRule="auto"/>
        <w:rPr>
          <w:rFonts w:asciiTheme="minorHAnsi" w:hAnsiTheme="minorHAnsi" w:cstheme="minorHAnsi"/>
          <w:b/>
        </w:rPr>
      </w:pPr>
    </w:p>
    <w:p w:rsidR="005657AA" w:rsidRPr="00B5684F" w:rsidRDefault="005657AA" w:rsidP="005657AA">
      <w:pPr>
        <w:pStyle w:val="Standard"/>
        <w:spacing w:line="360" w:lineRule="auto"/>
        <w:rPr>
          <w:rFonts w:asciiTheme="minorHAnsi" w:hAnsiTheme="minorHAnsi" w:cstheme="minorHAnsi"/>
          <w:b/>
        </w:rPr>
      </w:pPr>
      <w:r w:rsidRPr="00B5684F">
        <w:rPr>
          <w:rFonts w:asciiTheme="minorHAnsi" w:hAnsiTheme="minorHAnsi" w:cstheme="minorHAnsi"/>
          <w:b/>
        </w:rPr>
        <w:t>20.04</w:t>
      </w:r>
    </w:p>
    <w:p w:rsidR="005657AA" w:rsidRPr="00B5684F" w:rsidRDefault="005657AA" w:rsidP="005657AA">
      <w:pPr>
        <w:pStyle w:val="Standard"/>
        <w:spacing w:line="360" w:lineRule="auto"/>
        <w:rPr>
          <w:rFonts w:asciiTheme="minorHAnsi" w:hAnsiTheme="minorHAnsi" w:cstheme="minorHAnsi"/>
        </w:rPr>
      </w:pPr>
      <w:proofErr w:type="spellStart"/>
      <w:r w:rsidRPr="00B5684F">
        <w:rPr>
          <w:rFonts w:asciiTheme="minorHAnsi" w:hAnsiTheme="minorHAnsi" w:cstheme="minorHAnsi"/>
        </w:rPr>
        <w:t>Self</w:t>
      </w:r>
      <w:proofErr w:type="spellEnd"/>
      <w:r w:rsidRPr="00B5684F">
        <w:rPr>
          <w:rFonts w:asciiTheme="minorHAnsi" w:hAnsiTheme="minorHAnsi" w:cstheme="minorHAnsi"/>
        </w:rPr>
        <w:t xml:space="preserve"> </w:t>
      </w:r>
      <w:proofErr w:type="spellStart"/>
      <w:r w:rsidRPr="00B5684F">
        <w:rPr>
          <w:rFonts w:asciiTheme="minorHAnsi" w:hAnsiTheme="minorHAnsi" w:cstheme="minorHAnsi"/>
        </w:rPr>
        <w:t>check</w:t>
      </w:r>
      <w:proofErr w:type="spellEnd"/>
      <w:r w:rsidRPr="00B5684F">
        <w:rPr>
          <w:rFonts w:asciiTheme="minorHAnsi" w:hAnsiTheme="minorHAnsi" w:cstheme="minorHAnsi"/>
        </w:rPr>
        <w:t>-powtórzenie słownictwa związanego z problemami globalnymi.</w:t>
      </w:r>
    </w:p>
    <w:p w:rsidR="005657AA" w:rsidRPr="00B5684F" w:rsidRDefault="005657AA" w:rsidP="005657AA">
      <w:pPr>
        <w:pStyle w:val="Standard"/>
        <w:spacing w:line="360" w:lineRule="auto"/>
        <w:rPr>
          <w:rFonts w:asciiTheme="minorHAnsi" w:hAnsiTheme="minorHAnsi" w:cstheme="minorHAnsi"/>
        </w:rPr>
      </w:pPr>
      <w:proofErr w:type="spellStart"/>
      <w:r w:rsidRPr="00B5684F">
        <w:rPr>
          <w:rFonts w:asciiTheme="minorHAnsi" w:hAnsiTheme="minorHAnsi" w:cstheme="minorHAnsi"/>
        </w:rPr>
        <w:t>Cel:utrwalenie</w:t>
      </w:r>
      <w:proofErr w:type="spellEnd"/>
      <w:r w:rsidRPr="00B5684F">
        <w:rPr>
          <w:rFonts w:asciiTheme="minorHAnsi" w:hAnsiTheme="minorHAnsi" w:cstheme="minorHAnsi"/>
        </w:rPr>
        <w:t xml:space="preserve"> poznanego słownictwa.</w:t>
      </w:r>
    </w:p>
    <w:p w:rsidR="005657AA" w:rsidRPr="00B5684F" w:rsidRDefault="005657AA" w:rsidP="005657AA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5657AA" w:rsidRPr="00B5684F" w:rsidRDefault="005657AA" w:rsidP="005657AA">
      <w:pPr>
        <w:pStyle w:val="Standard"/>
        <w:spacing w:line="360" w:lineRule="auto"/>
        <w:rPr>
          <w:rFonts w:asciiTheme="minorHAnsi" w:hAnsiTheme="minorHAnsi" w:cstheme="minorHAnsi"/>
          <w:b/>
        </w:rPr>
      </w:pPr>
      <w:r w:rsidRPr="00B5684F">
        <w:rPr>
          <w:rFonts w:asciiTheme="minorHAnsi" w:hAnsiTheme="minorHAnsi" w:cstheme="minorHAnsi"/>
          <w:b/>
        </w:rPr>
        <w:t>22.04 i 23.04</w:t>
      </w:r>
    </w:p>
    <w:p w:rsidR="005657AA" w:rsidRPr="00B5684F" w:rsidRDefault="005657AA" w:rsidP="005657AA">
      <w:pPr>
        <w:pStyle w:val="Standard"/>
        <w:spacing w:line="360" w:lineRule="auto"/>
        <w:rPr>
          <w:rFonts w:asciiTheme="minorHAnsi" w:hAnsiTheme="minorHAnsi" w:cstheme="minorHAnsi"/>
        </w:rPr>
      </w:pPr>
      <w:proofErr w:type="spellStart"/>
      <w:r w:rsidRPr="00B5684F">
        <w:rPr>
          <w:rFonts w:asciiTheme="minorHAnsi" w:hAnsiTheme="minorHAnsi" w:cstheme="minorHAnsi"/>
        </w:rPr>
        <w:t>What</w:t>
      </w:r>
      <w:proofErr w:type="spellEnd"/>
      <w:r w:rsidRPr="00B5684F">
        <w:rPr>
          <w:rFonts w:asciiTheme="minorHAnsi" w:hAnsiTheme="minorHAnsi" w:cstheme="minorHAnsi"/>
        </w:rPr>
        <w:t xml:space="preserve"> </w:t>
      </w:r>
      <w:proofErr w:type="spellStart"/>
      <w:r w:rsidRPr="00B5684F">
        <w:rPr>
          <w:rFonts w:asciiTheme="minorHAnsi" w:hAnsiTheme="minorHAnsi" w:cstheme="minorHAnsi"/>
        </w:rPr>
        <w:t>are</w:t>
      </w:r>
      <w:proofErr w:type="spellEnd"/>
      <w:r w:rsidRPr="00B5684F">
        <w:rPr>
          <w:rFonts w:asciiTheme="minorHAnsi" w:hAnsiTheme="minorHAnsi" w:cstheme="minorHAnsi"/>
        </w:rPr>
        <w:t xml:space="preserve"> </w:t>
      </w:r>
      <w:proofErr w:type="spellStart"/>
      <w:r w:rsidRPr="00B5684F">
        <w:rPr>
          <w:rFonts w:asciiTheme="minorHAnsi" w:hAnsiTheme="minorHAnsi" w:cstheme="minorHAnsi"/>
        </w:rPr>
        <w:t>they</w:t>
      </w:r>
      <w:proofErr w:type="spellEnd"/>
      <w:r w:rsidRPr="00B5684F">
        <w:rPr>
          <w:rFonts w:asciiTheme="minorHAnsi" w:hAnsiTheme="minorHAnsi" w:cstheme="minorHAnsi"/>
        </w:rPr>
        <w:t xml:space="preserve"> </w:t>
      </w:r>
      <w:proofErr w:type="spellStart"/>
      <w:r w:rsidRPr="00B5684F">
        <w:rPr>
          <w:rFonts w:asciiTheme="minorHAnsi" w:hAnsiTheme="minorHAnsi" w:cstheme="minorHAnsi"/>
        </w:rPr>
        <w:t>talking</w:t>
      </w:r>
      <w:proofErr w:type="spellEnd"/>
      <w:r w:rsidRPr="00B5684F">
        <w:rPr>
          <w:rFonts w:asciiTheme="minorHAnsi" w:hAnsiTheme="minorHAnsi" w:cstheme="minorHAnsi"/>
        </w:rPr>
        <w:t xml:space="preserve"> </w:t>
      </w:r>
      <w:proofErr w:type="spellStart"/>
      <w:r w:rsidRPr="00B5684F">
        <w:rPr>
          <w:rFonts w:asciiTheme="minorHAnsi" w:hAnsiTheme="minorHAnsi" w:cstheme="minorHAnsi"/>
        </w:rPr>
        <w:t>about</w:t>
      </w:r>
      <w:proofErr w:type="spellEnd"/>
      <w:r w:rsidRPr="00B5684F">
        <w:rPr>
          <w:rFonts w:asciiTheme="minorHAnsi" w:hAnsiTheme="minorHAnsi" w:cstheme="minorHAnsi"/>
        </w:rPr>
        <w:t>?-czytanie ze zrozumieniem</w:t>
      </w:r>
    </w:p>
    <w:p w:rsidR="005657AA" w:rsidRPr="00B5684F" w:rsidRDefault="005657AA" w:rsidP="005657AA">
      <w:pPr>
        <w:pStyle w:val="Standard"/>
        <w:spacing w:line="360" w:lineRule="auto"/>
        <w:rPr>
          <w:rFonts w:asciiTheme="minorHAnsi" w:hAnsiTheme="minorHAnsi" w:cstheme="minorHAnsi"/>
        </w:rPr>
      </w:pPr>
      <w:proofErr w:type="spellStart"/>
      <w:r w:rsidRPr="00B5684F">
        <w:rPr>
          <w:rFonts w:asciiTheme="minorHAnsi" w:hAnsiTheme="minorHAnsi" w:cstheme="minorHAnsi"/>
        </w:rPr>
        <w:t>Cel:rozwijanie</w:t>
      </w:r>
      <w:proofErr w:type="spellEnd"/>
      <w:r w:rsidRPr="00B5684F">
        <w:rPr>
          <w:rFonts w:asciiTheme="minorHAnsi" w:hAnsiTheme="minorHAnsi" w:cstheme="minorHAnsi"/>
        </w:rPr>
        <w:t xml:space="preserve"> umiejętności czytania i wyszukiwania informacji szczegółowych.</w:t>
      </w:r>
    </w:p>
    <w:p w:rsidR="005657AA" w:rsidRPr="00B5684F" w:rsidRDefault="005657AA" w:rsidP="005657AA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5657AA" w:rsidRPr="00B5684F" w:rsidRDefault="005657AA" w:rsidP="005657AA">
      <w:pPr>
        <w:pStyle w:val="Standard"/>
        <w:spacing w:line="360" w:lineRule="auto"/>
        <w:rPr>
          <w:rFonts w:asciiTheme="minorHAnsi" w:hAnsiTheme="minorHAnsi" w:cstheme="minorHAnsi"/>
          <w:b/>
        </w:rPr>
      </w:pPr>
      <w:r w:rsidRPr="00B5684F">
        <w:rPr>
          <w:rFonts w:asciiTheme="minorHAnsi" w:hAnsiTheme="minorHAnsi" w:cstheme="minorHAnsi"/>
          <w:b/>
        </w:rPr>
        <w:t>24.04</w:t>
      </w:r>
    </w:p>
    <w:p w:rsidR="005657AA" w:rsidRPr="00B5684F" w:rsidRDefault="005657AA" w:rsidP="005657AA">
      <w:pPr>
        <w:pStyle w:val="Standard"/>
        <w:spacing w:line="360" w:lineRule="auto"/>
        <w:rPr>
          <w:rFonts w:asciiTheme="minorHAnsi" w:hAnsiTheme="minorHAnsi" w:cstheme="minorHAnsi"/>
        </w:rPr>
      </w:pPr>
      <w:proofErr w:type="spellStart"/>
      <w:r w:rsidRPr="00B5684F">
        <w:rPr>
          <w:rFonts w:asciiTheme="minorHAnsi" w:hAnsiTheme="minorHAnsi" w:cstheme="minorHAnsi"/>
        </w:rPr>
        <w:t>Temat:Obowiązki</w:t>
      </w:r>
      <w:proofErr w:type="spellEnd"/>
      <w:r w:rsidRPr="00B5684F">
        <w:rPr>
          <w:rFonts w:asciiTheme="minorHAnsi" w:hAnsiTheme="minorHAnsi" w:cstheme="minorHAnsi"/>
        </w:rPr>
        <w:t xml:space="preserve"> </w:t>
      </w:r>
      <w:proofErr w:type="spellStart"/>
      <w:r w:rsidRPr="00B5684F">
        <w:rPr>
          <w:rFonts w:asciiTheme="minorHAnsi" w:hAnsiTheme="minorHAnsi" w:cstheme="minorHAnsi"/>
        </w:rPr>
        <w:t>domowe-wprowadzenie</w:t>
      </w:r>
      <w:proofErr w:type="spellEnd"/>
      <w:r w:rsidRPr="00B5684F">
        <w:rPr>
          <w:rFonts w:asciiTheme="minorHAnsi" w:hAnsiTheme="minorHAnsi" w:cstheme="minorHAnsi"/>
        </w:rPr>
        <w:t xml:space="preserve"> słownictwa</w:t>
      </w:r>
    </w:p>
    <w:p w:rsidR="005657AA" w:rsidRPr="00B5684F" w:rsidRDefault="005657AA" w:rsidP="005657AA">
      <w:pPr>
        <w:pStyle w:val="Standard"/>
        <w:spacing w:line="360" w:lineRule="auto"/>
        <w:rPr>
          <w:rFonts w:asciiTheme="minorHAnsi" w:hAnsiTheme="minorHAnsi" w:cstheme="minorHAnsi"/>
        </w:rPr>
      </w:pPr>
      <w:proofErr w:type="spellStart"/>
      <w:r w:rsidRPr="00B5684F">
        <w:rPr>
          <w:rFonts w:asciiTheme="minorHAnsi" w:hAnsiTheme="minorHAnsi" w:cstheme="minorHAnsi"/>
        </w:rPr>
        <w:t>Cel:Utrwalenie</w:t>
      </w:r>
      <w:proofErr w:type="spellEnd"/>
      <w:r w:rsidRPr="00B5684F">
        <w:rPr>
          <w:rFonts w:asciiTheme="minorHAnsi" w:hAnsiTheme="minorHAnsi" w:cstheme="minorHAnsi"/>
        </w:rPr>
        <w:t xml:space="preserve"> poznanego słownictwa i wprowadzenie nowego.</w:t>
      </w:r>
    </w:p>
    <w:p w:rsidR="005A67E9" w:rsidRPr="00B5684F" w:rsidRDefault="005A67E9" w:rsidP="005657AA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5A67E9" w:rsidRPr="00B5684F" w:rsidRDefault="005A67E9" w:rsidP="005657AA">
      <w:pPr>
        <w:pStyle w:val="Standard"/>
        <w:spacing w:line="360" w:lineRule="auto"/>
        <w:rPr>
          <w:rFonts w:asciiTheme="minorHAnsi" w:hAnsiTheme="minorHAnsi" w:cstheme="minorHAnsi"/>
          <w:b/>
          <w:u w:val="single"/>
        </w:rPr>
      </w:pPr>
      <w:r w:rsidRPr="00B5684F">
        <w:rPr>
          <w:rFonts w:asciiTheme="minorHAnsi" w:hAnsiTheme="minorHAnsi" w:cstheme="minorHAnsi"/>
          <w:b/>
          <w:u w:val="single"/>
        </w:rPr>
        <w:t xml:space="preserve">Historia </w:t>
      </w:r>
    </w:p>
    <w:p w:rsidR="005A67E9" w:rsidRPr="00B5684F" w:rsidRDefault="005A67E9" w:rsidP="005657AA">
      <w:pPr>
        <w:pStyle w:val="Standard"/>
        <w:spacing w:line="360" w:lineRule="auto"/>
        <w:rPr>
          <w:rFonts w:asciiTheme="minorHAnsi" w:hAnsiTheme="minorHAnsi" w:cstheme="minorHAnsi"/>
        </w:rPr>
      </w:pPr>
      <w:r w:rsidRPr="00B5684F">
        <w:rPr>
          <w:rFonts w:asciiTheme="minorHAnsi" w:hAnsiTheme="minorHAnsi" w:cstheme="minorHAnsi"/>
          <w:b/>
        </w:rPr>
        <w:t xml:space="preserve">15.04  -  Geneza Okrągłego Stołu </w:t>
      </w:r>
      <w:r w:rsidRPr="00B5684F">
        <w:rPr>
          <w:rFonts w:asciiTheme="minorHAnsi" w:hAnsiTheme="minorHAnsi" w:cstheme="minorHAnsi"/>
        </w:rPr>
        <w:t>Uczeń : – wyjaśnia znaczenie terminów: obrady Okrągłego Stołu, wybory czerwcowe, Obywatelski Klub Parlamentarny (OKP), sejm kontraktowy, hiperinflacja;</w:t>
      </w:r>
    </w:p>
    <w:p w:rsidR="005A67E9" w:rsidRPr="00B5684F" w:rsidRDefault="005A67E9" w:rsidP="005A67E9">
      <w:pPr>
        <w:pStyle w:val="Standard"/>
        <w:spacing w:line="360" w:lineRule="auto"/>
        <w:rPr>
          <w:rFonts w:asciiTheme="minorHAnsi" w:hAnsiTheme="minorHAnsi" w:cstheme="minorHAnsi"/>
        </w:rPr>
      </w:pPr>
      <w:r w:rsidRPr="00B5684F">
        <w:rPr>
          <w:rFonts w:asciiTheme="minorHAnsi" w:hAnsiTheme="minorHAnsi" w:cstheme="minorHAnsi"/>
          <w:b/>
        </w:rPr>
        <w:t xml:space="preserve">17.04 -Okrągły Stół </w:t>
      </w:r>
      <w:r w:rsidRPr="00B5684F">
        <w:rPr>
          <w:rFonts w:asciiTheme="minorHAnsi" w:hAnsiTheme="minorHAnsi" w:cstheme="minorHAnsi"/>
        </w:rPr>
        <w:t>Uczeń: – zna daty: obrad Okrągłego Stołu (II–IV 1989), , powołania rządu T. Mazowieckiego (12 IX 1989),podaje postanowienia i skutki obrad Okrągłego Stołu;</w:t>
      </w:r>
    </w:p>
    <w:p w:rsidR="005A67E9" w:rsidRPr="00B5684F" w:rsidRDefault="005A67E9" w:rsidP="005657AA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5A67E9" w:rsidRPr="00B5684F" w:rsidRDefault="005A67E9" w:rsidP="005A67E9">
      <w:pPr>
        <w:pStyle w:val="Standard"/>
        <w:spacing w:line="360" w:lineRule="auto"/>
        <w:rPr>
          <w:rFonts w:asciiTheme="minorHAnsi" w:hAnsiTheme="minorHAnsi" w:cstheme="minorHAnsi"/>
        </w:rPr>
      </w:pPr>
      <w:r w:rsidRPr="00B5684F">
        <w:rPr>
          <w:rFonts w:asciiTheme="minorHAnsi" w:hAnsiTheme="minorHAnsi" w:cstheme="minorHAnsi"/>
          <w:b/>
        </w:rPr>
        <w:t>22.04 -  Wybory czerwcowe</w:t>
      </w:r>
      <w:r w:rsidRPr="00B5684F">
        <w:rPr>
          <w:rFonts w:asciiTheme="minorHAnsi" w:hAnsiTheme="minorHAnsi" w:cstheme="minorHAnsi"/>
        </w:rPr>
        <w:t>. Uczeń: – identyfikuje postacie: Lecha Wałęsy, Wojciecha Jaruzelskiego, Tadeusza Mazowieckiego, Bronisława Geremka , zna datę wyborów czerwcowych (4 VI 1989);</w:t>
      </w:r>
    </w:p>
    <w:p w:rsidR="005A67E9" w:rsidRPr="00B5684F" w:rsidRDefault="005A67E9" w:rsidP="005A67E9">
      <w:pPr>
        <w:pStyle w:val="Standard"/>
        <w:spacing w:line="360" w:lineRule="auto"/>
        <w:rPr>
          <w:rFonts w:asciiTheme="minorHAnsi" w:hAnsiTheme="minorHAnsi" w:cstheme="minorHAnsi"/>
        </w:rPr>
      </w:pPr>
      <w:r w:rsidRPr="00B5684F">
        <w:rPr>
          <w:rFonts w:asciiTheme="minorHAnsi" w:hAnsiTheme="minorHAnsi" w:cstheme="minorHAnsi"/>
          <w:b/>
        </w:rPr>
        <w:t xml:space="preserve">24.04 - Budowa III Rzeczypospolitej. </w:t>
      </w:r>
      <w:r w:rsidRPr="00B5684F">
        <w:rPr>
          <w:rFonts w:asciiTheme="minorHAnsi" w:hAnsiTheme="minorHAnsi" w:cstheme="minorHAnsi"/>
        </w:rPr>
        <w:t xml:space="preserve">Uczeń: – prezentuje następstwa wyborów czerwcowych </w:t>
      </w:r>
    </w:p>
    <w:p w:rsidR="005A67E9" w:rsidRPr="00B5684F" w:rsidRDefault="005A67E9" w:rsidP="005A67E9">
      <w:pPr>
        <w:pStyle w:val="Standard"/>
        <w:spacing w:line="360" w:lineRule="auto"/>
        <w:rPr>
          <w:rFonts w:asciiTheme="minorHAnsi" w:hAnsiTheme="minorHAnsi" w:cstheme="minorHAnsi"/>
        </w:rPr>
      </w:pPr>
      <w:r w:rsidRPr="00B5684F">
        <w:rPr>
          <w:rFonts w:asciiTheme="minorHAnsi" w:hAnsiTheme="minorHAnsi" w:cstheme="minorHAnsi"/>
        </w:rPr>
        <w:t>– wskazuje wydarzenia, które doprowadziły do upadku komunizmu w Polsce.</w:t>
      </w:r>
    </w:p>
    <w:p w:rsidR="005A67E9" w:rsidRPr="00B5684F" w:rsidRDefault="005A67E9" w:rsidP="005A67E9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5657AA" w:rsidRPr="00B5684F" w:rsidRDefault="005A67E9" w:rsidP="00BE25F7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B5684F">
        <w:rPr>
          <w:rFonts w:cstheme="minorHAnsi"/>
          <w:b/>
          <w:sz w:val="24"/>
          <w:szCs w:val="24"/>
          <w:u w:val="single"/>
        </w:rPr>
        <w:t>Wos</w:t>
      </w:r>
      <w:proofErr w:type="spellEnd"/>
    </w:p>
    <w:p w:rsidR="005A67E9" w:rsidRPr="00B5684F" w:rsidRDefault="005A67E9" w:rsidP="002075C4">
      <w:pPr>
        <w:rPr>
          <w:rFonts w:cstheme="minorHAnsi"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 xml:space="preserve">15.04 - Rodzaje sądów w Polsce. </w:t>
      </w:r>
      <w:r w:rsidR="002075C4" w:rsidRPr="00B5684F">
        <w:rPr>
          <w:rFonts w:cstheme="minorHAnsi"/>
          <w:b/>
          <w:sz w:val="24"/>
          <w:szCs w:val="24"/>
        </w:rPr>
        <w:t xml:space="preserve"> </w:t>
      </w:r>
      <w:r w:rsidR="002075C4" w:rsidRPr="00B5684F">
        <w:rPr>
          <w:rFonts w:cstheme="minorHAnsi"/>
          <w:sz w:val="24"/>
          <w:szCs w:val="24"/>
        </w:rPr>
        <w:t>Treści: sądy powszechne, sądy administracyjne, wymiar sprawiedliwości, zasada dwuinstancyjności postępowania sądowego, zasada niezależności sądów;</w:t>
      </w:r>
    </w:p>
    <w:p w:rsidR="002075C4" w:rsidRPr="00B5684F" w:rsidRDefault="002075C4" w:rsidP="002075C4">
      <w:pPr>
        <w:rPr>
          <w:rFonts w:cstheme="minorHAnsi"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 xml:space="preserve">20.04 - Trybunały w III RP i ich zadania. </w:t>
      </w:r>
      <w:r w:rsidRPr="00B5684F">
        <w:rPr>
          <w:rFonts w:cstheme="minorHAnsi"/>
          <w:sz w:val="24"/>
          <w:szCs w:val="24"/>
        </w:rPr>
        <w:t>Treści: Trybunał Stanu, Trybunał Konstytucyjny;</w:t>
      </w:r>
    </w:p>
    <w:p w:rsidR="002075C4" w:rsidRPr="00B5684F" w:rsidRDefault="002075C4" w:rsidP="002075C4">
      <w:pPr>
        <w:rPr>
          <w:rFonts w:cstheme="minorHAnsi"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 xml:space="preserve">22.04.- Rodzaje prawa w Polsce. </w:t>
      </w:r>
      <w:r w:rsidRPr="00B5684F">
        <w:rPr>
          <w:rFonts w:cstheme="minorHAnsi"/>
          <w:sz w:val="24"/>
          <w:szCs w:val="24"/>
        </w:rPr>
        <w:t>Treści- przedstawienie: struktury polskiego wymiaru sprawiedliwości, podstawowych zasad postępowania sądowego, spraw, które rozpatruje Trybunał Stanu i Trybunał Konstytucyjny, spraw, które rozpatruje sąd rejonowy.</w:t>
      </w:r>
    </w:p>
    <w:p w:rsidR="00F82DD6" w:rsidRDefault="00F82DD6" w:rsidP="00375BE4">
      <w:pPr>
        <w:rPr>
          <w:rFonts w:cstheme="minorHAnsi"/>
          <w:b/>
          <w:sz w:val="24"/>
          <w:szCs w:val="24"/>
          <w:u w:val="single"/>
        </w:rPr>
      </w:pPr>
    </w:p>
    <w:p w:rsidR="00F82DD6" w:rsidRDefault="00F82DD6" w:rsidP="00375BE4">
      <w:pPr>
        <w:rPr>
          <w:rFonts w:cstheme="minorHAnsi"/>
          <w:b/>
          <w:sz w:val="24"/>
          <w:szCs w:val="24"/>
          <w:u w:val="single"/>
        </w:rPr>
      </w:pPr>
    </w:p>
    <w:p w:rsidR="00375BE4" w:rsidRPr="00B5684F" w:rsidRDefault="00375BE4" w:rsidP="00375BE4">
      <w:pPr>
        <w:rPr>
          <w:rFonts w:cstheme="minorHAnsi"/>
          <w:b/>
          <w:sz w:val="24"/>
          <w:szCs w:val="24"/>
          <w:u w:val="single"/>
        </w:rPr>
      </w:pPr>
      <w:r w:rsidRPr="00B5684F">
        <w:rPr>
          <w:rFonts w:cstheme="minorHAnsi"/>
          <w:b/>
          <w:sz w:val="24"/>
          <w:szCs w:val="24"/>
          <w:u w:val="single"/>
        </w:rPr>
        <w:lastRenderedPageBreak/>
        <w:t>Matematyka</w:t>
      </w:r>
      <w:r w:rsidRPr="00F82DD6">
        <w:rPr>
          <w:rFonts w:cstheme="minorHAnsi"/>
          <w:b/>
          <w:sz w:val="24"/>
          <w:szCs w:val="24"/>
        </w:rPr>
        <w:tab/>
      </w:r>
    </w:p>
    <w:p w:rsidR="00375BE4" w:rsidRPr="00B5684F" w:rsidRDefault="00375BE4" w:rsidP="00375BE4">
      <w:pPr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 xml:space="preserve">15.04   Temat: Symetria względem prostej.- wprowadzenie . 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Uczeń: rozpoznaje figury osiowosymetryczne i wskazuje ich osie symetrii.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 Na rysunkach w podręczniku str.206 narysowano figury symetryczne względem prostej.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W każdej parze figur jedna z figur jest lustrzanym odbiciem drugiej figury. Mają ten sam kształt i wielkość. 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  Obejrzyj lekcję https://epodreczniki.pl/a/symetria-osiowa/DGjz9viBi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 i wykonaj na  tej stronie  ćwiczenia 4-16.</w:t>
      </w:r>
    </w:p>
    <w:p w:rsidR="00375BE4" w:rsidRPr="00B5684F" w:rsidRDefault="00375BE4" w:rsidP="00375BE4">
      <w:pPr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 xml:space="preserve">16.04    Temat: Symetria względem prostej. 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Uczeń: rozpoznaje figury osiowosymetryczne i wskazuje ich osie symetrii.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Na rysunkach w podręczniku str.206 narysowano figury symetryczne względem prostej.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W każdej parze figur jedna z figur jest lustrzanym odbiciem drugiej figury. Mają ten sam kształt i wielkość. 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1.</w:t>
      </w:r>
      <w:r w:rsidRPr="00B5684F">
        <w:rPr>
          <w:rFonts w:cstheme="minorHAnsi"/>
          <w:sz w:val="24"/>
          <w:szCs w:val="24"/>
        </w:rPr>
        <w:tab/>
        <w:t>Wykonaj zadania 1,2,3,4,5 ze str. 209.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2.</w:t>
      </w:r>
      <w:r w:rsidRPr="00B5684F">
        <w:rPr>
          <w:rFonts w:cstheme="minorHAnsi"/>
          <w:sz w:val="24"/>
          <w:szCs w:val="24"/>
        </w:rPr>
        <w:tab/>
        <w:t>W zeszycie ćwiczeń wykonaj ćwiczenie 1 i 2 ze str.48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Odpowiedzi i rozwiązania prześlij na klasowego maila. </w:t>
      </w:r>
    </w:p>
    <w:p w:rsidR="00375BE4" w:rsidRPr="00B5684F" w:rsidRDefault="00375BE4" w:rsidP="00375BE4">
      <w:pPr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 xml:space="preserve">17.04   Temat: Symetria względem prostej – zadania. 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Uczeń: rozpoznaje figury osiowosymetryczne i wskazuje ich osie symetrii 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W oparciu o wiadomości z poprzedniej lekcji wykonaj zad. 6 , 7 ze str. 210 podręcznik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oraz w zeszycie ćwiczeń  ćw.  3 i 4 str. 49 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Odpowiedzi i rozwiązania prześlij na klasowego maila. </w:t>
      </w:r>
    </w:p>
    <w:p w:rsidR="00375BE4" w:rsidRPr="00B5684F" w:rsidRDefault="00375BE4" w:rsidP="00375BE4">
      <w:pPr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21.04   Temat: Oś symetrii figury.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Uczeń: rozpoznaje figury osiowosymetryczne i wskazuje ich osie symetrii oraz uzupełnia figurę do figury osiowosymetrycznej przy danych: osi symetrii figury i części figury;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1.</w:t>
      </w:r>
      <w:r w:rsidRPr="00B5684F">
        <w:rPr>
          <w:rFonts w:cstheme="minorHAnsi"/>
          <w:sz w:val="24"/>
          <w:szCs w:val="24"/>
        </w:rPr>
        <w:tab/>
        <w:t>Obejrzyj rysunki figur na str. 213 w podręczniku ( u góry strony) oraz lekcję https://epodreczniki.pl/a/figury-osiowosymetryczne/DEtkZbj66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2.</w:t>
      </w:r>
      <w:r w:rsidRPr="00B5684F">
        <w:rPr>
          <w:rFonts w:cstheme="minorHAnsi"/>
          <w:sz w:val="24"/>
          <w:szCs w:val="24"/>
        </w:rPr>
        <w:tab/>
        <w:t>Zapisz definicję pojęć ( podręcznik str. 213 u góry)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- oś symetrii figury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lastRenderedPageBreak/>
        <w:t>- figura osiowosymetryczna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       3. Wykonaj zad.1 , 2 ze str. 213 podręcznik oraz w zeszycie ćwiczeń  ćw.  1  str. 52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   Odpowiedzi i rozwiązania prześlij na klasowego maila. </w:t>
      </w:r>
    </w:p>
    <w:p w:rsidR="00375BE4" w:rsidRPr="00B5684F" w:rsidRDefault="00375BE4" w:rsidP="00375BE4">
      <w:pPr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22.04     Temat: Oś symetrii figury.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Uczeń: rozpoznaje figury osiowosymetryczne i wskazuje ich osie symetrii oraz uzupełnia figurę do figury osiowosymetrycznej przy danych: osi symetrii figury i części figury;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W oparciu o wiadomości z poprzedniej lekcji wykonaj zad. 4 i 5 ze str. 214 podręcznik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oraz w zeszycie ćwiczeń  ćw.  5 i 6 str. 49 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Odpowiedzi i rozwiązania prześlij na klasowego maila. </w:t>
      </w:r>
    </w:p>
    <w:p w:rsidR="00375BE4" w:rsidRPr="00B5684F" w:rsidRDefault="00375BE4" w:rsidP="00375BE4">
      <w:pPr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23.04    Temat: Symetralna odcinka.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Uczeń: rozpoznaje symetralną odcinka, zna i stosuje w zadaniach podstawowe własności symetralnej odcinka .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1.</w:t>
      </w:r>
      <w:r w:rsidRPr="00B5684F">
        <w:rPr>
          <w:rFonts w:cstheme="minorHAnsi"/>
          <w:sz w:val="24"/>
          <w:szCs w:val="24"/>
        </w:rPr>
        <w:tab/>
        <w:t>Zapisz definicję symetralnej odcinka.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2.</w:t>
      </w:r>
      <w:r w:rsidRPr="00B5684F">
        <w:rPr>
          <w:rFonts w:cstheme="minorHAnsi"/>
          <w:sz w:val="24"/>
          <w:szCs w:val="24"/>
        </w:rPr>
        <w:tab/>
        <w:t>Narysuj dowolny odcinek, a następnie wykreśl jego symetralną (korzystając z opisu konstrukcji str. 216 w podręczniku) . Skorzystaj z instrukcji  przedstawionej na prezentacji:    https://www.youtube.com/watch?v=5Wp3BWhq2Wo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3.</w:t>
      </w:r>
      <w:r w:rsidRPr="00B5684F">
        <w:rPr>
          <w:rFonts w:cstheme="minorHAnsi"/>
          <w:sz w:val="24"/>
          <w:szCs w:val="24"/>
        </w:rPr>
        <w:tab/>
        <w:t>Wykonaj w zeszycie ćwiczeń ćwiczenie 1 str. 54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Odpowiedzi i rozwiązania prześlij na klasowego maila. 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23.04  Temat: Dwusieczna kąta</w:t>
      </w:r>
      <w:r w:rsidRPr="00B5684F">
        <w:rPr>
          <w:rFonts w:cstheme="minorHAnsi"/>
          <w:sz w:val="24"/>
          <w:szCs w:val="24"/>
        </w:rPr>
        <w:t>.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Uczeń: zna i stosuje w zadaniach podstawowe własności dwusiecznej kąta 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Wykonaj w zeszycie notatki  i zadania.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1.</w:t>
      </w:r>
      <w:r w:rsidRPr="00B5684F">
        <w:rPr>
          <w:rFonts w:cstheme="minorHAnsi"/>
          <w:sz w:val="24"/>
          <w:szCs w:val="24"/>
        </w:rPr>
        <w:tab/>
        <w:t>Co to jest dwusieczna kąta? ( podręcznik str. 2180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2.</w:t>
      </w:r>
      <w:r w:rsidRPr="00B5684F">
        <w:rPr>
          <w:rFonts w:cstheme="minorHAnsi"/>
          <w:sz w:val="24"/>
          <w:szCs w:val="24"/>
        </w:rPr>
        <w:tab/>
        <w:t xml:space="preserve">Narysuj trzy dowolne kąty ostre  i wykreśl w każdym z nich dwusieczną ( opis konstrukcji str. 219 podręcznik)  Skorzystaj z instrukcji  przedstawionej na prezentacji:   https://www.youtube.com/watch?v=BceqNvsE_K4 </w:t>
      </w:r>
    </w:p>
    <w:p w:rsidR="00F82DD6" w:rsidRDefault="00F82DD6" w:rsidP="00375BE4">
      <w:pPr>
        <w:rPr>
          <w:rFonts w:cstheme="minorHAnsi"/>
          <w:b/>
          <w:sz w:val="24"/>
          <w:szCs w:val="24"/>
        </w:rPr>
      </w:pPr>
    </w:p>
    <w:p w:rsidR="00F82DD6" w:rsidRDefault="00F82DD6" w:rsidP="00375BE4">
      <w:pPr>
        <w:rPr>
          <w:rFonts w:cstheme="minorHAnsi"/>
          <w:b/>
          <w:sz w:val="24"/>
          <w:szCs w:val="24"/>
        </w:rPr>
      </w:pPr>
    </w:p>
    <w:p w:rsidR="00F82DD6" w:rsidRDefault="00F82DD6" w:rsidP="00375BE4">
      <w:pPr>
        <w:rPr>
          <w:rFonts w:cstheme="minorHAnsi"/>
          <w:b/>
          <w:sz w:val="24"/>
          <w:szCs w:val="24"/>
        </w:rPr>
      </w:pPr>
    </w:p>
    <w:p w:rsidR="00375BE4" w:rsidRPr="00B5684F" w:rsidRDefault="00375BE4" w:rsidP="00375BE4">
      <w:pPr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lastRenderedPageBreak/>
        <w:t>24.04    Temat: Symetria względem punktu.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Uczeń: rozpoznaje figury środkowosymetryczne i wskazuje ich środki symetrii.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  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Dwie figury są środkowosymetryczne jeśli obracając figurę środkowosymetryczną 180° ( do góry nogami) wokół środka symetrii, otrzymujemy tę samą figurę. 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Wykorzystując tę informację 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1.</w:t>
      </w:r>
      <w:r w:rsidRPr="00B5684F">
        <w:rPr>
          <w:rFonts w:cstheme="minorHAnsi"/>
          <w:sz w:val="24"/>
          <w:szCs w:val="24"/>
        </w:rPr>
        <w:tab/>
        <w:t>Obejrzyj figury na str. 225 w podręczniku ( u góry strony)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2.</w:t>
      </w:r>
      <w:r w:rsidRPr="00B5684F">
        <w:rPr>
          <w:rFonts w:cstheme="minorHAnsi"/>
          <w:sz w:val="24"/>
          <w:szCs w:val="24"/>
        </w:rPr>
        <w:tab/>
        <w:t>Wykonaj zadanie 5 str. 225 ( podręcznik) – prześlij rozwiązanie na maila klasowego.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3.</w:t>
      </w:r>
      <w:r w:rsidRPr="00B5684F">
        <w:rPr>
          <w:rFonts w:cstheme="minorHAnsi"/>
          <w:sz w:val="24"/>
          <w:szCs w:val="24"/>
        </w:rPr>
        <w:tab/>
        <w:t>Obejrzyj lekcję  https://epodreczniki.pl/a/figury-srodkowosymetryczne/DpW0eOGxZ</w:t>
      </w:r>
    </w:p>
    <w:p w:rsidR="00375BE4" w:rsidRPr="00B5684F" w:rsidRDefault="00375BE4" w:rsidP="00375BE4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Na końcu tej lekcji wykonaj ćwiczenie 2,3,4,5 i wyślij obraz odpowiedzi.</w:t>
      </w:r>
    </w:p>
    <w:p w:rsidR="00F82DD6" w:rsidRDefault="00F82DD6" w:rsidP="00481B97">
      <w:pPr>
        <w:rPr>
          <w:rFonts w:eastAsia="Calibri" w:cstheme="minorHAnsi"/>
          <w:b/>
          <w:sz w:val="24"/>
          <w:szCs w:val="24"/>
          <w:u w:val="single"/>
        </w:rPr>
      </w:pPr>
    </w:p>
    <w:p w:rsidR="00481B97" w:rsidRPr="00B5684F" w:rsidRDefault="00481B97" w:rsidP="00481B97">
      <w:pPr>
        <w:rPr>
          <w:rFonts w:eastAsia="Calibri" w:cstheme="minorHAnsi"/>
          <w:sz w:val="24"/>
          <w:szCs w:val="24"/>
          <w:u w:val="single"/>
        </w:rPr>
      </w:pPr>
      <w:r w:rsidRPr="00B5684F">
        <w:rPr>
          <w:rFonts w:eastAsia="Calibri" w:cstheme="minorHAnsi"/>
          <w:b/>
          <w:sz w:val="24"/>
          <w:szCs w:val="24"/>
          <w:u w:val="single"/>
        </w:rPr>
        <w:t>Chemia</w:t>
      </w:r>
    </w:p>
    <w:p w:rsidR="00481B97" w:rsidRPr="00B5684F" w:rsidRDefault="00481B97" w:rsidP="00481B97">
      <w:pPr>
        <w:rPr>
          <w:rFonts w:eastAsia="Calibri" w:cstheme="minorHAnsi"/>
          <w:b/>
          <w:sz w:val="24"/>
          <w:szCs w:val="24"/>
        </w:rPr>
      </w:pPr>
      <w:r w:rsidRPr="00B5684F">
        <w:rPr>
          <w:rFonts w:eastAsia="Calibri" w:cstheme="minorHAnsi"/>
          <w:b/>
          <w:sz w:val="24"/>
          <w:szCs w:val="24"/>
        </w:rPr>
        <w:t xml:space="preserve">15.04   Temat: </w:t>
      </w:r>
      <w:r w:rsidRPr="00B5684F">
        <w:rPr>
          <w:rFonts w:eastAsia="Calibri" w:cstheme="minorHAnsi"/>
          <w:b/>
          <w:sz w:val="24"/>
          <w:szCs w:val="24"/>
          <w:u w:val="single"/>
        </w:rPr>
        <w:t>Estry – podsumowanie wiadomości</w:t>
      </w:r>
      <w:r w:rsidRPr="00B5684F">
        <w:rPr>
          <w:rFonts w:eastAsia="Calibri" w:cstheme="minorHAnsi"/>
          <w:sz w:val="24"/>
          <w:szCs w:val="24"/>
          <w:u w:val="single"/>
        </w:rPr>
        <w:t>.</w:t>
      </w:r>
    </w:p>
    <w:p w:rsidR="00481B97" w:rsidRPr="00B5684F" w:rsidRDefault="00481B97" w:rsidP="00481B97">
      <w:pPr>
        <w:rPr>
          <w:rFonts w:eastAsia="Calibri" w:cstheme="minorHAnsi"/>
          <w:sz w:val="24"/>
          <w:szCs w:val="24"/>
        </w:rPr>
      </w:pPr>
      <w:r w:rsidRPr="00B5684F">
        <w:rPr>
          <w:rFonts w:eastAsia="Calibri" w:cstheme="minorHAnsi"/>
          <w:sz w:val="24"/>
          <w:szCs w:val="24"/>
        </w:rPr>
        <w:t>Uczeń zna : działanie kwasu karboksylowego (np. metanowego) na alkohol (np. etanol) w obecności stężonego kwasu siarkowego(VI); nazywa estry, zapisuje wzory estrów.</w:t>
      </w:r>
    </w:p>
    <w:p w:rsidR="00481B97" w:rsidRPr="00B5684F" w:rsidRDefault="00481B97" w:rsidP="00481B97">
      <w:pPr>
        <w:rPr>
          <w:rFonts w:eastAsia="Calibri" w:cstheme="minorHAnsi"/>
          <w:sz w:val="24"/>
          <w:szCs w:val="24"/>
        </w:rPr>
      </w:pPr>
      <w:r w:rsidRPr="00B5684F">
        <w:rPr>
          <w:rFonts w:eastAsia="Calibri" w:cstheme="minorHAnsi"/>
          <w:sz w:val="24"/>
          <w:szCs w:val="24"/>
        </w:rPr>
        <w:t>Powtórz temat o estrach(  podręcznik str. 177-181)</w:t>
      </w:r>
    </w:p>
    <w:p w:rsidR="00481B97" w:rsidRPr="00B5684F" w:rsidRDefault="00481B97" w:rsidP="00481B97">
      <w:pPr>
        <w:rPr>
          <w:rFonts w:eastAsia="Calibri" w:cstheme="minorHAnsi"/>
          <w:sz w:val="24"/>
          <w:szCs w:val="24"/>
        </w:rPr>
      </w:pPr>
      <w:r w:rsidRPr="00B5684F">
        <w:rPr>
          <w:rFonts w:eastAsia="Calibri" w:cstheme="minorHAnsi"/>
          <w:sz w:val="24"/>
          <w:szCs w:val="24"/>
        </w:rPr>
        <w:t>Dokończ reakcje i nazwij substraty i produkty reakcji</w:t>
      </w:r>
    </w:p>
    <w:p w:rsidR="00481B97" w:rsidRPr="00B5684F" w:rsidRDefault="00481B97" w:rsidP="00481B97">
      <w:pPr>
        <w:rPr>
          <w:rFonts w:eastAsia="Calibri" w:cstheme="minorHAnsi"/>
          <w:sz w:val="24"/>
          <w:szCs w:val="24"/>
        </w:rPr>
      </w:pPr>
      <w:r w:rsidRPr="00B5684F">
        <w:rPr>
          <w:rFonts w:eastAsia="Calibri" w:cstheme="minorHAnsi"/>
          <w:sz w:val="24"/>
          <w:szCs w:val="24"/>
        </w:rPr>
        <w:t>CH</w:t>
      </w:r>
      <w:r w:rsidRPr="00B5684F">
        <w:rPr>
          <w:rFonts w:eastAsia="Calibri" w:cstheme="minorHAnsi"/>
          <w:sz w:val="24"/>
          <w:szCs w:val="24"/>
          <w:vertAlign w:val="subscript"/>
        </w:rPr>
        <w:t>3</w:t>
      </w:r>
      <w:r w:rsidRPr="00B5684F">
        <w:rPr>
          <w:rFonts w:eastAsia="Calibri" w:cstheme="minorHAnsi"/>
          <w:sz w:val="24"/>
          <w:szCs w:val="24"/>
        </w:rPr>
        <w:t>COOH + C</w:t>
      </w:r>
      <w:r w:rsidRPr="00B5684F">
        <w:rPr>
          <w:rFonts w:eastAsia="Calibri" w:cstheme="minorHAnsi"/>
          <w:sz w:val="24"/>
          <w:szCs w:val="24"/>
          <w:vertAlign w:val="subscript"/>
        </w:rPr>
        <w:t>2</w:t>
      </w:r>
      <w:r w:rsidRPr="00B5684F">
        <w:rPr>
          <w:rFonts w:eastAsia="Calibri" w:cstheme="minorHAnsi"/>
          <w:sz w:val="24"/>
          <w:szCs w:val="24"/>
        </w:rPr>
        <w:t>H</w:t>
      </w:r>
      <w:r w:rsidRPr="00B5684F">
        <w:rPr>
          <w:rFonts w:eastAsia="Calibri" w:cstheme="minorHAnsi"/>
          <w:sz w:val="24"/>
          <w:szCs w:val="24"/>
          <w:vertAlign w:val="subscript"/>
        </w:rPr>
        <w:t>5</w:t>
      </w:r>
      <w:r w:rsidRPr="00B5684F">
        <w:rPr>
          <w:rFonts w:eastAsia="Calibri" w:cstheme="minorHAnsi"/>
          <w:sz w:val="24"/>
          <w:szCs w:val="24"/>
        </w:rPr>
        <w:t>OH -&gt; ……………………………..+……………………</w:t>
      </w:r>
    </w:p>
    <w:p w:rsidR="00481B97" w:rsidRPr="00B5684F" w:rsidRDefault="00481B97" w:rsidP="00481B97">
      <w:pPr>
        <w:rPr>
          <w:rFonts w:eastAsia="Calibri" w:cstheme="minorHAnsi"/>
          <w:sz w:val="24"/>
          <w:szCs w:val="24"/>
        </w:rPr>
      </w:pPr>
      <w:r w:rsidRPr="00B5684F">
        <w:rPr>
          <w:rFonts w:eastAsia="Calibri" w:cstheme="minorHAnsi"/>
          <w:sz w:val="24"/>
          <w:szCs w:val="24"/>
        </w:rPr>
        <w:t>…………….+ C</w:t>
      </w:r>
      <w:r w:rsidRPr="00B5684F">
        <w:rPr>
          <w:rFonts w:eastAsia="Calibri" w:cstheme="minorHAnsi"/>
          <w:sz w:val="24"/>
          <w:szCs w:val="24"/>
          <w:vertAlign w:val="subscript"/>
        </w:rPr>
        <w:t>3</w:t>
      </w:r>
      <w:r w:rsidRPr="00B5684F">
        <w:rPr>
          <w:rFonts w:eastAsia="Calibri" w:cstheme="minorHAnsi"/>
          <w:sz w:val="24"/>
          <w:szCs w:val="24"/>
        </w:rPr>
        <w:t>H</w:t>
      </w:r>
      <w:r w:rsidRPr="00B5684F">
        <w:rPr>
          <w:rFonts w:eastAsia="Calibri" w:cstheme="minorHAnsi"/>
          <w:sz w:val="24"/>
          <w:szCs w:val="24"/>
          <w:vertAlign w:val="subscript"/>
        </w:rPr>
        <w:t>7</w:t>
      </w:r>
      <w:r w:rsidRPr="00B5684F">
        <w:rPr>
          <w:rFonts w:eastAsia="Calibri" w:cstheme="minorHAnsi"/>
          <w:sz w:val="24"/>
          <w:szCs w:val="24"/>
        </w:rPr>
        <w:t>OH -&gt; C</w:t>
      </w:r>
      <w:r w:rsidRPr="00B5684F">
        <w:rPr>
          <w:rFonts w:eastAsia="Calibri" w:cstheme="minorHAnsi"/>
          <w:sz w:val="24"/>
          <w:szCs w:val="24"/>
          <w:vertAlign w:val="subscript"/>
        </w:rPr>
        <w:t>2</w:t>
      </w:r>
      <w:r w:rsidRPr="00B5684F">
        <w:rPr>
          <w:rFonts w:eastAsia="Calibri" w:cstheme="minorHAnsi"/>
          <w:sz w:val="24"/>
          <w:szCs w:val="24"/>
        </w:rPr>
        <w:t>H</w:t>
      </w:r>
      <w:r w:rsidRPr="00B5684F">
        <w:rPr>
          <w:rFonts w:eastAsia="Calibri" w:cstheme="minorHAnsi"/>
          <w:sz w:val="24"/>
          <w:szCs w:val="24"/>
          <w:vertAlign w:val="subscript"/>
        </w:rPr>
        <w:t>5</w:t>
      </w:r>
      <w:r w:rsidRPr="00B5684F">
        <w:rPr>
          <w:rFonts w:eastAsia="Calibri" w:cstheme="minorHAnsi"/>
          <w:sz w:val="24"/>
          <w:szCs w:val="24"/>
        </w:rPr>
        <w:t>COOC</w:t>
      </w:r>
      <w:r w:rsidRPr="00B5684F">
        <w:rPr>
          <w:rFonts w:eastAsia="Calibri" w:cstheme="minorHAnsi"/>
          <w:sz w:val="24"/>
          <w:szCs w:val="24"/>
          <w:vertAlign w:val="subscript"/>
        </w:rPr>
        <w:t>3</w:t>
      </w:r>
      <w:r w:rsidRPr="00B5684F">
        <w:rPr>
          <w:rFonts w:eastAsia="Calibri" w:cstheme="minorHAnsi"/>
          <w:sz w:val="24"/>
          <w:szCs w:val="24"/>
        </w:rPr>
        <w:t>H</w:t>
      </w:r>
      <w:r w:rsidRPr="00B5684F">
        <w:rPr>
          <w:rFonts w:eastAsia="Calibri" w:cstheme="minorHAnsi"/>
          <w:sz w:val="24"/>
          <w:szCs w:val="24"/>
          <w:vertAlign w:val="subscript"/>
        </w:rPr>
        <w:t>7</w:t>
      </w:r>
      <w:r w:rsidRPr="00B5684F">
        <w:rPr>
          <w:rFonts w:eastAsia="Calibri" w:cstheme="minorHAnsi"/>
          <w:sz w:val="24"/>
          <w:szCs w:val="24"/>
        </w:rPr>
        <w:t xml:space="preserve">  +…………..</w:t>
      </w:r>
    </w:p>
    <w:p w:rsidR="00481B97" w:rsidRPr="00B5684F" w:rsidRDefault="00481B97" w:rsidP="00481B97">
      <w:pPr>
        <w:rPr>
          <w:rFonts w:eastAsia="Calibri" w:cstheme="minorHAnsi"/>
          <w:sz w:val="24"/>
          <w:szCs w:val="24"/>
        </w:rPr>
      </w:pPr>
      <w:r w:rsidRPr="00B5684F">
        <w:rPr>
          <w:rFonts w:eastAsia="Calibri" w:cstheme="minorHAnsi"/>
          <w:sz w:val="24"/>
          <w:szCs w:val="24"/>
        </w:rPr>
        <w:t xml:space="preserve">Prześlij wykonaną pracę na adres </w:t>
      </w:r>
      <w:hyperlink r:id="rId5" w:history="1">
        <w:r w:rsidRPr="00B5684F">
          <w:rPr>
            <w:rFonts w:eastAsia="Calibri" w:cstheme="minorHAnsi"/>
            <w:color w:val="0000FF"/>
            <w:sz w:val="24"/>
            <w:szCs w:val="24"/>
            <w:u w:val="single"/>
          </w:rPr>
          <w:t>czechy8bmatchem@op.pl</w:t>
        </w:r>
      </w:hyperlink>
      <w:r w:rsidRPr="00B5684F">
        <w:rPr>
          <w:rFonts w:eastAsia="Calibri" w:cstheme="minorHAnsi"/>
          <w:sz w:val="24"/>
          <w:szCs w:val="24"/>
        </w:rPr>
        <w:t xml:space="preserve"> </w:t>
      </w:r>
    </w:p>
    <w:p w:rsidR="00481B97" w:rsidRPr="00B5684F" w:rsidRDefault="00481B97" w:rsidP="00481B97">
      <w:pPr>
        <w:rPr>
          <w:rFonts w:eastAsia="Calibri" w:cstheme="minorHAnsi"/>
          <w:b/>
          <w:sz w:val="24"/>
          <w:szCs w:val="24"/>
        </w:rPr>
      </w:pPr>
      <w:r w:rsidRPr="00B5684F">
        <w:rPr>
          <w:rFonts w:eastAsia="Calibri" w:cstheme="minorHAnsi"/>
          <w:b/>
          <w:sz w:val="24"/>
          <w:szCs w:val="24"/>
        </w:rPr>
        <w:t xml:space="preserve">20.04  Temat: </w:t>
      </w:r>
      <w:r w:rsidRPr="00B5684F">
        <w:rPr>
          <w:rFonts w:eastAsia="Calibri" w:cstheme="minorHAnsi"/>
          <w:b/>
          <w:sz w:val="24"/>
          <w:szCs w:val="24"/>
          <w:u w:val="single"/>
        </w:rPr>
        <w:t>Powtarzamy wiadomości o glicerolu.</w:t>
      </w:r>
    </w:p>
    <w:p w:rsidR="00481B97" w:rsidRPr="00B5684F" w:rsidRDefault="00481B97" w:rsidP="00481B9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5684F">
        <w:rPr>
          <w:rFonts w:eastAsia="Calibri" w:cstheme="minorHAnsi"/>
          <w:color w:val="000000"/>
          <w:sz w:val="24"/>
          <w:szCs w:val="24"/>
        </w:rPr>
        <w:t xml:space="preserve">Uczeń : zapisuje wzór sumaryczny i </w:t>
      </w:r>
      <w:proofErr w:type="spellStart"/>
      <w:r w:rsidRPr="00B5684F">
        <w:rPr>
          <w:rFonts w:eastAsia="Calibri" w:cstheme="minorHAnsi"/>
          <w:color w:val="000000"/>
          <w:sz w:val="24"/>
          <w:szCs w:val="24"/>
        </w:rPr>
        <w:t>półstrukturalny</w:t>
      </w:r>
      <w:proofErr w:type="spellEnd"/>
      <w:r w:rsidRPr="00B5684F">
        <w:rPr>
          <w:rFonts w:eastAsia="Calibri" w:cstheme="minorHAnsi"/>
          <w:color w:val="000000"/>
          <w:sz w:val="24"/>
          <w:szCs w:val="24"/>
        </w:rPr>
        <w:t xml:space="preserve"> (grupowy) propano-1,2,3-triolu (glicerolu); podaje jego właściwości fizyczne; wymienia jego zastosowania; </w:t>
      </w:r>
    </w:p>
    <w:p w:rsidR="00481B97" w:rsidRPr="00B5684F" w:rsidRDefault="00481B97" w:rsidP="00481B97">
      <w:pPr>
        <w:rPr>
          <w:rFonts w:eastAsia="Calibri" w:cstheme="minorHAnsi"/>
          <w:sz w:val="24"/>
          <w:szCs w:val="24"/>
        </w:rPr>
      </w:pPr>
      <w:r w:rsidRPr="00B5684F">
        <w:rPr>
          <w:rFonts w:eastAsia="Calibri" w:cstheme="minorHAnsi"/>
          <w:sz w:val="24"/>
          <w:szCs w:val="24"/>
        </w:rPr>
        <w:t xml:space="preserve">Uzupełnij kartę pracy i prześlij do sprawdzenia ( możesz przesłać same odpowiedzi)  na adres </w:t>
      </w:r>
      <w:hyperlink r:id="rId6" w:history="1">
        <w:r w:rsidRPr="00B5684F">
          <w:rPr>
            <w:rFonts w:eastAsia="Calibri" w:cstheme="minorHAnsi"/>
            <w:color w:val="0000FF"/>
            <w:sz w:val="24"/>
            <w:szCs w:val="24"/>
            <w:u w:val="single"/>
          </w:rPr>
          <w:t>czechy8bmatchem@op.pl</w:t>
        </w:r>
      </w:hyperlink>
      <w:r w:rsidRPr="00B5684F">
        <w:rPr>
          <w:rFonts w:eastAsia="Calibri" w:cstheme="minorHAnsi"/>
          <w:sz w:val="24"/>
          <w:szCs w:val="24"/>
        </w:rPr>
        <w:t xml:space="preserve"> </w:t>
      </w:r>
    </w:p>
    <w:p w:rsidR="00481B97" w:rsidRPr="00B5684F" w:rsidRDefault="00481B97" w:rsidP="00481B9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481B97" w:rsidRPr="00B5684F" w:rsidRDefault="00481B97" w:rsidP="00481B9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481B97" w:rsidRPr="00B5684F" w:rsidRDefault="00481B97" w:rsidP="00481B9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481B97" w:rsidRPr="00B5684F" w:rsidRDefault="00481B97" w:rsidP="00481B97">
      <w:pPr>
        <w:rPr>
          <w:rFonts w:eastAsia="Calibri" w:cstheme="minorHAnsi"/>
          <w:sz w:val="24"/>
          <w:szCs w:val="24"/>
        </w:rPr>
      </w:pPr>
      <w:r w:rsidRPr="00B5684F">
        <w:rPr>
          <w:rFonts w:eastAsia="Calibri"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18A64318" wp14:editId="3D68AAEA">
            <wp:extent cx="5762625" cy="4076700"/>
            <wp:effectExtent l="0" t="0" r="9525" b="0"/>
            <wp:docPr id="1" name="Obraz 1" descr="Opis: C:\Users\Grażyna\Desktop\glice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Grażyna\Desktop\glicer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B97" w:rsidRPr="00B5684F" w:rsidRDefault="00481B97" w:rsidP="00481B97">
      <w:pPr>
        <w:rPr>
          <w:rFonts w:eastAsia="Calibri" w:cstheme="minorHAnsi"/>
          <w:b/>
          <w:sz w:val="24"/>
          <w:szCs w:val="24"/>
        </w:rPr>
      </w:pPr>
      <w:r w:rsidRPr="00B5684F">
        <w:rPr>
          <w:rFonts w:eastAsia="Calibri" w:cstheme="minorHAnsi"/>
          <w:b/>
          <w:sz w:val="24"/>
          <w:szCs w:val="24"/>
        </w:rPr>
        <w:t xml:space="preserve">22.04  Temat: </w:t>
      </w:r>
      <w:r w:rsidRPr="00B5684F">
        <w:rPr>
          <w:rFonts w:eastAsia="Calibri" w:cstheme="minorHAnsi"/>
          <w:b/>
          <w:sz w:val="24"/>
          <w:szCs w:val="24"/>
          <w:u w:val="single"/>
        </w:rPr>
        <w:t>Aminokwasy – związki budujące białka?</w:t>
      </w:r>
      <w:r w:rsidRPr="00B5684F">
        <w:rPr>
          <w:rFonts w:eastAsia="Calibri" w:cstheme="minorHAnsi"/>
          <w:sz w:val="24"/>
          <w:szCs w:val="24"/>
          <w:u w:val="single"/>
        </w:rPr>
        <w:br/>
      </w:r>
      <w:r w:rsidRPr="00B5684F">
        <w:rPr>
          <w:rFonts w:eastAsia="Calibri" w:cstheme="minorHAnsi"/>
          <w:sz w:val="24"/>
          <w:szCs w:val="24"/>
        </w:rPr>
        <w:t xml:space="preserve">Uczeń: opisuje budowę i wybrane właściwości fizyczne i chemiczne aminokwasów na przykładzie kwasu </w:t>
      </w:r>
      <w:proofErr w:type="spellStart"/>
      <w:r w:rsidRPr="00B5684F">
        <w:rPr>
          <w:rFonts w:eastAsia="Calibri" w:cstheme="minorHAnsi"/>
          <w:sz w:val="24"/>
          <w:szCs w:val="24"/>
        </w:rPr>
        <w:t>aminooctowego</w:t>
      </w:r>
      <w:proofErr w:type="spellEnd"/>
      <w:r w:rsidRPr="00B5684F">
        <w:rPr>
          <w:rFonts w:eastAsia="Calibri" w:cstheme="minorHAnsi"/>
          <w:sz w:val="24"/>
          <w:szCs w:val="24"/>
        </w:rPr>
        <w:t xml:space="preserve"> (glicyny); </w:t>
      </w:r>
    </w:p>
    <w:p w:rsidR="00481B97" w:rsidRPr="00B5684F" w:rsidRDefault="00481B97" w:rsidP="00481B97">
      <w:pPr>
        <w:rPr>
          <w:rFonts w:eastAsia="Calibri" w:cstheme="minorHAnsi"/>
          <w:sz w:val="24"/>
          <w:szCs w:val="24"/>
        </w:rPr>
      </w:pPr>
      <w:r w:rsidRPr="00B5684F">
        <w:rPr>
          <w:rFonts w:eastAsia="Calibri" w:cstheme="minorHAnsi"/>
          <w:sz w:val="24"/>
          <w:szCs w:val="24"/>
        </w:rPr>
        <w:t>W oparciu o informacje z podręcznika str. 182 i 183 odpowiedz w zeszycie na pytania:</w:t>
      </w:r>
    </w:p>
    <w:p w:rsidR="00481B97" w:rsidRPr="00B5684F" w:rsidRDefault="00481B97" w:rsidP="00481B97">
      <w:pPr>
        <w:numPr>
          <w:ilvl w:val="0"/>
          <w:numId w:val="3"/>
        </w:numPr>
        <w:contextualSpacing/>
        <w:rPr>
          <w:rFonts w:eastAsia="Calibri" w:cstheme="minorHAnsi"/>
          <w:sz w:val="24"/>
          <w:szCs w:val="24"/>
        </w:rPr>
      </w:pPr>
      <w:r w:rsidRPr="00B5684F">
        <w:rPr>
          <w:rFonts w:eastAsia="Calibri" w:cstheme="minorHAnsi"/>
          <w:sz w:val="24"/>
          <w:szCs w:val="24"/>
        </w:rPr>
        <w:t>Co to są aminokwasy?</w:t>
      </w:r>
    </w:p>
    <w:p w:rsidR="00481B97" w:rsidRPr="00B5684F" w:rsidRDefault="00481B97" w:rsidP="00481B97">
      <w:pPr>
        <w:numPr>
          <w:ilvl w:val="0"/>
          <w:numId w:val="3"/>
        </w:numPr>
        <w:contextualSpacing/>
        <w:rPr>
          <w:rFonts w:eastAsia="Calibri" w:cstheme="minorHAnsi"/>
          <w:sz w:val="24"/>
          <w:szCs w:val="24"/>
        </w:rPr>
      </w:pPr>
      <w:r w:rsidRPr="00B5684F">
        <w:rPr>
          <w:rFonts w:eastAsia="Calibri" w:cstheme="minorHAnsi"/>
          <w:sz w:val="24"/>
          <w:szCs w:val="24"/>
        </w:rPr>
        <w:t>Jak tworzymy nazwy aminokwasów?</w:t>
      </w:r>
    </w:p>
    <w:p w:rsidR="00481B97" w:rsidRPr="00B5684F" w:rsidRDefault="00481B97" w:rsidP="00481B97">
      <w:pPr>
        <w:numPr>
          <w:ilvl w:val="0"/>
          <w:numId w:val="3"/>
        </w:numPr>
        <w:contextualSpacing/>
        <w:rPr>
          <w:rFonts w:eastAsia="Calibri" w:cstheme="minorHAnsi"/>
          <w:sz w:val="24"/>
          <w:szCs w:val="24"/>
        </w:rPr>
      </w:pPr>
      <w:r w:rsidRPr="00B5684F">
        <w:rPr>
          <w:rFonts w:eastAsia="Calibri" w:cstheme="minorHAnsi"/>
          <w:sz w:val="24"/>
          <w:szCs w:val="24"/>
        </w:rPr>
        <w:t xml:space="preserve">Jaki wzór strukturalny i sumaryczny ma kwas </w:t>
      </w:r>
      <w:proofErr w:type="spellStart"/>
      <w:r w:rsidRPr="00B5684F">
        <w:rPr>
          <w:rFonts w:eastAsia="Calibri" w:cstheme="minorHAnsi"/>
          <w:sz w:val="24"/>
          <w:szCs w:val="24"/>
        </w:rPr>
        <w:t>amino</w:t>
      </w:r>
      <w:proofErr w:type="spellEnd"/>
      <w:r w:rsidRPr="00B5684F">
        <w:rPr>
          <w:rFonts w:eastAsia="Calibri" w:cstheme="minorHAnsi"/>
          <w:sz w:val="24"/>
          <w:szCs w:val="24"/>
        </w:rPr>
        <w:t xml:space="preserve"> etanowy ?</w:t>
      </w:r>
    </w:p>
    <w:p w:rsidR="00481B97" w:rsidRPr="00B5684F" w:rsidRDefault="00481B97" w:rsidP="00481B97">
      <w:pPr>
        <w:numPr>
          <w:ilvl w:val="0"/>
          <w:numId w:val="3"/>
        </w:numPr>
        <w:contextualSpacing/>
        <w:rPr>
          <w:rFonts w:eastAsia="Calibri" w:cstheme="minorHAnsi"/>
          <w:sz w:val="24"/>
          <w:szCs w:val="24"/>
        </w:rPr>
      </w:pPr>
      <w:r w:rsidRPr="00B5684F">
        <w:rPr>
          <w:rFonts w:eastAsia="Calibri" w:cstheme="minorHAnsi"/>
          <w:sz w:val="24"/>
          <w:szCs w:val="24"/>
        </w:rPr>
        <w:t xml:space="preserve">Jakie właściwości ma kwas </w:t>
      </w:r>
      <w:proofErr w:type="spellStart"/>
      <w:r w:rsidRPr="00B5684F">
        <w:rPr>
          <w:rFonts w:eastAsia="Calibri" w:cstheme="minorHAnsi"/>
          <w:sz w:val="24"/>
          <w:szCs w:val="24"/>
        </w:rPr>
        <w:t>aminoetanowy</w:t>
      </w:r>
      <w:proofErr w:type="spellEnd"/>
      <w:r w:rsidRPr="00B5684F">
        <w:rPr>
          <w:rFonts w:eastAsia="Calibri" w:cstheme="minorHAnsi"/>
          <w:sz w:val="24"/>
          <w:szCs w:val="24"/>
        </w:rPr>
        <w:t xml:space="preserve"> ( kwas </w:t>
      </w:r>
      <w:proofErr w:type="spellStart"/>
      <w:r w:rsidRPr="00B5684F">
        <w:rPr>
          <w:rFonts w:eastAsia="Calibri" w:cstheme="minorHAnsi"/>
          <w:sz w:val="24"/>
          <w:szCs w:val="24"/>
        </w:rPr>
        <w:t>aminooctowy</w:t>
      </w:r>
      <w:proofErr w:type="spellEnd"/>
      <w:r w:rsidRPr="00B5684F">
        <w:rPr>
          <w:rFonts w:eastAsia="Calibri" w:cstheme="minorHAnsi"/>
          <w:sz w:val="24"/>
          <w:szCs w:val="24"/>
        </w:rPr>
        <w:t>) -glicyna?</w:t>
      </w:r>
      <w:r w:rsidRPr="00B5684F">
        <w:rPr>
          <w:rFonts w:eastAsia="Calibri" w:cstheme="minorHAnsi"/>
          <w:sz w:val="24"/>
          <w:szCs w:val="24"/>
        </w:rPr>
        <w:br/>
        <w:t xml:space="preserve"> ( podręcznik str. 183)</w:t>
      </w:r>
    </w:p>
    <w:p w:rsidR="00481B97" w:rsidRPr="00B5684F" w:rsidRDefault="00481B97" w:rsidP="00481B97">
      <w:pPr>
        <w:ind w:left="720"/>
        <w:contextualSpacing/>
        <w:rPr>
          <w:rFonts w:eastAsia="Calibri" w:cstheme="minorHAnsi"/>
          <w:sz w:val="24"/>
          <w:szCs w:val="24"/>
        </w:rPr>
      </w:pPr>
      <w:r w:rsidRPr="00B5684F">
        <w:rPr>
          <w:rFonts w:eastAsia="Calibri" w:cstheme="minorHAnsi"/>
          <w:sz w:val="24"/>
          <w:szCs w:val="24"/>
        </w:rPr>
        <w:t xml:space="preserve">Prześlij wykonaną pracę na adres </w:t>
      </w:r>
      <w:hyperlink r:id="rId8" w:history="1">
        <w:r w:rsidRPr="00B5684F">
          <w:rPr>
            <w:rFonts w:eastAsia="Calibri" w:cstheme="minorHAnsi"/>
            <w:color w:val="0000FF"/>
            <w:sz w:val="24"/>
            <w:szCs w:val="24"/>
            <w:u w:val="single"/>
          </w:rPr>
          <w:t>czechy8bmatchem@op.pl</w:t>
        </w:r>
      </w:hyperlink>
      <w:r w:rsidRPr="00B5684F">
        <w:rPr>
          <w:rFonts w:eastAsia="Calibri" w:cstheme="minorHAnsi"/>
          <w:sz w:val="24"/>
          <w:szCs w:val="24"/>
        </w:rPr>
        <w:t xml:space="preserve"> </w:t>
      </w:r>
    </w:p>
    <w:p w:rsidR="00481B97" w:rsidRPr="00B5684F" w:rsidRDefault="004332CF" w:rsidP="00F82DD6">
      <w:pPr>
        <w:spacing w:after="0"/>
        <w:rPr>
          <w:rFonts w:cstheme="minorHAnsi"/>
          <w:b/>
          <w:sz w:val="24"/>
          <w:szCs w:val="24"/>
          <w:u w:val="single"/>
        </w:rPr>
      </w:pPr>
      <w:r w:rsidRPr="00B5684F">
        <w:rPr>
          <w:rFonts w:cstheme="minorHAnsi"/>
          <w:b/>
          <w:sz w:val="24"/>
          <w:szCs w:val="24"/>
          <w:u w:val="single"/>
        </w:rPr>
        <w:t xml:space="preserve">Fizyka </w:t>
      </w:r>
    </w:p>
    <w:p w:rsidR="004332CF" w:rsidRPr="00B5684F" w:rsidRDefault="004332CF" w:rsidP="00F82DD6">
      <w:pPr>
        <w:spacing w:after="0"/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 xml:space="preserve">16.04.2020, Temat: Soczewki </w:t>
      </w:r>
    </w:p>
    <w:p w:rsidR="004332CF" w:rsidRPr="00B5684F" w:rsidRDefault="004332CF" w:rsidP="00F82DD6">
      <w:pPr>
        <w:spacing w:after="0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Cele: </w:t>
      </w:r>
    </w:p>
    <w:p w:rsidR="004332CF" w:rsidRPr="00B5684F" w:rsidRDefault="004332CF" w:rsidP="00F82DD6">
      <w:pPr>
        <w:spacing w:after="0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1.</w:t>
      </w:r>
      <w:r w:rsidRPr="00B5684F">
        <w:rPr>
          <w:rFonts w:cstheme="minorHAnsi"/>
          <w:sz w:val="24"/>
          <w:szCs w:val="24"/>
        </w:rPr>
        <w:tab/>
        <w:t>Model soczewki</w:t>
      </w:r>
    </w:p>
    <w:p w:rsidR="004332CF" w:rsidRPr="00B5684F" w:rsidRDefault="004332CF" w:rsidP="00F82DD6">
      <w:pPr>
        <w:spacing w:after="0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2.</w:t>
      </w:r>
      <w:r w:rsidRPr="00B5684F">
        <w:rPr>
          <w:rFonts w:cstheme="minorHAnsi"/>
          <w:sz w:val="24"/>
          <w:szCs w:val="24"/>
        </w:rPr>
        <w:tab/>
        <w:t>Ognisko i ogniskowa soczewki</w:t>
      </w:r>
    </w:p>
    <w:p w:rsidR="004332CF" w:rsidRPr="00B5684F" w:rsidRDefault="004332CF" w:rsidP="00F82DD6">
      <w:pPr>
        <w:spacing w:after="0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3.</w:t>
      </w:r>
      <w:r w:rsidRPr="00B5684F">
        <w:rPr>
          <w:rFonts w:cstheme="minorHAnsi"/>
          <w:sz w:val="24"/>
          <w:szCs w:val="24"/>
        </w:rPr>
        <w:tab/>
        <w:t>Zdolność skupiająca</w:t>
      </w:r>
    </w:p>
    <w:p w:rsidR="004332CF" w:rsidRPr="00B5684F" w:rsidRDefault="004332CF" w:rsidP="00F82DD6">
      <w:pPr>
        <w:spacing w:after="0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4.</w:t>
      </w:r>
      <w:r w:rsidRPr="00B5684F">
        <w:rPr>
          <w:rFonts w:cstheme="minorHAnsi"/>
          <w:sz w:val="24"/>
          <w:szCs w:val="24"/>
        </w:rPr>
        <w:tab/>
        <w:t>Ogniskowa i zdolność skupiająca soczewki wklęsłej</w:t>
      </w:r>
    </w:p>
    <w:p w:rsidR="004332CF" w:rsidRPr="00B5684F" w:rsidRDefault="004332CF" w:rsidP="00F82DD6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F82DD6" w:rsidRDefault="00F82DD6" w:rsidP="00F82DD6">
      <w:pPr>
        <w:spacing w:after="0"/>
        <w:rPr>
          <w:rFonts w:cstheme="minorHAnsi"/>
          <w:b/>
          <w:sz w:val="24"/>
          <w:szCs w:val="24"/>
        </w:rPr>
      </w:pPr>
    </w:p>
    <w:p w:rsidR="00F82DD6" w:rsidRDefault="00F82DD6" w:rsidP="00F82DD6">
      <w:pPr>
        <w:spacing w:after="0"/>
        <w:rPr>
          <w:rFonts w:cstheme="minorHAnsi"/>
          <w:b/>
          <w:sz w:val="24"/>
          <w:szCs w:val="24"/>
        </w:rPr>
      </w:pPr>
    </w:p>
    <w:p w:rsidR="004332CF" w:rsidRPr="00B5684F" w:rsidRDefault="004332CF" w:rsidP="00F82DD6">
      <w:pPr>
        <w:spacing w:after="0"/>
        <w:rPr>
          <w:rFonts w:cstheme="minorHAnsi"/>
          <w:b/>
          <w:sz w:val="24"/>
          <w:szCs w:val="24"/>
          <w:u w:val="single"/>
        </w:rPr>
      </w:pPr>
      <w:r w:rsidRPr="00B5684F">
        <w:rPr>
          <w:rFonts w:cstheme="minorHAnsi"/>
          <w:b/>
          <w:sz w:val="24"/>
          <w:szCs w:val="24"/>
        </w:rPr>
        <w:lastRenderedPageBreak/>
        <w:t xml:space="preserve">21.04.2020, Temat: Obrazy tworzone przez soczewkę skupiającą </w:t>
      </w:r>
    </w:p>
    <w:p w:rsidR="004332CF" w:rsidRPr="00B5684F" w:rsidRDefault="004332CF" w:rsidP="00F82DD6">
      <w:pPr>
        <w:spacing w:after="0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Cele: </w:t>
      </w:r>
    </w:p>
    <w:p w:rsidR="004332CF" w:rsidRPr="00B5684F" w:rsidRDefault="004332CF" w:rsidP="00F82DD6">
      <w:pPr>
        <w:spacing w:after="0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1.</w:t>
      </w:r>
      <w:r w:rsidRPr="00B5684F">
        <w:rPr>
          <w:rFonts w:cstheme="minorHAnsi"/>
          <w:sz w:val="24"/>
          <w:szCs w:val="24"/>
        </w:rPr>
        <w:tab/>
        <w:t>Przedmiot położony daleko od soczewki</w:t>
      </w:r>
    </w:p>
    <w:p w:rsidR="004332CF" w:rsidRPr="00B5684F" w:rsidRDefault="004332CF" w:rsidP="00F82DD6">
      <w:pPr>
        <w:spacing w:after="0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2.</w:t>
      </w:r>
      <w:r w:rsidRPr="00B5684F">
        <w:rPr>
          <w:rFonts w:cstheme="minorHAnsi"/>
          <w:sz w:val="24"/>
          <w:szCs w:val="24"/>
        </w:rPr>
        <w:tab/>
        <w:t>Przedmiot położony blisko soczewki – lupa</w:t>
      </w:r>
    </w:p>
    <w:p w:rsidR="004332CF" w:rsidRPr="00B5684F" w:rsidRDefault="004332CF" w:rsidP="00F82DD6">
      <w:pPr>
        <w:spacing w:after="0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3.</w:t>
      </w:r>
      <w:r w:rsidRPr="00B5684F">
        <w:rPr>
          <w:rFonts w:cstheme="minorHAnsi"/>
          <w:sz w:val="24"/>
          <w:szCs w:val="24"/>
        </w:rPr>
        <w:tab/>
        <w:t>Obraz rzeczywisty i obraz pozorny</w:t>
      </w:r>
    </w:p>
    <w:p w:rsidR="00765A79" w:rsidRPr="00B5684F" w:rsidRDefault="00765A79" w:rsidP="00F82DD6">
      <w:pPr>
        <w:spacing w:after="0"/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23.04.2020, Temat: Konstruowanie obrazów tworzonych przez soczewkę skupiającą</w:t>
      </w:r>
    </w:p>
    <w:p w:rsidR="00765A79" w:rsidRPr="00B5684F" w:rsidRDefault="00765A79" w:rsidP="00F82DD6">
      <w:pPr>
        <w:spacing w:after="0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Cele:</w:t>
      </w:r>
    </w:p>
    <w:p w:rsidR="00765A79" w:rsidRPr="00B5684F" w:rsidRDefault="00765A79" w:rsidP="00F82DD6">
      <w:pPr>
        <w:spacing w:after="0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1.</w:t>
      </w:r>
      <w:r w:rsidRPr="00B5684F">
        <w:rPr>
          <w:rFonts w:cstheme="minorHAnsi"/>
          <w:sz w:val="24"/>
          <w:szCs w:val="24"/>
        </w:rPr>
        <w:tab/>
        <w:t>Uczeń</w:t>
      </w:r>
      <w:r w:rsidRPr="00B5684F">
        <w:rPr>
          <w:rFonts w:cstheme="minorHAnsi"/>
          <w:sz w:val="24"/>
          <w:szCs w:val="24"/>
        </w:rPr>
        <w:tab/>
        <w:t>konstruuje obrazy rzeczywisty i pozorny tworzone przez soczewkę skupiającą</w:t>
      </w:r>
    </w:p>
    <w:p w:rsidR="00765A79" w:rsidRPr="00B5684F" w:rsidRDefault="00765A79" w:rsidP="00F82DD6">
      <w:pPr>
        <w:spacing w:after="0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2.</w:t>
      </w:r>
      <w:r w:rsidRPr="00B5684F">
        <w:rPr>
          <w:rFonts w:cstheme="minorHAnsi"/>
          <w:sz w:val="24"/>
          <w:szCs w:val="24"/>
        </w:rPr>
        <w:tab/>
        <w:t>Konstrukcja powstawania obrazu lupie</w:t>
      </w:r>
    </w:p>
    <w:p w:rsidR="004332CF" w:rsidRPr="00B5684F" w:rsidRDefault="004332CF" w:rsidP="004332CF">
      <w:pPr>
        <w:rPr>
          <w:rFonts w:cstheme="minorHAnsi"/>
          <w:sz w:val="24"/>
          <w:szCs w:val="24"/>
          <w:u w:val="single"/>
        </w:rPr>
      </w:pPr>
    </w:p>
    <w:p w:rsidR="00375BE4" w:rsidRPr="00B5684F" w:rsidRDefault="00EA6678" w:rsidP="00BE25F7">
      <w:pPr>
        <w:rPr>
          <w:rFonts w:cstheme="minorHAnsi"/>
          <w:b/>
          <w:sz w:val="24"/>
          <w:szCs w:val="24"/>
          <w:u w:val="single"/>
        </w:rPr>
      </w:pPr>
      <w:r w:rsidRPr="00B5684F">
        <w:rPr>
          <w:rFonts w:cstheme="minorHAnsi"/>
          <w:b/>
          <w:sz w:val="24"/>
          <w:szCs w:val="24"/>
          <w:u w:val="single"/>
        </w:rPr>
        <w:t xml:space="preserve">Geografia </w:t>
      </w:r>
    </w:p>
    <w:p w:rsidR="00EA6678" w:rsidRPr="00B5684F" w:rsidRDefault="00EA6678" w:rsidP="00EA6678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21.04.20-Środowisko przyrodnicze Australii i Oceanii.</w:t>
      </w:r>
    </w:p>
    <w:p w:rsidR="00EA6678" w:rsidRPr="00B5684F" w:rsidRDefault="00EA6678" w:rsidP="00EA6678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Uczeń:  określa położenie Australii na podstawie mapy </w:t>
      </w:r>
      <w:proofErr w:type="spellStart"/>
      <w:r w:rsidRPr="00B5684F">
        <w:rPr>
          <w:rFonts w:cstheme="minorHAnsi"/>
          <w:sz w:val="24"/>
          <w:szCs w:val="24"/>
        </w:rPr>
        <w:t>ogólnogeograficznej</w:t>
      </w:r>
      <w:proofErr w:type="spellEnd"/>
      <w:r w:rsidRPr="00B5684F">
        <w:rPr>
          <w:rFonts w:cstheme="minorHAnsi"/>
          <w:sz w:val="24"/>
          <w:szCs w:val="24"/>
        </w:rPr>
        <w:t xml:space="preserve"> • omawia cechy środowiska przyrodniczego Australii • charakteryzuje ukształtowanie powierzchni  na podstawie mapy </w:t>
      </w:r>
      <w:proofErr w:type="spellStart"/>
      <w:r w:rsidRPr="00B5684F">
        <w:rPr>
          <w:rFonts w:cstheme="minorHAnsi"/>
          <w:sz w:val="24"/>
          <w:szCs w:val="24"/>
        </w:rPr>
        <w:t>ogólnogeograficznej</w:t>
      </w:r>
      <w:proofErr w:type="spellEnd"/>
      <w:r w:rsidRPr="00B5684F">
        <w:rPr>
          <w:rFonts w:cstheme="minorHAnsi"/>
          <w:sz w:val="24"/>
          <w:szCs w:val="24"/>
        </w:rPr>
        <w:t xml:space="preserve"> • wyjaśnia wpływ położenia Australii na klimat • omawia strefy klimatyczne na podstawie mapy klimatycznej • wymienia charakterystyczne cechy poszczególnych typów klimatu na podstawie </w:t>
      </w:r>
      <w:proofErr w:type="spellStart"/>
      <w:r w:rsidRPr="00B5684F">
        <w:rPr>
          <w:rFonts w:cstheme="minorHAnsi"/>
          <w:sz w:val="24"/>
          <w:szCs w:val="24"/>
        </w:rPr>
        <w:t>klimatogramów</w:t>
      </w:r>
      <w:proofErr w:type="spellEnd"/>
    </w:p>
    <w:p w:rsidR="00EA6678" w:rsidRPr="00B5684F" w:rsidRDefault="00EA6678" w:rsidP="00EA6678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• omawia strefowość roślinną na podstawie map tematycznych • charakteryzuje wody powierzchniowe • wyjaśnia znaczenie terminu basen artezyjski • omawia zasoby wód artezyjskich i ich rolę w gospodarce kraju • określa położenie geograficzne i podział Oceanii  na podstawie map </w:t>
      </w:r>
      <w:proofErr w:type="spellStart"/>
      <w:r w:rsidRPr="00B5684F">
        <w:rPr>
          <w:rFonts w:cstheme="minorHAnsi"/>
          <w:sz w:val="24"/>
          <w:szCs w:val="24"/>
        </w:rPr>
        <w:t>ogólnogeograficznej</w:t>
      </w:r>
      <w:proofErr w:type="spellEnd"/>
      <w:r w:rsidRPr="00B5684F">
        <w:rPr>
          <w:rFonts w:cstheme="minorHAnsi"/>
          <w:sz w:val="24"/>
          <w:szCs w:val="24"/>
        </w:rPr>
        <w:t xml:space="preserve"> i politycznej • charakteryzuje środowisko geograficzne Oceanii • wymienia endemity w Australii i na wyspach Oceanii</w:t>
      </w:r>
    </w:p>
    <w:p w:rsidR="0037016E" w:rsidRPr="00B5684F" w:rsidRDefault="0037016E" w:rsidP="00B5684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5684F">
        <w:rPr>
          <w:rFonts w:cstheme="minorHAnsi"/>
          <w:b/>
          <w:sz w:val="24"/>
          <w:szCs w:val="24"/>
          <w:u w:val="single"/>
        </w:rPr>
        <w:t>Wychowanie fizyczne – dziewczęta</w:t>
      </w:r>
    </w:p>
    <w:p w:rsidR="0037016E" w:rsidRPr="00B5684F" w:rsidRDefault="0037016E" w:rsidP="00B5684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5684F">
        <w:rPr>
          <w:rFonts w:cstheme="minorHAnsi"/>
          <w:b/>
          <w:sz w:val="24"/>
          <w:szCs w:val="24"/>
          <w:u w:val="single"/>
        </w:rPr>
        <w:t xml:space="preserve"> </w:t>
      </w:r>
      <w:r w:rsidRPr="00B5684F">
        <w:rPr>
          <w:rFonts w:cstheme="minorHAnsi"/>
          <w:sz w:val="24"/>
          <w:szCs w:val="24"/>
        </w:rPr>
        <w:t>1.</w:t>
      </w:r>
      <w:r w:rsidRPr="00B5684F">
        <w:rPr>
          <w:rFonts w:cstheme="minorHAnsi"/>
          <w:b/>
          <w:sz w:val="24"/>
          <w:szCs w:val="24"/>
        </w:rPr>
        <w:t>Przygotowanie do wysiłku, zasady rozgrzewki. 16.04.2020</w:t>
      </w:r>
    </w:p>
    <w:p w:rsidR="0037016E" w:rsidRPr="00B5684F" w:rsidRDefault="0037016E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- uczeń wie jak aktywnie odpoczywać i w odpowiedni sposób przygotować się do efektywnej pracy umysłowej.</w:t>
      </w:r>
    </w:p>
    <w:p w:rsidR="0037016E" w:rsidRPr="00B5684F" w:rsidRDefault="0037016E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- wie dlaczego trzeba odpowiednio przygotować ciało do wysiłku</w:t>
      </w:r>
    </w:p>
    <w:p w:rsidR="0037016E" w:rsidRPr="00B5684F" w:rsidRDefault="0037016E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- zna zasady rozgrzewki ( kolejność ćwiczeń , stopniowanie wysiłku)</w:t>
      </w:r>
    </w:p>
    <w:p w:rsidR="0037016E" w:rsidRPr="00B5684F" w:rsidRDefault="0037016E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2.</w:t>
      </w:r>
      <w:r w:rsidRPr="00B5684F">
        <w:rPr>
          <w:rFonts w:cstheme="minorHAnsi"/>
          <w:b/>
          <w:sz w:val="24"/>
          <w:szCs w:val="24"/>
        </w:rPr>
        <w:t>Rozgrzewka w warunkach domowych – zadanie na ocenę. 16.04.2020</w:t>
      </w:r>
    </w:p>
    <w:p w:rsidR="0037016E" w:rsidRPr="00B5684F" w:rsidRDefault="0037016E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- samodzielnie przygotowuje zestaw ćwiczeń ramion, nóg i tułowia w pozycji wysokiej, w siadzie i leżeniu.</w:t>
      </w:r>
    </w:p>
    <w:p w:rsidR="0037016E" w:rsidRPr="00B5684F" w:rsidRDefault="0037016E" w:rsidP="00B5684F">
      <w:pPr>
        <w:spacing w:after="0" w:line="240" w:lineRule="auto"/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3.Zasady hartowania organizmu, aktywny sposób na zdrowie. 17.04.2020</w:t>
      </w:r>
    </w:p>
    <w:p w:rsidR="0037016E" w:rsidRPr="00B5684F" w:rsidRDefault="0037016E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- wie jak odpowiednio się ubierać i odżywiać w zależności od pory roku.</w:t>
      </w:r>
    </w:p>
    <w:p w:rsidR="0037016E" w:rsidRPr="00B5684F" w:rsidRDefault="0037016E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- zna zasady hartowania organizmu.</w:t>
      </w:r>
    </w:p>
    <w:p w:rsidR="0037016E" w:rsidRPr="00B5684F" w:rsidRDefault="0037016E" w:rsidP="00B5684F">
      <w:pPr>
        <w:spacing w:after="0" w:line="240" w:lineRule="auto"/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4.Co jest dla mnie zdrowe a co mi szkodzi? 21.04.2020</w:t>
      </w:r>
    </w:p>
    <w:p w:rsidR="0037016E" w:rsidRPr="00B5684F" w:rsidRDefault="0037016E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- wie jak wszelkiego rodzaju używki szkodzą organizmowi. </w:t>
      </w:r>
    </w:p>
    <w:p w:rsidR="0037016E" w:rsidRPr="00B5684F" w:rsidRDefault="0037016E" w:rsidP="00B5684F">
      <w:pPr>
        <w:spacing w:after="0" w:line="240" w:lineRule="auto"/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5.Jak radzić sobie ze stresem poprzez wysiłek fizyczny? 23.04.2020</w:t>
      </w:r>
    </w:p>
    <w:p w:rsidR="0037016E" w:rsidRPr="00B5684F" w:rsidRDefault="0037016E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- wie jak unikać sytuacji stresujących, </w:t>
      </w:r>
    </w:p>
    <w:p w:rsidR="0037016E" w:rsidRPr="00B5684F" w:rsidRDefault="0037016E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- wie jak prawidłowo zaplanować dzień </w:t>
      </w:r>
    </w:p>
    <w:p w:rsidR="0037016E" w:rsidRPr="00B5684F" w:rsidRDefault="0037016E" w:rsidP="00B5684F">
      <w:pPr>
        <w:spacing w:after="0" w:line="240" w:lineRule="auto"/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6.Rekreacyjne formy ruchu w warunkach domowych. 23.04.2020</w:t>
      </w:r>
    </w:p>
    <w:p w:rsidR="0037016E" w:rsidRPr="00B5684F" w:rsidRDefault="0037016E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- zna zasady wypoczynku biernego i czynnego</w:t>
      </w:r>
    </w:p>
    <w:p w:rsidR="0037016E" w:rsidRPr="00B5684F" w:rsidRDefault="0037016E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lastRenderedPageBreak/>
        <w:t>- potrafi zorganizować i przeprowadzić rodzinny turniej sportowy.</w:t>
      </w:r>
    </w:p>
    <w:p w:rsidR="0037016E" w:rsidRPr="00B5684F" w:rsidRDefault="0037016E" w:rsidP="00B5684F">
      <w:pPr>
        <w:spacing w:after="0" w:line="240" w:lineRule="auto"/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7.Potrafię udzielić pomocy w sytuacji zagrożenia. 24.04.2020</w:t>
      </w:r>
    </w:p>
    <w:p w:rsidR="0037016E" w:rsidRPr="00B5684F" w:rsidRDefault="0037016E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         - wie jak prawidłowo zawiadomić odpowiednie służby</w:t>
      </w:r>
    </w:p>
    <w:p w:rsidR="0037016E" w:rsidRPr="00B5684F" w:rsidRDefault="0037016E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         - wie jak zabezpieczyć miejsce wypadku</w:t>
      </w:r>
    </w:p>
    <w:p w:rsidR="0037016E" w:rsidRPr="00B5684F" w:rsidRDefault="0037016E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- zna zasady przeprowadzenia resuscytacji krążeniowo –oddechowej osoby dorosłej i dziec</w:t>
      </w:r>
      <w:r w:rsidR="00D9499E" w:rsidRPr="00B5684F">
        <w:rPr>
          <w:rFonts w:cstheme="minorHAnsi"/>
          <w:sz w:val="24"/>
          <w:szCs w:val="24"/>
        </w:rPr>
        <w:t>ka.</w:t>
      </w:r>
    </w:p>
    <w:p w:rsidR="00B5684F" w:rsidRDefault="00B5684F" w:rsidP="00B5684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12416" w:rsidRPr="00B5684F" w:rsidRDefault="00812416" w:rsidP="00B5684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5684F">
        <w:rPr>
          <w:rFonts w:cstheme="minorHAnsi"/>
          <w:b/>
          <w:sz w:val="24"/>
          <w:szCs w:val="24"/>
          <w:u w:val="single"/>
        </w:rPr>
        <w:t xml:space="preserve">Wychowanie fizyczne – chłopcy </w:t>
      </w:r>
    </w:p>
    <w:p w:rsidR="00812416" w:rsidRPr="00B5684F" w:rsidRDefault="00812416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1</w:t>
      </w:r>
      <w:r w:rsidRPr="00B5684F">
        <w:rPr>
          <w:rFonts w:cstheme="minorHAnsi"/>
          <w:b/>
          <w:sz w:val="24"/>
          <w:szCs w:val="24"/>
        </w:rPr>
        <w:t>.</w:t>
      </w:r>
      <w:r w:rsidRPr="00B5684F">
        <w:rPr>
          <w:rFonts w:cstheme="minorHAnsi"/>
          <w:b/>
          <w:sz w:val="24"/>
          <w:szCs w:val="24"/>
        </w:rPr>
        <w:tab/>
        <w:t>Przygotowanie do wysiłku, zasady rozgrzewki. 16.04</w:t>
      </w:r>
    </w:p>
    <w:p w:rsidR="00812416" w:rsidRPr="00B5684F" w:rsidRDefault="00812416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- uczeń wie jak aktywnie odpoczywać i w odpowiedni sposób przygotować się do efektywnej pracy umysłowej.</w:t>
      </w:r>
    </w:p>
    <w:p w:rsidR="00812416" w:rsidRPr="00B5684F" w:rsidRDefault="00812416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- wie dlaczego trzeba odpowiednio przygotować ciało do wysiłku</w:t>
      </w:r>
    </w:p>
    <w:p w:rsidR="00812416" w:rsidRPr="00B5684F" w:rsidRDefault="00812416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- zna zasady rozgrzewki ( kolejność ćwiczeń , stopniowanie wysiłku)</w:t>
      </w:r>
    </w:p>
    <w:p w:rsidR="00812416" w:rsidRPr="00B5684F" w:rsidRDefault="00812416" w:rsidP="00B5684F">
      <w:pPr>
        <w:spacing w:after="0" w:line="240" w:lineRule="auto"/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2.</w:t>
      </w:r>
      <w:r w:rsidRPr="00B5684F">
        <w:rPr>
          <w:rFonts w:cstheme="minorHAnsi"/>
          <w:b/>
          <w:sz w:val="24"/>
          <w:szCs w:val="24"/>
        </w:rPr>
        <w:tab/>
        <w:t>Rozgrzewka w warunkach domowych – zadanie na ocenę. 16.04</w:t>
      </w:r>
    </w:p>
    <w:p w:rsidR="00812416" w:rsidRPr="00B5684F" w:rsidRDefault="00812416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- samodzielnie przygotowuje zestaw ćwiczeń ramion, nóg i tułowia w pozycji wysokiej, w siadzie i leżeniu.</w:t>
      </w:r>
    </w:p>
    <w:p w:rsidR="00812416" w:rsidRPr="00B5684F" w:rsidRDefault="00812416" w:rsidP="00B5684F">
      <w:pPr>
        <w:spacing w:after="0" w:line="240" w:lineRule="auto"/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3.</w:t>
      </w:r>
      <w:r w:rsidRPr="00B5684F">
        <w:rPr>
          <w:rFonts w:cstheme="minorHAnsi"/>
          <w:b/>
          <w:sz w:val="24"/>
          <w:szCs w:val="24"/>
        </w:rPr>
        <w:tab/>
        <w:t>Zasady hartowania organizmu, aktywny sposób na zdrowie. 17.04</w:t>
      </w:r>
    </w:p>
    <w:p w:rsidR="00812416" w:rsidRPr="00B5684F" w:rsidRDefault="00812416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- wie jak odpowiednio się ubierać i odżywiać w zależności od pory roku.</w:t>
      </w:r>
    </w:p>
    <w:p w:rsidR="00812416" w:rsidRPr="00B5684F" w:rsidRDefault="00812416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- zna zasady hartowania organizmu.</w:t>
      </w:r>
    </w:p>
    <w:p w:rsidR="00812416" w:rsidRPr="00B5684F" w:rsidRDefault="00812416" w:rsidP="00B5684F">
      <w:pPr>
        <w:spacing w:after="0" w:line="240" w:lineRule="auto"/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4.</w:t>
      </w:r>
      <w:r w:rsidRPr="00B5684F">
        <w:rPr>
          <w:rFonts w:cstheme="minorHAnsi"/>
          <w:b/>
          <w:sz w:val="24"/>
          <w:szCs w:val="24"/>
        </w:rPr>
        <w:tab/>
        <w:t>Co jest dla mnie zdrowe a co mi szkodzi? 21.04</w:t>
      </w:r>
    </w:p>
    <w:p w:rsidR="00812416" w:rsidRPr="00B5684F" w:rsidRDefault="00812416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- wie jak wszelkiego rodzaju używki szkodzą organizmowi. </w:t>
      </w:r>
    </w:p>
    <w:p w:rsidR="00812416" w:rsidRPr="00B5684F" w:rsidRDefault="00812416" w:rsidP="00B5684F">
      <w:pPr>
        <w:spacing w:after="0" w:line="240" w:lineRule="auto"/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5.</w:t>
      </w:r>
      <w:r w:rsidRPr="00B5684F">
        <w:rPr>
          <w:rFonts w:cstheme="minorHAnsi"/>
          <w:b/>
          <w:sz w:val="24"/>
          <w:szCs w:val="24"/>
        </w:rPr>
        <w:tab/>
        <w:t xml:space="preserve">Prawidłowy jadłospis nastolatka, dzienne zapotrzebowanie kaloryczne. 23.04 </w:t>
      </w:r>
    </w:p>
    <w:p w:rsidR="00812416" w:rsidRPr="00B5684F" w:rsidRDefault="00812416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- potrafi przygotować tygodniowy jadłospis dla siebie w okresie letnim i zimowym.</w:t>
      </w:r>
    </w:p>
    <w:p w:rsidR="00812416" w:rsidRPr="00B5684F" w:rsidRDefault="00812416" w:rsidP="00B5684F">
      <w:pPr>
        <w:spacing w:after="0" w:line="240" w:lineRule="auto"/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6.</w:t>
      </w:r>
      <w:r w:rsidRPr="00B5684F">
        <w:rPr>
          <w:rFonts w:cstheme="minorHAnsi"/>
          <w:b/>
          <w:sz w:val="24"/>
          <w:szCs w:val="24"/>
        </w:rPr>
        <w:tab/>
        <w:t>Jak radzić sobie ze stresem poprzez wysiłek fizyczny? 23.04</w:t>
      </w:r>
    </w:p>
    <w:p w:rsidR="00812416" w:rsidRPr="00B5684F" w:rsidRDefault="00812416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- wie jak unikać sytuacji stresujących, </w:t>
      </w:r>
    </w:p>
    <w:p w:rsidR="00812416" w:rsidRPr="00B5684F" w:rsidRDefault="00812416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- wie jak prawidłowo zaplanować dzień </w:t>
      </w:r>
    </w:p>
    <w:p w:rsidR="00812416" w:rsidRPr="00B5684F" w:rsidRDefault="00812416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7.</w:t>
      </w:r>
      <w:r w:rsidRPr="00B5684F">
        <w:rPr>
          <w:rFonts w:cstheme="minorHAnsi"/>
          <w:b/>
          <w:sz w:val="24"/>
          <w:szCs w:val="24"/>
        </w:rPr>
        <w:tab/>
        <w:t>Potrafię udzielić pomocy w sytuacji zagrożenia. 24.</w:t>
      </w:r>
      <w:r w:rsidRPr="00B5684F">
        <w:rPr>
          <w:rFonts w:cstheme="minorHAnsi"/>
          <w:sz w:val="24"/>
          <w:szCs w:val="24"/>
        </w:rPr>
        <w:t>04</w:t>
      </w:r>
    </w:p>
    <w:p w:rsidR="00812416" w:rsidRPr="00B5684F" w:rsidRDefault="00812416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 - wie jak prawidłowo zawiadomić odpowiednie służby </w:t>
      </w:r>
    </w:p>
    <w:p w:rsidR="00812416" w:rsidRPr="00B5684F" w:rsidRDefault="00812416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 - wie jak zabezpieczyć miejsce wypadku </w:t>
      </w:r>
    </w:p>
    <w:p w:rsidR="00812416" w:rsidRPr="00B5684F" w:rsidRDefault="00812416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 - zna zasady przeprowadzenia resuscytacji krążeniowo –oddechowej </w:t>
      </w:r>
    </w:p>
    <w:p w:rsidR="00812416" w:rsidRPr="00B5684F" w:rsidRDefault="00812416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   osoby dorosłej i dziecka.</w:t>
      </w:r>
    </w:p>
    <w:p w:rsidR="00812416" w:rsidRDefault="00812416" w:rsidP="00B5684F">
      <w:pPr>
        <w:spacing w:after="0" w:line="240" w:lineRule="auto"/>
        <w:rPr>
          <w:rFonts w:cstheme="minorHAnsi"/>
          <w:sz w:val="24"/>
          <w:szCs w:val="24"/>
        </w:rPr>
      </w:pPr>
    </w:p>
    <w:p w:rsidR="00B5684F" w:rsidRPr="00B5684F" w:rsidRDefault="00B5684F" w:rsidP="00B5684F">
      <w:pPr>
        <w:spacing w:after="0" w:line="240" w:lineRule="auto"/>
        <w:rPr>
          <w:rFonts w:cstheme="minorHAnsi"/>
          <w:sz w:val="24"/>
          <w:szCs w:val="24"/>
        </w:rPr>
      </w:pPr>
    </w:p>
    <w:p w:rsidR="00765A79" w:rsidRPr="00B5684F" w:rsidRDefault="00765A79" w:rsidP="00B5684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5684F">
        <w:rPr>
          <w:rFonts w:cstheme="minorHAnsi"/>
          <w:b/>
          <w:sz w:val="24"/>
          <w:szCs w:val="24"/>
          <w:u w:val="single"/>
        </w:rPr>
        <w:t>Religia</w:t>
      </w:r>
    </w:p>
    <w:p w:rsidR="00765A79" w:rsidRPr="00B5684F" w:rsidRDefault="00765A79" w:rsidP="00B5684F">
      <w:pPr>
        <w:spacing w:after="0" w:line="240" w:lineRule="auto"/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20.04. 20 Kult Miłosierdzia Bożego.</w:t>
      </w:r>
    </w:p>
    <w:p w:rsidR="00765A79" w:rsidRPr="00B5684F" w:rsidRDefault="00765A79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Cele:</w:t>
      </w:r>
    </w:p>
    <w:p w:rsidR="00765A79" w:rsidRPr="00B5684F" w:rsidRDefault="00765A79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Przedstawienie osób związanych z kultem Miłosierdzia Bożego oraz ukazanie historii i jego rozwoju. Budzenie potrzeby poznania i szerzenia kultu Miłosierdzia Bożego i pogłębienie jego znaczenia dla życia.</w:t>
      </w:r>
    </w:p>
    <w:p w:rsidR="00765A79" w:rsidRPr="00B5684F" w:rsidRDefault="00765A79" w:rsidP="00B5684F">
      <w:pPr>
        <w:spacing w:after="0" w:line="240" w:lineRule="auto"/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21.04.20 Bóg broni życia.</w:t>
      </w:r>
    </w:p>
    <w:p w:rsidR="00765A79" w:rsidRPr="00B5684F" w:rsidRDefault="00765A79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Cele - Uczeń:</w:t>
      </w:r>
    </w:p>
    <w:p w:rsidR="00765A79" w:rsidRPr="00B5684F" w:rsidRDefault="00765A79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- wymienia grzechy przeciwko piątemu przykazaniu Bożemu;</w:t>
      </w:r>
    </w:p>
    <w:p w:rsidR="00765A79" w:rsidRPr="00B5684F" w:rsidRDefault="00765A79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 xml:space="preserve"> - wie, że troska Boga o ochronę życia ludzkiego wynika z tego, że jest ono święte, gdyż jest darem  </w:t>
      </w:r>
    </w:p>
    <w:p w:rsidR="00765A79" w:rsidRPr="00B5684F" w:rsidRDefault="00765A79" w:rsidP="00B5684F">
      <w:pPr>
        <w:spacing w:after="0" w:line="240" w:lineRule="auto"/>
        <w:rPr>
          <w:rFonts w:cstheme="minorHAnsi"/>
          <w:sz w:val="24"/>
          <w:szCs w:val="24"/>
        </w:rPr>
      </w:pPr>
    </w:p>
    <w:p w:rsidR="00765A79" w:rsidRPr="00B5684F" w:rsidRDefault="00765A79" w:rsidP="00BE25F7">
      <w:pPr>
        <w:rPr>
          <w:rFonts w:cstheme="minorHAnsi"/>
          <w:sz w:val="24"/>
          <w:szCs w:val="24"/>
        </w:rPr>
      </w:pPr>
    </w:p>
    <w:p w:rsidR="00BE25F7" w:rsidRPr="00B5684F" w:rsidRDefault="00BE25F7" w:rsidP="00BE25F7">
      <w:pPr>
        <w:rPr>
          <w:rFonts w:cstheme="minorHAnsi"/>
          <w:b/>
          <w:sz w:val="24"/>
          <w:szCs w:val="24"/>
          <w:u w:val="single"/>
        </w:rPr>
      </w:pPr>
      <w:r w:rsidRPr="00B5684F">
        <w:rPr>
          <w:rFonts w:cstheme="minorHAnsi"/>
          <w:b/>
          <w:sz w:val="24"/>
          <w:szCs w:val="24"/>
          <w:u w:val="single"/>
        </w:rPr>
        <w:lastRenderedPageBreak/>
        <w:t>EDB</w:t>
      </w:r>
    </w:p>
    <w:p w:rsidR="00BE25F7" w:rsidRPr="00B5684F" w:rsidRDefault="00BE25F7" w:rsidP="00EA6678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21-04-2020 - Złamania i zwichnięcia – pierwsza pomoc</w:t>
      </w:r>
    </w:p>
    <w:p w:rsidR="00BE25F7" w:rsidRPr="00B5684F" w:rsidRDefault="00BE25F7" w:rsidP="00BE25F7">
      <w:pPr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Uczniowie zapoznają się z typowymi objawami urazów kości i stawów oraz sposobami unieruchamiania kończyn. Poznają zasady opatrywania złamań, skręceń i zwichnięć oraz sposoby zastosowanie chusty trójkątnej. Poznają zasady postępowania ratowniczego w przypadku urazów kręgosłupa oraz zapobieganie urazom przy pracy, w sporcie i podczas rekreacji.</w:t>
      </w:r>
    </w:p>
    <w:p w:rsidR="00C2736F" w:rsidRPr="00B5684F" w:rsidRDefault="00C2736F" w:rsidP="00B5684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5684F">
        <w:rPr>
          <w:rFonts w:cstheme="minorHAnsi"/>
          <w:b/>
          <w:sz w:val="24"/>
          <w:szCs w:val="24"/>
          <w:u w:val="single"/>
        </w:rPr>
        <w:t xml:space="preserve">Informatyka </w:t>
      </w:r>
    </w:p>
    <w:p w:rsidR="00C2736F" w:rsidRPr="00B5684F" w:rsidRDefault="00C2736F" w:rsidP="00B5684F">
      <w:pPr>
        <w:spacing w:after="0" w:line="240" w:lineRule="auto"/>
        <w:rPr>
          <w:rFonts w:cstheme="minorHAnsi"/>
          <w:b/>
          <w:sz w:val="24"/>
          <w:szCs w:val="24"/>
        </w:rPr>
      </w:pPr>
      <w:r w:rsidRPr="00B5684F">
        <w:rPr>
          <w:rFonts w:cstheme="minorHAnsi"/>
          <w:b/>
          <w:sz w:val="24"/>
          <w:szCs w:val="24"/>
        </w:rPr>
        <w:t>Temat: Powtórzenie wiadomości. Test –Excel.</w:t>
      </w:r>
    </w:p>
    <w:p w:rsidR="00C2736F" w:rsidRPr="00B5684F" w:rsidRDefault="00C2736F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Uczeń:</w:t>
      </w:r>
    </w:p>
    <w:p w:rsidR="00C2736F" w:rsidRPr="00B5684F" w:rsidRDefault="00C2736F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•</w:t>
      </w:r>
      <w:r w:rsidRPr="00B5684F">
        <w:rPr>
          <w:rFonts w:cstheme="minorHAnsi"/>
          <w:sz w:val="24"/>
          <w:szCs w:val="24"/>
        </w:rPr>
        <w:tab/>
        <w:t>Wyjaśni czym są zasady projektowania tabel</w:t>
      </w:r>
    </w:p>
    <w:p w:rsidR="00C2736F" w:rsidRPr="00B5684F" w:rsidRDefault="00C2736F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•</w:t>
      </w:r>
      <w:r w:rsidRPr="00B5684F">
        <w:rPr>
          <w:rFonts w:cstheme="minorHAnsi"/>
          <w:sz w:val="24"/>
          <w:szCs w:val="24"/>
        </w:rPr>
        <w:tab/>
        <w:t>Jak się tworzy wykresy z jedną serią danych</w:t>
      </w:r>
    </w:p>
    <w:p w:rsidR="00C2736F" w:rsidRDefault="00C2736F" w:rsidP="00B5684F">
      <w:pPr>
        <w:spacing w:after="0" w:line="240" w:lineRule="auto"/>
        <w:rPr>
          <w:rFonts w:cstheme="minorHAnsi"/>
          <w:sz w:val="24"/>
          <w:szCs w:val="24"/>
        </w:rPr>
      </w:pPr>
      <w:r w:rsidRPr="00B5684F">
        <w:rPr>
          <w:rFonts w:cstheme="minorHAnsi"/>
          <w:sz w:val="24"/>
          <w:szCs w:val="24"/>
        </w:rPr>
        <w:t>•</w:t>
      </w:r>
      <w:r w:rsidRPr="00B5684F">
        <w:rPr>
          <w:rFonts w:cstheme="minorHAnsi"/>
          <w:sz w:val="24"/>
          <w:szCs w:val="24"/>
        </w:rPr>
        <w:tab/>
        <w:t>W</w:t>
      </w:r>
      <w:r w:rsidR="00AA6C33" w:rsidRPr="00B5684F">
        <w:rPr>
          <w:rFonts w:cstheme="minorHAnsi"/>
          <w:sz w:val="24"/>
          <w:szCs w:val="24"/>
        </w:rPr>
        <w:t xml:space="preserve">ie jak wstawić obiekty do dokumentu </w:t>
      </w:r>
      <w:r w:rsidRPr="00B5684F">
        <w:rPr>
          <w:rFonts w:cstheme="minorHAnsi"/>
          <w:sz w:val="24"/>
          <w:szCs w:val="24"/>
        </w:rPr>
        <w:t xml:space="preserve"> </w:t>
      </w:r>
      <w:r w:rsidR="00AA6C33" w:rsidRPr="00B5684F">
        <w:rPr>
          <w:rFonts w:cstheme="minorHAnsi"/>
          <w:sz w:val="24"/>
          <w:szCs w:val="24"/>
        </w:rPr>
        <w:t>t</w:t>
      </w:r>
      <w:r w:rsidRPr="00B5684F">
        <w:rPr>
          <w:rFonts w:cstheme="minorHAnsi"/>
          <w:sz w:val="24"/>
          <w:szCs w:val="24"/>
        </w:rPr>
        <w:t>ekstowego</w:t>
      </w:r>
    </w:p>
    <w:p w:rsidR="00F82DD6" w:rsidRDefault="00F82DD6" w:rsidP="00B5684F">
      <w:pPr>
        <w:spacing w:after="0" w:line="240" w:lineRule="auto"/>
        <w:rPr>
          <w:rFonts w:cstheme="minorHAnsi"/>
          <w:sz w:val="24"/>
          <w:szCs w:val="24"/>
        </w:rPr>
      </w:pPr>
    </w:p>
    <w:p w:rsidR="00F82DD6" w:rsidRPr="00F82DD6" w:rsidRDefault="00F82DD6" w:rsidP="00F82DD6">
      <w:pPr>
        <w:pStyle w:val="Default"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F82DD6">
        <w:rPr>
          <w:rFonts w:asciiTheme="minorHAnsi" w:hAnsiTheme="minorHAnsi" w:cstheme="minorHAnsi"/>
          <w:b/>
          <w:color w:val="auto"/>
          <w:szCs w:val="22"/>
        </w:rPr>
        <w:t xml:space="preserve">Temat: Prace na graficznym programie </w:t>
      </w:r>
      <w:proofErr w:type="spellStart"/>
      <w:r w:rsidRPr="00F82DD6">
        <w:rPr>
          <w:rFonts w:asciiTheme="minorHAnsi" w:hAnsiTheme="minorHAnsi" w:cstheme="minorHAnsi"/>
          <w:b/>
          <w:color w:val="auto"/>
          <w:szCs w:val="22"/>
        </w:rPr>
        <w:t>Canva</w:t>
      </w:r>
      <w:proofErr w:type="spellEnd"/>
    </w:p>
    <w:p w:rsidR="00F82DD6" w:rsidRDefault="00F82DD6" w:rsidP="00F82DD6">
      <w:pPr>
        <w:pStyle w:val="Default"/>
        <w:jc w:val="both"/>
        <w:rPr>
          <w:rFonts w:asciiTheme="minorHAnsi" w:hAnsiTheme="minorHAnsi" w:cstheme="minorHAnsi"/>
          <w:color w:val="auto"/>
          <w:szCs w:val="22"/>
        </w:rPr>
      </w:pPr>
    </w:p>
    <w:p w:rsidR="00F82DD6" w:rsidRDefault="00F82DD6" w:rsidP="00F82DD6">
      <w:pPr>
        <w:pStyle w:val="Default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Uczeń</w:t>
      </w:r>
      <w:r>
        <w:rPr>
          <w:rFonts w:asciiTheme="minorHAnsi" w:hAnsiTheme="minorHAnsi" w:cstheme="minorHAnsi"/>
          <w:color w:val="auto"/>
          <w:szCs w:val="22"/>
        </w:rPr>
        <w:t>:</w:t>
      </w:r>
    </w:p>
    <w:p w:rsidR="00F82DD6" w:rsidRDefault="00F82DD6" w:rsidP="00F82DD6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Pozna rodzaje grafiki komp.</w:t>
      </w:r>
    </w:p>
    <w:p w:rsidR="00F82DD6" w:rsidRPr="00772511" w:rsidRDefault="00F82DD6" w:rsidP="00F82DD6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Dowie się jakie są formaty plików graficznych</w:t>
      </w:r>
    </w:p>
    <w:p w:rsidR="00F82DD6" w:rsidRDefault="00F82DD6" w:rsidP="00B5684F">
      <w:pPr>
        <w:spacing w:after="0" w:line="240" w:lineRule="auto"/>
        <w:rPr>
          <w:rFonts w:cstheme="minorHAnsi"/>
          <w:sz w:val="24"/>
          <w:szCs w:val="24"/>
        </w:rPr>
      </w:pPr>
    </w:p>
    <w:p w:rsidR="00F82DD6" w:rsidRPr="00F82DD6" w:rsidRDefault="00F82DD6" w:rsidP="00F82DD6">
      <w:pPr>
        <w:rPr>
          <w:b/>
          <w:u w:val="single"/>
        </w:rPr>
      </w:pPr>
      <w:r w:rsidRPr="00F82DD6">
        <w:rPr>
          <w:b/>
          <w:u w:val="single"/>
        </w:rPr>
        <w:t>WDŻ</w:t>
      </w:r>
    </w:p>
    <w:p w:rsidR="00F82DD6" w:rsidRDefault="00F82DD6" w:rsidP="00F82DD6">
      <w:pPr>
        <w:spacing w:after="0"/>
      </w:pPr>
      <w:r>
        <w:t>15.04.20</w:t>
      </w:r>
      <w:r>
        <w:t>20</w:t>
      </w:r>
    </w:p>
    <w:p w:rsidR="00F82DD6" w:rsidRDefault="00F82DD6" w:rsidP="00F82DD6">
      <w:pPr>
        <w:spacing w:after="0"/>
      </w:pPr>
      <w:r>
        <w:t>Seksualność człowieka –lekcja dla chłopców</w:t>
      </w:r>
    </w:p>
    <w:p w:rsidR="00F82DD6" w:rsidRDefault="00F82DD6" w:rsidP="00F82DD6">
      <w:pPr>
        <w:spacing w:after="0"/>
      </w:pPr>
      <w:r>
        <w:t xml:space="preserve">Uczeń potrafi : </w:t>
      </w:r>
    </w:p>
    <w:p w:rsidR="00F82DD6" w:rsidRDefault="00F82DD6" w:rsidP="00F82DD6">
      <w:pPr>
        <w:spacing w:after="0"/>
      </w:pPr>
      <w:r>
        <w:t>- określić, na czym polegają zagrożenia i szkody związane z niedojrzałym i nieodpowiedzialnym traktowaniem popędu seksualnego.</w:t>
      </w:r>
    </w:p>
    <w:p w:rsidR="00F82DD6" w:rsidRDefault="00F82DD6" w:rsidP="00F82DD6">
      <w:pPr>
        <w:spacing w:after="0"/>
      </w:pPr>
      <w:r>
        <w:t xml:space="preserve"> Uczeń uświadomi sobie: </w:t>
      </w:r>
    </w:p>
    <w:p w:rsidR="00F82DD6" w:rsidRDefault="00F82DD6" w:rsidP="00F82DD6">
      <w:pPr>
        <w:spacing w:after="0"/>
      </w:pPr>
      <w:r>
        <w:t>-  potrzebę wypracowania integracji seksualnej i odpowiedzialnego przeżywania własnej płciowości.</w:t>
      </w:r>
    </w:p>
    <w:p w:rsidR="00F82DD6" w:rsidRPr="00B5684F" w:rsidRDefault="00F82DD6" w:rsidP="00B5684F">
      <w:pPr>
        <w:spacing w:after="0" w:line="240" w:lineRule="auto"/>
        <w:rPr>
          <w:rFonts w:cstheme="minorHAnsi"/>
          <w:sz w:val="24"/>
          <w:szCs w:val="24"/>
        </w:rPr>
      </w:pPr>
    </w:p>
    <w:p w:rsidR="00AA6C33" w:rsidRPr="00B5684F" w:rsidRDefault="00AA6C33" w:rsidP="00C2736F">
      <w:pPr>
        <w:rPr>
          <w:rFonts w:cstheme="minorHAnsi"/>
          <w:b/>
          <w:sz w:val="24"/>
          <w:szCs w:val="24"/>
          <w:u w:val="single"/>
        </w:rPr>
      </w:pPr>
      <w:r w:rsidRPr="00B5684F">
        <w:rPr>
          <w:rFonts w:cstheme="minorHAnsi"/>
          <w:b/>
          <w:sz w:val="24"/>
          <w:szCs w:val="24"/>
          <w:u w:val="single"/>
        </w:rPr>
        <w:t>Biologia</w:t>
      </w:r>
    </w:p>
    <w:tbl>
      <w:tblPr>
        <w:tblW w:w="9795" w:type="dxa"/>
        <w:tblCellSpacing w:w="15" w:type="dxa"/>
        <w:shd w:val="clear" w:color="auto" w:fill="EEF5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3261"/>
        <w:gridCol w:w="3282"/>
      </w:tblGrid>
      <w:tr w:rsidR="00AA6C33" w:rsidRPr="00B5684F" w:rsidTr="00F82DD6">
        <w:trPr>
          <w:tblCellSpacing w:w="15" w:type="dxa"/>
        </w:trPr>
        <w:tc>
          <w:tcPr>
            <w:tcW w:w="3207" w:type="dxa"/>
            <w:shd w:val="clear" w:color="auto" w:fill="EEF5FA"/>
            <w:vAlign w:val="center"/>
            <w:hideMark/>
          </w:tcPr>
          <w:p w:rsidR="00517B99" w:rsidRPr="00B5684F" w:rsidRDefault="00AA6C33" w:rsidP="00AA6C33">
            <w:pPr>
              <w:rPr>
                <w:rFonts w:cstheme="minorHAnsi"/>
                <w:b/>
                <w:sz w:val="24"/>
                <w:szCs w:val="24"/>
              </w:rPr>
            </w:pPr>
            <w:r w:rsidRPr="00B5684F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3231" w:type="dxa"/>
            <w:shd w:val="clear" w:color="auto" w:fill="EEF5FA"/>
            <w:vAlign w:val="center"/>
            <w:hideMark/>
          </w:tcPr>
          <w:p w:rsidR="00517B99" w:rsidRPr="00B5684F" w:rsidRDefault="00AA6C33" w:rsidP="00AA6C33">
            <w:pPr>
              <w:rPr>
                <w:rFonts w:cstheme="minorHAnsi"/>
                <w:b/>
                <w:sz w:val="24"/>
                <w:szCs w:val="24"/>
              </w:rPr>
            </w:pPr>
            <w:r w:rsidRPr="00B5684F">
              <w:rPr>
                <w:rFonts w:cstheme="minorHAnsi"/>
                <w:b/>
                <w:sz w:val="24"/>
                <w:szCs w:val="24"/>
              </w:rPr>
              <w:t>TEMAT</w:t>
            </w:r>
          </w:p>
        </w:tc>
        <w:tc>
          <w:tcPr>
            <w:tcW w:w="3237" w:type="dxa"/>
            <w:shd w:val="clear" w:color="auto" w:fill="EEF5FA"/>
            <w:vAlign w:val="center"/>
            <w:hideMark/>
          </w:tcPr>
          <w:p w:rsidR="00517B99" w:rsidRPr="00B5684F" w:rsidRDefault="00AA6C33" w:rsidP="00AA6C33">
            <w:pPr>
              <w:rPr>
                <w:rFonts w:cstheme="minorHAnsi"/>
                <w:b/>
                <w:sz w:val="24"/>
                <w:szCs w:val="24"/>
              </w:rPr>
            </w:pPr>
            <w:r w:rsidRPr="00B5684F">
              <w:rPr>
                <w:rFonts w:cstheme="minorHAnsi"/>
                <w:b/>
                <w:sz w:val="24"/>
                <w:szCs w:val="24"/>
              </w:rPr>
              <w:t>CELE</w:t>
            </w:r>
          </w:p>
        </w:tc>
      </w:tr>
      <w:tr w:rsidR="00AA6C33" w:rsidRPr="00B5684F" w:rsidTr="00F82DD6">
        <w:trPr>
          <w:tblCellSpacing w:w="15" w:type="dxa"/>
        </w:trPr>
        <w:tc>
          <w:tcPr>
            <w:tcW w:w="3207" w:type="dxa"/>
            <w:shd w:val="clear" w:color="auto" w:fill="EEF5FA"/>
            <w:vAlign w:val="center"/>
            <w:hideMark/>
          </w:tcPr>
          <w:p w:rsidR="00AA6C33" w:rsidRPr="00B5684F" w:rsidRDefault="00AA6C33" w:rsidP="00AA6C33">
            <w:pPr>
              <w:rPr>
                <w:rFonts w:cstheme="minorHAnsi"/>
                <w:b/>
                <w:sz w:val="24"/>
                <w:szCs w:val="24"/>
              </w:rPr>
            </w:pPr>
            <w:r w:rsidRPr="00B5684F">
              <w:rPr>
                <w:rFonts w:cstheme="minorHAnsi"/>
                <w:b/>
                <w:sz w:val="24"/>
                <w:szCs w:val="24"/>
              </w:rPr>
              <w:t>17.04.2020r piątek</w:t>
            </w:r>
          </w:p>
          <w:p w:rsidR="00517B99" w:rsidRPr="00B5684F" w:rsidRDefault="00517B99" w:rsidP="00AA6C3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EEF5FA"/>
            <w:vAlign w:val="center"/>
            <w:hideMark/>
          </w:tcPr>
          <w:p w:rsidR="00517B99" w:rsidRPr="00B5684F" w:rsidRDefault="00AA6C33" w:rsidP="00AA6C33">
            <w:pPr>
              <w:rPr>
                <w:rFonts w:cstheme="minorHAnsi"/>
                <w:b/>
                <w:sz w:val="24"/>
                <w:szCs w:val="24"/>
              </w:rPr>
            </w:pPr>
            <w:r w:rsidRPr="00B5684F">
              <w:rPr>
                <w:rFonts w:cstheme="minorHAnsi"/>
                <w:b/>
                <w:sz w:val="24"/>
                <w:szCs w:val="24"/>
              </w:rPr>
              <w:t>Czy pasożyty mogą być wykorzystywane przez człowieka?</w:t>
            </w:r>
          </w:p>
        </w:tc>
        <w:tc>
          <w:tcPr>
            <w:tcW w:w="3237" w:type="dxa"/>
            <w:shd w:val="clear" w:color="auto" w:fill="EEF5FA"/>
            <w:vAlign w:val="center"/>
            <w:hideMark/>
          </w:tcPr>
          <w:p w:rsidR="00517B99" w:rsidRPr="00B5684F" w:rsidRDefault="00AA6C33" w:rsidP="00AA6C33">
            <w:pPr>
              <w:rPr>
                <w:rFonts w:cstheme="minorHAnsi"/>
                <w:b/>
                <w:sz w:val="24"/>
                <w:szCs w:val="24"/>
              </w:rPr>
            </w:pPr>
            <w:r w:rsidRPr="00B5684F">
              <w:rPr>
                <w:rFonts w:cstheme="minorHAnsi"/>
                <w:b/>
                <w:sz w:val="24"/>
                <w:szCs w:val="24"/>
              </w:rPr>
              <w:t>Uczeń:  Pozna sposoby zastosowania pasożytnictwa w rolnictwie.</w:t>
            </w:r>
          </w:p>
        </w:tc>
      </w:tr>
      <w:tr w:rsidR="00AA6C33" w:rsidRPr="00B5684F" w:rsidTr="00F82DD6">
        <w:trPr>
          <w:tblCellSpacing w:w="15" w:type="dxa"/>
        </w:trPr>
        <w:tc>
          <w:tcPr>
            <w:tcW w:w="3207" w:type="dxa"/>
            <w:shd w:val="clear" w:color="auto" w:fill="EEF5FA"/>
            <w:vAlign w:val="center"/>
            <w:hideMark/>
          </w:tcPr>
          <w:p w:rsidR="00AA6C33" w:rsidRPr="00B5684F" w:rsidRDefault="00AA6C33" w:rsidP="00AA6C33">
            <w:pPr>
              <w:rPr>
                <w:rFonts w:cstheme="minorHAnsi"/>
                <w:b/>
                <w:sz w:val="24"/>
                <w:szCs w:val="24"/>
              </w:rPr>
            </w:pPr>
            <w:r w:rsidRPr="00B5684F">
              <w:rPr>
                <w:rFonts w:cstheme="minorHAnsi"/>
                <w:b/>
                <w:sz w:val="24"/>
                <w:szCs w:val="24"/>
              </w:rPr>
              <w:t>24.04.2020r piątek</w:t>
            </w:r>
          </w:p>
          <w:p w:rsidR="00517B99" w:rsidRPr="00B5684F" w:rsidRDefault="00517B99" w:rsidP="00AA6C3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EEF5FA"/>
            <w:vAlign w:val="center"/>
            <w:hideMark/>
          </w:tcPr>
          <w:p w:rsidR="00517B99" w:rsidRPr="00B5684F" w:rsidRDefault="00AA6C33" w:rsidP="00AA6C33">
            <w:pPr>
              <w:rPr>
                <w:rFonts w:cstheme="minorHAnsi"/>
                <w:b/>
                <w:sz w:val="24"/>
                <w:szCs w:val="24"/>
              </w:rPr>
            </w:pPr>
            <w:r w:rsidRPr="00B5684F">
              <w:rPr>
                <w:rFonts w:cstheme="minorHAnsi"/>
                <w:b/>
                <w:sz w:val="24"/>
                <w:szCs w:val="24"/>
              </w:rPr>
              <w:t>Nieantagonistyczne zależności między gatunkami .</w:t>
            </w:r>
          </w:p>
        </w:tc>
        <w:tc>
          <w:tcPr>
            <w:tcW w:w="3237" w:type="dxa"/>
            <w:shd w:val="clear" w:color="auto" w:fill="EEF5FA"/>
            <w:vAlign w:val="center"/>
            <w:hideMark/>
          </w:tcPr>
          <w:p w:rsidR="00517B99" w:rsidRPr="00B5684F" w:rsidRDefault="00AA6C33" w:rsidP="00AA6C33">
            <w:pPr>
              <w:rPr>
                <w:rFonts w:cstheme="minorHAnsi"/>
                <w:b/>
                <w:sz w:val="24"/>
                <w:szCs w:val="24"/>
              </w:rPr>
            </w:pPr>
            <w:r w:rsidRPr="00B5684F">
              <w:rPr>
                <w:rFonts w:cstheme="minorHAnsi"/>
                <w:b/>
                <w:sz w:val="24"/>
                <w:szCs w:val="24"/>
              </w:rPr>
              <w:t>Uczeń: Pozna rodzaje nieantagonistycznych zależności między gatunkami .</w:t>
            </w:r>
          </w:p>
        </w:tc>
      </w:tr>
    </w:tbl>
    <w:p w:rsidR="00AA6C33" w:rsidRPr="00B5684F" w:rsidRDefault="00AA6C33" w:rsidP="00C2736F">
      <w:pPr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sectPr w:rsidR="00AA6C33" w:rsidRPr="00B5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B6D2B"/>
    <w:multiLevelType w:val="hybridMultilevel"/>
    <w:tmpl w:val="94086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920C9"/>
    <w:multiLevelType w:val="hybridMultilevel"/>
    <w:tmpl w:val="E3A00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A3C66"/>
    <w:multiLevelType w:val="hybridMultilevel"/>
    <w:tmpl w:val="8A9CF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03BB2"/>
    <w:multiLevelType w:val="hybridMultilevel"/>
    <w:tmpl w:val="C0505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D5E95"/>
    <w:multiLevelType w:val="hybridMultilevel"/>
    <w:tmpl w:val="BC58F10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F7"/>
    <w:rsid w:val="002075C4"/>
    <w:rsid w:val="00243913"/>
    <w:rsid w:val="002A6D56"/>
    <w:rsid w:val="0037016E"/>
    <w:rsid w:val="00375BE4"/>
    <w:rsid w:val="004332CF"/>
    <w:rsid w:val="00481B97"/>
    <w:rsid w:val="00503AB5"/>
    <w:rsid w:val="00517B99"/>
    <w:rsid w:val="005657AA"/>
    <w:rsid w:val="005A67E9"/>
    <w:rsid w:val="00765A79"/>
    <w:rsid w:val="00812416"/>
    <w:rsid w:val="00AA6C33"/>
    <w:rsid w:val="00B5684F"/>
    <w:rsid w:val="00BE25F7"/>
    <w:rsid w:val="00C2736F"/>
    <w:rsid w:val="00D9499E"/>
    <w:rsid w:val="00EA6678"/>
    <w:rsid w:val="00F8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479AA-0E78-4D3D-8054-BF836AEB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B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57AA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82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chy8bmatchem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echy8bmatchem@op.pl" TargetMode="External"/><Relationship Id="rId5" Type="http://schemas.openxmlformats.org/officeDocument/2006/relationships/hyperlink" Target="mailto:czechy8bmatchem@o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2305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Jarosław Szewczyk</cp:lastModifiedBy>
  <cp:revision>3</cp:revision>
  <dcterms:created xsi:type="dcterms:W3CDTF">2020-04-15T09:54:00Z</dcterms:created>
  <dcterms:modified xsi:type="dcterms:W3CDTF">2020-04-17T08:36:00Z</dcterms:modified>
</cp:coreProperties>
</file>