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27" w:rsidRDefault="00990A27" w:rsidP="00990A27">
      <w:pPr>
        <w:rPr>
          <w:rFonts w:ascii="Arial" w:hAnsi="Arial" w:cs="Arial"/>
          <w:b/>
          <w:bCs/>
          <w:color w:val="222222"/>
          <w:sz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Klasa VI</w:t>
      </w:r>
    </w:p>
    <w:p w:rsidR="00990A27" w:rsidRDefault="00990A27" w:rsidP="00990A27">
      <w:pPr>
        <w:rPr>
          <w:rFonts w:ascii="Arial" w:hAnsi="Arial" w:cs="Arial"/>
          <w:color w:val="222222"/>
          <w:sz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hd w:val="clear" w:color="auto" w:fill="FFFFFF"/>
        </w:rPr>
        <w:t>-Temat: Rzeźba dekoracyjna.</w:t>
      </w:r>
    </w:p>
    <w:p w:rsidR="00990A27" w:rsidRDefault="00990A27" w:rsidP="00990A27">
      <w:pPr>
        <w:rPr>
          <w:rFonts w:ascii="Arial" w:hAnsi="Arial" w:cs="Arial"/>
          <w:color w:val="222222"/>
          <w:sz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hd w:val="clear" w:color="auto" w:fill="FFFFFF"/>
        </w:rPr>
        <w:t>Do wykonania  mała forma rzeźbiarska o zróżnicowanej fakturze. Materiał rzeźbiarski: masa solna. Tematyka świąteczna ( zajączki, kurczaki).</w:t>
      </w:r>
    </w:p>
    <w:p w:rsidR="00DE3AE3" w:rsidRDefault="00990A27">
      <w:bookmarkStart w:id="0" w:name="_GoBack"/>
      <w:bookmarkEnd w:id="0"/>
    </w:p>
    <w:sectPr w:rsidR="00DE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27"/>
    <w:rsid w:val="0000444E"/>
    <w:rsid w:val="005134C3"/>
    <w:rsid w:val="0099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6D1A0-2F02-49FC-A944-70C7E53B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1</cp:revision>
  <dcterms:created xsi:type="dcterms:W3CDTF">2020-03-24T22:57:00Z</dcterms:created>
  <dcterms:modified xsi:type="dcterms:W3CDTF">2020-03-24T22:57:00Z</dcterms:modified>
</cp:coreProperties>
</file>