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Ind w:w="101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3180"/>
        <w:gridCol w:w="3200"/>
        <w:gridCol w:w="3220"/>
      </w:tblGrid>
      <w:tr w:rsidR="00F24A9C" w:rsidTr="003F6100"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24A9C" w:rsidRDefault="00F24A9C" w:rsidP="003F6100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Temat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24A9C" w:rsidRDefault="00F24A9C" w:rsidP="003F6100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Cele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24A9C" w:rsidRDefault="00F24A9C" w:rsidP="003F6100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</w:t>
            </w:r>
          </w:p>
        </w:tc>
      </w:tr>
      <w:tr w:rsidR="00F24A9C" w:rsidTr="003F6100"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24A9C" w:rsidRDefault="00F24A9C" w:rsidP="00F24A9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t xml:space="preserve">Turystyka w Europie Południowej </w:t>
            </w:r>
          </w:p>
        </w:tc>
        <w:tc>
          <w:tcPr>
            <w:tcW w:w="3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24A9C" w:rsidRDefault="00F24A9C" w:rsidP="00F24A9C">
            <w:pPr>
              <w:ind w:left="111"/>
              <w:rPr>
                <w:rFonts w:ascii="Times New Roman" w:eastAsia="Times New Roman" w:hAnsi="Times New Roman" w:cs="Times New Roman"/>
              </w:rPr>
            </w:pPr>
            <w:r>
              <w:t xml:space="preserve">• omawia walory przyrodnicze i walory kulturowe Europy Południowej na podstawie mapy </w:t>
            </w:r>
            <w:proofErr w:type="spellStart"/>
            <w:r>
              <w:t>ogólnogeograficznej</w:t>
            </w:r>
            <w:proofErr w:type="spellEnd"/>
            <w:r>
              <w:t xml:space="preserve"> i fotografii • wymienia elementy infrastruktury turystycznej w krajach śródziemnomorskich na podstawie fotografii • wymienia atrakcje turystyczne w wybranych krajach Europy Południowej na podstawie mapy tematycznej i fotografii • omawia znaczenie turystyki dla krajów śródziemnomorskich 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24A9C" w:rsidRDefault="00F24A9C" w:rsidP="003F6100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24.03.20</w:t>
            </w:r>
          </w:p>
        </w:tc>
      </w:tr>
    </w:tbl>
    <w:p w:rsidR="00AA53EB" w:rsidRDefault="00F24A9C"/>
    <w:p w:rsidR="00F24A9C" w:rsidRDefault="00F24A9C">
      <w:r>
        <w:t>6b</w:t>
      </w:r>
    </w:p>
    <w:sectPr w:rsidR="00F24A9C" w:rsidSect="005C1F6D">
      <w:pgSz w:w="11906" w:h="16838"/>
      <w:pgMar w:top="720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24A9C"/>
    <w:rsid w:val="00357A84"/>
    <w:rsid w:val="005C1F6D"/>
    <w:rsid w:val="0092116F"/>
    <w:rsid w:val="009305D3"/>
    <w:rsid w:val="00CE2AE0"/>
    <w:rsid w:val="00D1099D"/>
    <w:rsid w:val="00F24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A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F24A9C"/>
    <w:pPr>
      <w:suppressLineNumber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392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Grabowska</dc:creator>
  <cp:lastModifiedBy>Agnieszka Grabowska</cp:lastModifiedBy>
  <cp:revision>1</cp:revision>
  <dcterms:created xsi:type="dcterms:W3CDTF">2020-03-25T17:56:00Z</dcterms:created>
  <dcterms:modified xsi:type="dcterms:W3CDTF">2020-03-25T18:19:00Z</dcterms:modified>
</cp:coreProperties>
</file>