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Wychowawca Anna Pawlikowska klasa 1b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25.03 środa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Zabawa w udawanie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Zajecia komputerowe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Kolorujemy w point. Wykonaj rysunek Wiosny w programie point. Wykorzystaj poznane narzędzia.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Wychowanie fizyczne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Poranna rozgrzewka. Wykonaj poranną rogrzewkę wykonując po jednym cwiczeniu z każdej partii ciała. A wiec rozgrzej głowę, ramiona, bioderka, kolana i pięty. Powodzenia i pamietaj o prawidlowym wykonywaniu ćwiczeń.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Edukacja matematyczna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Rozkładanie liczb na dwa składniki. Poznanie sposobu dodawania liczb z przekroczeniem progu dziesiątkowego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(MKĆ2 s. 32)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Edukacja polonistyczna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Słuchanie opowiadania Marcina Przewoźnika „Zabawa w udawanie” i odpowiadanie na pytania pod tekstem w elementarzu. Wspólne ustne układanie historyjki na wybrany przez dziecko temat. Wypełnianie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 pracy.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P3 s. 68–69, KĆ3 s. 62–63)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26.03 czwartek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Literowe opowieści – cz jak czekolad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Wychowanie fizyczne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wordwall.net- ruletka wskaże Ci jakie ćwiczenia masz wykonać _wf online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Edukacja polonistyczna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Smakowanie produktów o różnych smakach. Słuchanie fragmentu książki Roalda Dahla „Charlie i fabryka czekolady”.  Rozmowa na temat wysłuchanego fragmentu książki – zadajemy dziecku pytania zawarte pod tekstem. Wprowadzenie dwuznaków cz, Cz na podstawie wyrazu podstawowego czekolada.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Pisanie nowo poznanych liter.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 P3 s. 70–71,  KĆ3 s. 64–65)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Edukacja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matematyczna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Układanie działań do ilustracji. Doskonalenie umiejętności dodawania. Rozwiązywanie zadania na obliczenia zegarowe.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MP2 s. 35,  MKĆ2 s. 33)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27.03 piątek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Zapach czekolady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Edukacja polonistyczna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Podawanie skojarzeń do słowa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czekolada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burza mózgów.  Kończenie zdań na podstawie wysłuchanego tekstu. Poznanie technologii produkcji czekolady – filmik edukacyjny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fabryce czekolad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y/YouTube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KĆ3 s. 66–67 )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Edukacja muzyczna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Nauka piosenki „Marzec Kucharz” – dostępna na youtube.com Zapoznanie z wyglądem i nazwami instrumentów dętych- filmik pokazowy dostępny na youtube.com/instrumenty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dęte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Edukacja przyrodnicza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Poznanie historii czekolady.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Układanie puzzli – omówienie wyglądu kakaowca. Filmiki dostępne na youtube.com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30.03 poniedziałek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Zabawa w podchody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Edukacja polonistyczna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Wykreślanka literowa. Rozmowa na temat ilustracji i wycieczek do lasu. Odczytywanie i zapisywanie wyrazów.Słuchanie wiersza Danuty Wawiłow „Kałużyści”.  (P3 s. 72–75,  KĆ3 s. 68–69)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Edukacja plastyczna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Ulubione zabawy podwórkowe” – praca plastyczna dowolny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 stylem.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Edukacja matematyczna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Utrwalenie zwrotów: pod, na, obok, za, nad, przed, między. Liczenie za pomocą liczydełka, patyczków i na palcach.     (MP2 s. 36–37,  MKĆ2 s. 34).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31.03  wtorek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 jak żaba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Edukacja polonistyczna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Wprowadzenie liter ż, Ż na podstawie wyrazu podstawowego żaba. Analiza i synteza słuchowo-wzrokowa wyrazu podstawowego żaba.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Pisanie liter ż, Ż bezśladowe, w tunelu, po śladzie i samodzielnie w liniaturze. Układanie zdań i zapisywanie ich w liniaturze. Czytanie lub słuchanie ze zrozumieniem tekstów z literami ż, 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Podawanie nazw przyrządów służących do mierzenia temperatur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 P3 s. 76–77,  KĆ3 s. 70–71)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Edukacja matematyczna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Zapoznanie z budową termometru zaokiennego oraz z jego działaniem.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Obliczanie i zapisywanie temperatury.    (MP2 s. 38–39, MKĆ2 s. 35)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Edukacja przyrodnicza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Filmik edukacyjny o żabach – zapoznanie z wyglądem i zwyczajami kilku gatunków żab żyjących w Polsce – youtube.com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1.04  środa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Zaczarowany książę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Edukacja polonistyczna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Słuchanie opowiadania na podstawie baśni braci Grimm „Żabi król”. Wymienianie cech baśni – burza mózgów.  Podkreślanie nazw zwierząt. Pisanie wyrazów z podziałem na nazwy roślin i zwierząt. (P3 s. 78–81,   KĆ3 s. 70–73)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Edukacja matematyczna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Wykonywanie obliczeń na odejmowanie i zapisywanie ich w zeszycie. ( MKĆ2 s. 36 )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Edukacja przyrodnicza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Szukanie oznak wiosny na ilustracji przedstawiającej las. Podawanie nazw roślin i zwierząt występujących wiosną w lesie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Przedstawienie rozwoju żaby pokaz multimedialny- youtube.com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razie jakichkolwiek problemów lub wątpliwości przy realizacji zadań służę pomocą.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Proszę pamiętać o przerwach podczas wykonywania zadań.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pl-PL"/>
    </w:rPr>
  </w:style>
  <w:style w:type="paragraph" w:styleId="Nagłówek2">
    <w:name w:val="Nagłówek 2"/>
    <w:basedOn w:val="Normalny"/>
    <w:next w:val="Nagłówek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Nagłówek2Znak">
    <w:name w:val="Nagłówek 2 Znak"/>
    <w:next w:val="Nagłówek2Znak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eastAsia="pl-PL"/>
    </w:rPr>
  </w:style>
  <w:style w:type="character" w:styleId="art-postdateicon">
    <w:name w:val="art-postdateicon"/>
    <w:basedOn w:val="Domyślnaczcionkaakapitu"/>
    <w:next w:val="art-postdateic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Domyślnaczcionkaakapitu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rt-postauthoricon">
    <w:name w:val="art-postauthoricon"/>
    <w:basedOn w:val="Domyślnaczcionkaakapitu"/>
    <w:next w:val="art-postauthoric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LATabelatekst1(TABELE)">
    <w:name w:val="PLA Tabela tekst1 (TABELE)"/>
    <w:basedOn w:val="Normalny"/>
    <w:next w:val="PLATabelatekst1(TABELE)"/>
    <w:autoRedefine w:val="0"/>
    <w:hidden w:val="0"/>
    <w:qFormat w:val="0"/>
    <w:pPr>
      <w:tabs>
        <w:tab w:val="left" w:leader="none" w:pos="170"/>
      </w:tabs>
      <w:suppressAutoHyphens w:val="0"/>
      <w:autoSpaceDE w:val="0"/>
      <w:autoSpaceDN w:val="0"/>
      <w:adjustRightInd w:val="0"/>
      <w:spacing w:after="0" w:line="240" w:lineRule="atLeast"/>
      <w:ind w:leftChars="-1" w:rightChars="0" w:firstLineChars="-1"/>
      <w:textDirection w:val="btLr"/>
      <w:textAlignment w:val="center"/>
      <w:outlineLvl w:val="0"/>
    </w:pPr>
    <w:rPr>
      <w:rFonts w:ascii="AgendaPl RegularCondensed" w:cs="AgendaPl RegularCondensed" w:eastAsia="Times New Roman" w:hAnsi="AgendaPl RegularCondensed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2020-03-23T22:05:00Z</dcterms:created>
  <dc:creator>Komputer Osobisty</dc:creator>
</cp:coreProperties>
</file>