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F8" w:rsidRPr="005D7534" w:rsidRDefault="00F506F8" w:rsidP="00CB35DC">
      <w:pPr>
        <w:spacing w:after="0" w:line="240" w:lineRule="auto"/>
        <w:jc w:val="center"/>
        <w:rPr>
          <w:rFonts w:ascii="Bauhaus 93" w:eastAsia="Times New Roman" w:hAnsi="Bauhaus 93" w:cs="Times New Roman"/>
          <w:b/>
          <w:color w:val="FF0000"/>
          <w:sz w:val="56"/>
          <w:szCs w:val="56"/>
          <w:lang w:eastAsia="pl-PL"/>
        </w:rPr>
      </w:pPr>
      <w:bookmarkStart w:id="0" w:name="_GoBack"/>
      <w:bookmarkEnd w:id="0"/>
      <w:r w:rsidRPr="005D7534">
        <w:rPr>
          <w:rFonts w:ascii="Bauhaus 93" w:eastAsia="Times New Roman" w:hAnsi="Bauhaus 93" w:cs="Times New Roman"/>
          <w:b/>
          <w:color w:val="FF0000"/>
          <w:sz w:val="56"/>
          <w:szCs w:val="56"/>
          <w:lang w:eastAsia="pl-PL"/>
        </w:rPr>
        <w:t xml:space="preserve">BEZPIECZNE </w:t>
      </w:r>
    </w:p>
    <w:p w:rsidR="00F506F8" w:rsidRPr="00AA4E73" w:rsidRDefault="005D7534" w:rsidP="00F506F8">
      <w:pPr>
        <w:spacing w:after="0" w:line="240" w:lineRule="auto"/>
        <w:jc w:val="center"/>
        <w:rPr>
          <w:rFonts w:ascii="Broadway" w:eastAsia="Times New Roman" w:hAnsi="Broadway" w:cs="Times New Roman"/>
          <w:b/>
          <w:color w:val="FF0000"/>
          <w:sz w:val="40"/>
          <w:szCs w:val="4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7093EFF" wp14:editId="38C2AB62">
            <wp:extent cx="2286000" cy="1998980"/>
            <wp:effectExtent l="0" t="0" r="0" b="1270"/>
            <wp:docPr id="10" name="Obraz 10" descr="https://encrypted-tbn2.gstatic.com/images?q=tbn:ANd9GcRbKS0jKo2IqysunPw8gpOxvZu3dgXZjCFG-ntqR1tGM5CgrWqN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2.gstatic.com/images?q=tbn:ANd9GcRbKS0jKo2IqysunPw8gpOxvZu3dgXZjCFG-ntqR1tGM5CgrWqNC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6F8">
        <w:rPr>
          <w:noProof/>
          <w:lang w:eastAsia="pl-PL"/>
        </w:rPr>
        <w:drawing>
          <wp:inline distT="0" distB="0" distL="0" distR="0" wp14:anchorId="19980124" wp14:editId="77708CA1">
            <wp:extent cx="3241823" cy="1722475"/>
            <wp:effectExtent l="0" t="0" r="0" b="0"/>
            <wp:docPr id="4" name="Obraz 4" descr="https://encrypted-tbn0.gstatic.com/images?q=tbn:ANd9GcT_u0JdM_4dnt_mVgFkjtyBQBRbzLJlFknU2nn9rauCWGIq46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T_u0JdM_4dnt_mVgFkjtyBQBRbzLJlFknU2nn9rauCWGIq46f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823" cy="17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6F8" w:rsidRDefault="00F506F8" w:rsidP="00F506F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:rsidR="00CB35DC" w:rsidRPr="005D7534" w:rsidRDefault="00CB35DC" w:rsidP="00F506F8">
      <w:pPr>
        <w:spacing w:after="0" w:line="240" w:lineRule="auto"/>
        <w:jc w:val="center"/>
        <w:rPr>
          <w:rFonts w:ascii="Bauhaus 93" w:eastAsia="Times New Roman" w:hAnsi="Bauhaus 93" w:cs="Times New Roman"/>
          <w:b/>
          <w:sz w:val="40"/>
          <w:szCs w:val="40"/>
          <w:lang w:eastAsia="pl-PL"/>
        </w:rPr>
      </w:pPr>
      <w:r w:rsidRPr="00CB35DC">
        <w:rPr>
          <w:rFonts w:ascii="Bauhaus 93" w:eastAsia="Times New Roman" w:hAnsi="Bauhaus 93" w:cs="Times New Roman"/>
          <w:b/>
          <w:color w:val="7030A0"/>
          <w:sz w:val="24"/>
          <w:szCs w:val="24"/>
          <w:lang w:eastAsia="pl-PL"/>
        </w:rPr>
        <w:t>Aby czas zimowego wypoczynku dostarczy</w:t>
      </w:r>
      <w:r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ł</w:t>
      </w:r>
      <w:r w:rsidRPr="00CB35DC">
        <w:rPr>
          <w:rFonts w:ascii="Bauhaus 93" w:eastAsia="Times New Roman" w:hAnsi="Bauhaus 93" w:cs="Times New Roman"/>
          <w:b/>
          <w:color w:val="7030A0"/>
          <w:sz w:val="24"/>
          <w:szCs w:val="24"/>
          <w:lang w:eastAsia="pl-PL"/>
        </w:rPr>
        <w:t xml:space="preserve"> radosnych</w:t>
      </w:r>
    </w:p>
    <w:p w:rsidR="00CB35DC" w:rsidRPr="00CB35DC" w:rsidRDefault="00CB35DC" w:rsidP="00CB35DC">
      <w:pPr>
        <w:spacing w:after="0" w:line="240" w:lineRule="auto"/>
        <w:jc w:val="center"/>
        <w:rPr>
          <w:rFonts w:ascii="Bauhaus 93" w:eastAsia="Times New Roman" w:hAnsi="Bauhaus 93" w:cs="Times New Roman"/>
          <w:b/>
          <w:color w:val="7030A0"/>
          <w:sz w:val="24"/>
          <w:szCs w:val="24"/>
          <w:lang w:eastAsia="pl-PL"/>
        </w:rPr>
      </w:pPr>
      <w:r w:rsidRPr="005D7534">
        <w:rPr>
          <w:rFonts w:ascii="Bauhaus 93" w:eastAsia="Times New Roman" w:hAnsi="Bauhaus 93" w:cs="Times New Roman"/>
          <w:b/>
          <w:color w:val="7030A0"/>
          <w:sz w:val="24"/>
          <w:szCs w:val="24"/>
          <w:lang w:eastAsia="pl-PL"/>
        </w:rPr>
        <w:t xml:space="preserve">I </w:t>
      </w:r>
      <w:r w:rsidRPr="00CB35DC">
        <w:rPr>
          <w:rFonts w:ascii="Bauhaus 93" w:eastAsia="Times New Roman" w:hAnsi="Bauhaus 93" w:cs="Times New Roman"/>
          <w:b/>
          <w:color w:val="7030A0"/>
          <w:sz w:val="24"/>
          <w:szCs w:val="24"/>
          <w:lang w:eastAsia="pl-PL"/>
        </w:rPr>
        <w:t>niezapomnianych wra</w:t>
      </w:r>
      <w:r w:rsidRPr="005D75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ż</w:t>
      </w:r>
      <w:r w:rsidRPr="005D7534">
        <w:rPr>
          <w:rFonts w:ascii="Bauhaus 93" w:eastAsia="Times New Roman" w:hAnsi="Bauhaus 93" w:cs="Times New Roman"/>
          <w:b/>
          <w:color w:val="7030A0"/>
          <w:sz w:val="24"/>
          <w:szCs w:val="24"/>
          <w:lang w:eastAsia="pl-PL"/>
        </w:rPr>
        <w:t>e</w:t>
      </w:r>
      <w:r w:rsidRPr="005D75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ń</w:t>
      </w:r>
      <w:r w:rsidRPr="005D7534">
        <w:rPr>
          <w:rFonts w:ascii="Bauhaus 93" w:eastAsia="Times New Roman" w:hAnsi="Bauhaus 93" w:cs="Times New Roman"/>
          <w:b/>
          <w:color w:val="7030A0"/>
          <w:sz w:val="24"/>
          <w:szCs w:val="24"/>
          <w:lang w:eastAsia="pl-PL"/>
        </w:rPr>
        <w:t xml:space="preserve"> pami</w:t>
      </w:r>
      <w:r w:rsidRPr="005D75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ę</w:t>
      </w:r>
      <w:r w:rsidRPr="005D7534">
        <w:rPr>
          <w:rFonts w:ascii="Bauhaus 93" w:eastAsia="Times New Roman" w:hAnsi="Bauhaus 93" w:cs="Times New Roman"/>
          <w:b/>
          <w:color w:val="7030A0"/>
          <w:sz w:val="24"/>
          <w:szCs w:val="24"/>
          <w:lang w:eastAsia="pl-PL"/>
        </w:rPr>
        <w:t>taj o podstawowych zasadach bezpiecze</w:t>
      </w:r>
      <w:r w:rsidRPr="005D75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ń</w:t>
      </w:r>
      <w:r w:rsidRPr="005D7534">
        <w:rPr>
          <w:rFonts w:ascii="Bauhaus 93" w:eastAsia="Times New Roman" w:hAnsi="Bauhaus 93" w:cs="Times New Roman"/>
          <w:b/>
          <w:color w:val="7030A0"/>
          <w:sz w:val="24"/>
          <w:szCs w:val="24"/>
          <w:lang w:eastAsia="pl-PL"/>
        </w:rPr>
        <w:t>stwa</w:t>
      </w:r>
    </w:p>
    <w:p w:rsidR="00F506F8" w:rsidRPr="005D7534" w:rsidRDefault="00CB35DC" w:rsidP="00F506F8">
      <w:pPr>
        <w:pStyle w:val="NormalnyWeb"/>
        <w:jc w:val="center"/>
        <w:rPr>
          <w:rFonts w:ascii="Bauhaus 93" w:hAnsi="Bauhaus 93"/>
          <w:color w:val="FF0000"/>
        </w:rPr>
      </w:pPr>
      <w:r w:rsidRPr="005D7534">
        <w:rPr>
          <w:rFonts w:ascii="Bauhaus 93" w:hAnsi="Bauhaus 93"/>
          <w:b/>
          <w:bCs/>
          <w:color w:val="FF0000"/>
        </w:rPr>
        <w:t xml:space="preserve">Regulamin bezpiecznych zabaw na </w:t>
      </w:r>
      <w:r w:rsidRPr="005D7534">
        <w:rPr>
          <w:b/>
          <w:bCs/>
          <w:color w:val="FF0000"/>
        </w:rPr>
        <w:t>ś</w:t>
      </w:r>
      <w:r w:rsidRPr="005D7534">
        <w:rPr>
          <w:rFonts w:ascii="Bauhaus 93" w:hAnsi="Bauhaus 93"/>
          <w:b/>
          <w:bCs/>
          <w:color w:val="FF0000"/>
        </w:rPr>
        <w:t>niegu</w:t>
      </w:r>
    </w:p>
    <w:p w:rsidR="00CB35DC" w:rsidRPr="00AA4E73" w:rsidRDefault="00CB35DC" w:rsidP="00F506F8">
      <w:pPr>
        <w:pStyle w:val="NormalnyWeb"/>
        <w:rPr>
          <w:color w:val="FF0000"/>
        </w:rPr>
      </w:pPr>
      <w:r w:rsidRPr="00AA4E73">
        <w:rPr>
          <w:b/>
          <w:bCs/>
          <w:color w:val="FF0000"/>
        </w:rPr>
        <w:t>Bezpieczna zabawa śnieżkami</w:t>
      </w:r>
      <w:r w:rsidR="00F506F8">
        <w:rPr>
          <w:noProof/>
        </w:rPr>
        <w:drawing>
          <wp:inline distT="0" distB="0" distL="0" distR="0" wp14:anchorId="752F4D31" wp14:editId="32B148E9">
            <wp:extent cx="1180465" cy="1520190"/>
            <wp:effectExtent l="0" t="0" r="635" b="3810"/>
            <wp:docPr id="5" name="Obraz 5" descr="https://encrypted-tbn3.gstatic.com/images?q=tbn:ANd9GcQheouNvHg2_4sFcRtCTOe7EgAab_WUQmCLOohwz3ycUw5k5nuB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QheouNvHg2_4sFcRtCTOe7EgAab_WUQmCLOohwz3ycUw5k5nuB1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1) nie lep zbitych, twardych kul śniegowych,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2) nie łącz miękkiego śniegu z kawałkami lodu, kamykami i ziemią,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3) nie celuj w twarz drugiej osoby,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4) nie wrzucaj kolegom śniegu za kołnierz,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5) nie nacieraj kolegom twarzy śniegiem,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6) nie strącaj i używaj do zabawy zwisających z dachów sopli lodu,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7) nie wpychaj kolegów w głębokie zaspy,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8) nie wchodź do źle zabezpieczonych konstrukcji ze śniegu, które w momencie odwilży grożą zawaleniem i przysypaniem,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9) nie rzucaj śnieżkami w nadjeżdżające samochody.</w:t>
      </w:r>
    </w:p>
    <w:p w:rsidR="00CB35DC" w:rsidRPr="00AA4E73" w:rsidRDefault="00CB35DC" w:rsidP="00CB35DC">
      <w:pPr>
        <w:pStyle w:val="NormalnyWeb"/>
        <w:rPr>
          <w:color w:val="FF0000"/>
        </w:rPr>
      </w:pPr>
      <w:r w:rsidRPr="00AA4E73">
        <w:rPr>
          <w:b/>
          <w:bCs/>
          <w:color w:val="FF0000"/>
        </w:rPr>
        <w:lastRenderedPageBreak/>
        <w:t>Bezpieczna jazda na sankach i na nartach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1) nie zjeżdżaj z górki w pobliżu dróg, także tych rzadko uczęszczanych. Ulica pokryta śniegiem lub oblodzona nie może być miejscem do zabawy,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2) nie doczepiaj sanek do samochodu,</w:t>
      </w:r>
      <w:r w:rsidR="00AA4E73" w:rsidRPr="00AA4E73">
        <w:rPr>
          <w:noProof/>
        </w:rPr>
        <w:t xml:space="preserve"> </w:t>
      </w:r>
      <w:r w:rsidR="00AA4E73">
        <w:rPr>
          <w:noProof/>
        </w:rPr>
        <w:drawing>
          <wp:inline distT="0" distB="0" distL="0" distR="0" wp14:anchorId="1B47C5E8" wp14:editId="2611B0F7">
            <wp:extent cx="2317750" cy="1977390"/>
            <wp:effectExtent l="0" t="0" r="6350" b="3810"/>
            <wp:docPr id="1" name="Obraz 1" descr="https://encrypted-tbn1.gstatic.com/images?q=tbn:ANd9GcROqXpjmubyW2AVvyEjle19g-FmEUZKO6XDc17BdGGIeNveLb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OqXpjmubyW2AVvyEjle19g-FmEUZKO6XDc17BdGGIeNveLbt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3) nie chodź po stoku górki, gdy inni z niej zjeżdżają,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4) zachowaj bezpieczną odległość między zjeżdżającymi z górki,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5) zjeżdżaj na sankach twarzą do kierunku jazdy z nogami podniesionymi do góry,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6) wybieraj miejsca równo przysypane śniegiem, wolne od jakichkolwiek wystających ze śniegu przedmiotów.</w:t>
      </w:r>
    </w:p>
    <w:p w:rsidR="00CB35DC" w:rsidRPr="00AA4E73" w:rsidRDefault="00CB35DC" w:rsidP="00CB35DC">
      <w:pPr>
        <w:pStyle w:val="NormalnyWeb"/>
        <w:rPr>
          <w:color w:val="FF0000"/>
        </w:rPr>
      </w:pPr>
      <w:r w:rsidRPr="00AA4E73">
        <w:rPr>
          <w:b/>
          <w:bCs/>
          <w:color w:val="FF0000"/>
        </w:rPr>
        <w:t>Bezpieczna jazda na łyżwach</w:t>
      </w:r>
    </w:p>
    <w:p w:rsidR="00CB35DC" w:rsidRPr="00AA4E73" w:rsidRDefault="00AA4E73" w:rsidP="00CB35DC">
      <w:pPr>
        <w:pStyle w:val="NormalnyWeb"/>
        <w:rPr>
          <w:b/>
          <w:color w:val="7030A0"/>
        </w:rPr>
      </w:pPr>
      <w:r>
        <w:rPr>
          <w:noProof/>
        </w:rPr>
        <w:drawing>
          <wp:inline distT="0" distB="0" distL="0" distR="0" wp14:anchorId="411C4D47" wp14:editId="504BC821">
            <wp:extent cx="988695" cy="1254760"/>
            <wp:effectExtent l="0" t="0" r="1905" b="2540"/>
            <wp:docPr id="2" name="Obraz 2" descr="https://encrypted-tbn0.gstatic.com/images?q=tbn:ANd9GcTk3RleG4QVTpbuVcZAQnnIu-GL0BS2tAiMazn__CA3hMLC2kwC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k3RleG4QVTpbuVcZAQnnIu-GL0BS2tAiMazn__CA3hMLC2kwCr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73">
        <w:rPr>
          <w:b/>
          <w:color w:val="7030A0"/>
        </w:rPr>
        <w:t>1) nie graj</w:t>
      </w:r>
      <w:r w:rsidR="00CB35DC" w:rsidRPr="00AA4E73">
        <w:rPr>
          <w:b/>
          <w:color w:val="7030A0"/>
        </w:rPr>
        <w:t xml:space="preserve"> w "hokeja na lodzie" na ulicy. Zimą kierowcy mają ograniczoną widoczność, a samochody potrzebują dłuższego czasu hamowania,</w:t>
      </w:r>
    </w:p>
    <w:p w:rsidR="00CB35DC" w:rsidRPr="00AA4E73" w:rsidRDefault="00AA4E73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 xml:space="preserve">2) </w:t>
      </w:r>
      <w:proofErr w:type="spellStart"/>
      <w:r w:rsidRPr="00AA4E73">
        <w:rPr>
          <w:b/>
          <w:color w:val="7030A0"/>
        </w:rPr>
        <w:t>jeździj</w:t>
      </w:r>
      <w:proofErr w:type="spellEnd"/>
      <w:r w:rsidR="00CB35DC" w:rsidRPr="00AA4E73">
        <w:rPr>
          <w:b/>
          <w:color w:val="7030A0"/>
        </w:rPr>
        <w:t xml:space="preserve"> tylko w wyznaczonych miejscach, na specjalnie przygotowanych ślizgawkach i lodowiskach.</w:t>
      </w:r>
    </w:p>
    <w:p w:rsidR="00CB35DC" w:rsidRPr="00AA4E73" w:rsidRDefault="00CB35DC" w:rsidP="00CB35DC">
      <w:pPr>
        <w:pStyle w:val="NormalnyWeb"/>
        <w:rPr>
          <w:b/>
          <w:color w:val="7030A0"/>
        </w:rPr>
      </w:pPr>
      <w:r w:rsidRPr="00AA4E73">
        <w:rPr>
          <w:b/>
          <w:color w:val="7030A0"/>
        </w:rPr>
        <w:t>Stawy, jeziora czy rzeki, nawet jeśli pokryte są lodem, nie są bezpiecznym miejscem do zabawy!</w:t>
      </w:r>
    </w:p>
    <w:p w:rsidR="00CB35DC" w:rsidRPr="00AA4E73" w:rsidRDefault="00F506F8" w:rsidP="00CB35D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435F66E" wp14:editId="1BFCED8D">
            <wp:extent cx="1424763" cy="1945759"/>
            <wp:effectExtent l="0" t="0" r="4445" b="0"/>
            <wp:docPr id="6" name="Obraz 6" descr="https://encrypted-tbn1.gstatic.com/images?q=tbn:ANd9GcQA-5SR8WkOzJ4nMGOgtPjjEd-If70w7JK1Ra45H398lBDZ9eSe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QA-5SR8WkOzJ4nMGOgtPjjEd-If70w7JK1Ra45H398lBDZ9eSe0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01" cy="194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5DC"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•Pamię</w:t>
      </w:r>
      <w:r w:rsidR="00AA4E73" w:rsidRPr="00AA4E7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taj</w:t>
      </w:r>
      <w:r w:rsidR="00CB35DC"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o zdrowym odżywianiu. </w:t>
      </w:r>
    </w:p>
    <w:p w:rsidR="00AA4E73" w:rsidRPr="00CB35DC" w:rsidRDefault="00AA4E73" w:rsidP="00CB35D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:rsidR="00CB35DC" w:rsidRPr="00AA4E73" w:rsidRDefault="00CB35DC" w:rsidP="00CB35D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•</w:t>
      </w:r>
      <w:r w:rsidR="00AA4E73" w:rsidRPr="00AA4E7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Ubieraj</w:t>
      </w:r>
      <w:r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się</w:t>
      </w:r>
      <w:r w:rsidRPr="00AA4E7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</w:t>
      </w:r>
      <w:r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odpowiednio do temperatury panującej na dworze. </w:t>
      </w:r>
    </w:p>
    <w:p w:rsidR="00AA4E73" w:rsidRPr="00CB35DC" w:rsidRDefault="00AA4E73" w:rsidP="00CB35D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:rsidR="00CB35DC" w:rsidRPr="00AA4E73" w:rsidRDefault="00CB35DC" w:rsidP="00CB35D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•</w:t>
      </w:r>
      <w:r w:rsidR="00AA4E73" w:rsidRPr="00AA4E7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Nie zapominaj</w:t>
      </w:r>
      <w:r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o podstawowych zasadach higieny. </w:t>
      </w:r>
      <w:r w:rsidR="00F506F8">
        <w:rPr>
          <w:noProof/>
          <w:lang w:eastAsia="pl-PL"/>
        </w:rPr>
        <w:drawing>
          <wp:inline distT="0" distB="0" distL="0" distR="0" wp14:anchorId="24B1E350" wp14:editId="60C7F3CE">
            <wp:extent cx="1945759" cy="1452959"/>
            <wp:effectExtent l="0" t="0" r="0" b="0"/>
            <wp:docPr id="7" name="Obraz 7" descr="https://encrypted-tbn3.gstatic.com/images?q=tbn:ANd9GcTL8tJhYSeEaglQULu1fOjwzslxp7Pwk1x-3z84fqt2O675DDqc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3.gstatic.com/images?q=tbn:ANd9GcTL8tJhYSeEaglQULu1fOjwzslxp7Pwk1x-3z84fqt2O675DDqc_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62" cy="145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73" w:rsidRPr="00CB35DC" w:rsidRDefault="00AA4E73" w:rsidP="00CB35D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:rsidR="00CB35DC" w:rsidRPr="00CB35DC" w:rsidRDefault="00CB35DC" w:rsidP="00CB35D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•</w:t>
      </w:r>
      <w:r w:rsidR="00AA4E73" w:rsidRPr="00AA4E7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Unikaj</w:t>
      </w:r>
      <w:r w:rsidRPr="00CB35D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kontaktu z osobami chorymi. </w:t>
      </w:r>
    </w:p>
    <w:p w:rsidR="00441A2A" w:rsidRPr="00AA4E73" w:rsidRDefault="00441A2A">
      <w:pPr>
        <w:rPr>
          <w:b/>
          <w:color w:val="7030A0"/>
        </w:rPr>
      </w:pPr>
    </w:p>
    <w:p w:rsidR="00AA4E73" w:rsidRDefault="00AA4E73" w:rsidP="00AA4E73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A4E73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Tematyka bezpiecznego wypoczynku na feriach zagościła oczywiście na lekcjach                        i zajęciach najmłodszych </w:t>
      </w:r>
      <w:r w:rsidRPr="00AA4E73">
        <w:rPr>
          <w:rFonts w:ascii="Times New Roman" w:hAnsi="Times New Roman" w:cs="Times New Roman"/>
          <w:color w:val="7030A0"/>
          <w:sz w:val="24"/>
          <w:szCs w:val="24"/>
        </w:rPr>
        <w:t xml:space="preserve">uczniów, którzy aktywnie pracowali i wykonali  ciekawe prace ilustrujące znajomość zasad obowiązujących podczas zabaw na śniegu. </w:t>
      </w:r>
    </w:p>
    <w:p w:rsidR="00604217" w:rsidRPr="00AA4E73" w:rsidRDefault="00604217" w:rsidP="00604217">
      <w:pPr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D.K.</w:t>
      </w:r>
    </w:p>
    <w:sectPr w:rsidR="00604217" w:rsidRPr="00AA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17"/>
    <w:rsid w:val="00441A2A"/>
    <w:rsid w:val="005D7534"/>
    <w:rsid w:val="00604217"/>
    <w:rsid w:val="007E2617"/>
    <w:rsid w:val="00AA4E73"/>
    <w:rsid w:val="00CB35DC"/>
    <w:rsid w:val="00CF3FD0"/>
    <w:rsid w:val="00F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sppopow</dc:creator>
  <cp:lastModifiedBy>MONIKA BĄBRYCH</cp:lastModifiedBy>
  <cp:revision>2</cp:revision>
  <dcterms:created xsi:type="dcterms:W3CDTF">2014-01-17T08:59:00Z</dcterms:created>
  <dcterms:modified xsi:type="dcterms:W3CDTF">2014-01-17T08:59:00Z</dcterms:modified>
</cp:coreProperties>
</file>