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22" w:rsidRDefault="001427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 Gminny Konkurs Fotograficzny dla uczniów klas IV-VIII</w:t>
      </w:r>
    </w:p>
    <w:p w:rsidR="00EA3D22" w:rsidRDefault="00142718">
      <w:pPr>
        <w:jc w:val="center"/>
      </w:pPr>
      <w:r>
        <w:rPr>
          <w:b/>
          <w:sz w:val="32"/>
          <w:szCs w:val="32"/>
        </w:rPr>
        <w:t xml:space="preserve"> ” </w:t>
      </w:r>
      <w:r>
        <w:rPr>
          <w:b/>
          <w:i/>
          <w:sz w:val="28"/>
          <w:szCs w:val="28"/>
        </w:rPr>
        <w:t>Najpiękniejsze miejsce w Gminie Wiązownica”</w:t>
      </w:r>
    </w:p>
    <w:p w:rsidR="00EA3D22" w:rsidRDefault="00EA3D22">
      <w:pPr>
        <w:jc w:val="center"/>
        <w:rPr>
          <w:b/>
          <w:i/>
          <w:sz w:val="32"/>
          <w:szCs w:val="32"/>
        </w:rPr>
      </w:pPr>
    </w:p>
    <w:p w:rsidR="00EA3D22" w:rsidRDefault="00EA3D22">
      <w:pPr>
        <w:jc w:val="center"/>
        <w:rPr>
          <w:b/>
          <w:sz w:val="32"/>
          <w:szCs w:val="32"/>
        </w:rPr>
      </w:pPr>
    </w:p>
    <w:p w:rsidR="00EA3D22" w:rsidRDefault="001427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</w:t>
      </w:r>
    </w:p>
    <w:p w:rsidR="00EA3D22" w:rsidRDefault="00EA3D22">
      <w:pPr>
        <w:jc w:val="center"/>
        <w:rPr>
          <w:b/>
          <w:sz w:val="28"/>
          <w:szCs w:val="28"/>
        </w:rPr>
      </w:pPr>
    </w:p>
    <w:p w:rsidR="00EA3D22" w:rsidRDefault="00142718">
      <w:pPr>
        <w:numPr>
          <w:ilvl w:val="0"/>
          <w:numId w:val="2"/>
        </w:numPr>
        <w:tabs>
          <w:tab w:val="left" w:pos="2160"/>
        </w:tabs>
        <w:spacing w:line="276" w:lineRule="auto"/>
        <w:ind w:left="1080" w:hanging="360"/>
        <w:jc w:val="both"/>
      </w:pPr>
      <w:r>
        <w:t>Organizatorem Konkursu</w:t>
      </w:r>
      <w:r>
        <w:rPr>
          <w:b/>
        </w:rPr>
        <w:t xml:space="preserve"> </w:t>
      </w:r>
      <w:r>
        <w:t xml:space="preserve">jest </w:t>
      </w:r>
      <w:r>
        <w:rPr>
          <w:b/>
        </w:rPr>
        <w:t xml:space="preserve">Szkoła Podstawowa im. Jana Kochanowskiego </w:t>
      </w:r>
      <w:r>
        <w:rPr>
          <w:b/>
        </w:rPr>
        <w:br/>
        <w:t xml:space="preserve">w Szówsku. </w:t>
      </w:r>
    </w:p>
    <w:p w:rsidR="00EA3D22" w:rsidRDefault="00142718">
      <w:pPr>
        <w:numPr>
          <w:ilvl w:val="0"/>
          <w:numId w:val="2"/>
        </w:numPr>
        <w:tabs>
          <w:tab w:val="left" w:pos="2160"/>
        </w:tabs>
        <w:spacing w:line="276" w:lineRule="auto"/>
        <w:ind w:left="1080" w:hanging="360"/>
        <w:jc w:val="both"/>
      </w:pPr>
      <w:r>
        <w:t xml:space="preserve">Osobami odpowiedzialnymi są nauczyciele – </w:t>
      </w:r>
      <w:r>
        <w:rPr>
          <w:b/>
          <w:bCs/>
        </w:rPr>
        <w:t xml:space="preserve">Pani </w:t>
      </w:r>
      <w:r>
        <w:rPr>
          <w:b/>
        </w:rPr>
        <w:t xml:space="preserve">Renata Bajdak-Buła </w:t>
      </w:r>
      <w:r>
        <w:t>i</w:t>
      </w:r>
      <w:r>
        <w:rPr>
          <w:b/>
        </w:rPr>
        <w:t xml:space="preserve"> Pan Dariusz Moskwiak.</w:t>
      </w:r>
    </w:p>
    <w:p w:rsidR="00EA3D22" w:rsidRDefault="00142718">
      <w:pPr>
        <w:numPr>
          <w:ilvl w:val="0"/>
          <w:numId w:val="2"/>
        </w:numPr>
        <w:tabs>
          <w:tab w:val="left" w:pos="2160"/>
        </w:tabs>
        <w:spacing w:line="276" w:lineRule="auto"/>
        <w:ind w:left="1080" w:hanging="360"/>
        <w:jc w:val="both"/>
        <w:rPr>
          <w:b/>
        </w:rPr>
      </w:pPr>
      <w:r>
        <w:t>Celem Konkursu jest uwrażliwienie na piękno przyrody i obiektów w miejscu zamieszkania oraz dostrzeganie niezwykłych detali przyrody, które powstały w sposób naturalny lub są wynikiem działalności człowieka. Ponad</w:t>
      </w:r>
      <w:r>
        <w:t>to celem Konkursu jest rozwijanie wśród dzieci umiejętności obserwacji przyrody, jej dokumentowania, interpretacji oraz opisu.</w:t>
      </w:r>
    </w:p>
    <w:p w:rsidR="00EA3D22" w:rsidRDefault="00142718">
      <w:pPr>
        <w:numPr>
          <w:ilvl w:val="0"/>
          <w:numId w:val="2"/>
        </w:numPr>
        <w:tabs>
          <w:tab w:val="left" w:pos="2160"/>
        </w:tabs>
        <w:spacing w:line="276" w:lineRule="auto"/>
        <w:ind w:left="1080" w:hanging="360"/>
        <w:jc w:val="both"/>
        <w:rPr>
          <w:b/>
        </w:rPr>
      </w:pPr>
      <w:r>
        <w:rPr>
          <w:b/>
        </w:rPr>
        <w:t>Temat Konkursu brzmi „</w:t>
      </w:r>
      <w:r>
        <w:rPr>
          <w:b/>
          <w:i/>
          <w:sz w:val="28"/>
          <w:szCs w:val="28"/>
        </w:rPr>
        <w:t>Najpiękniejsze miejsce w Gminie Wiązownica</w:t>
      </w:r>
      <w:r>
        <w:rPr>
          <w:b/>
        </w:rPr>
        <w:t>”.</w:t>
      </w:r>
    </w:p>
    <w:p w:rsidR="00EA3D22" w:rsidRDefault="00142718">
      <w:pPr>
        <w:spacing w:line="276" w:lineRule="auto"/>
        <w:ind w:left="1080"/>
        <w:jc w:val="both"/>
      </w:pPr>
      <w:r>
        <w:t>Uczestników Konkursu chcemy zachęcić do odnalezienia takich sk</w:t>
      </w:r>
      <w:r>
        <w:t>arbów, jakie dała nam Matka Natura. Fotografie powinny przedstawiać piękne, niepowtarzalne, ciekawe miejsce lub obiekt czy detal przedstawiający bogactwo natury. Dokumentacja pracy to wypełniona przez uczestnika karta zgłoszenia (zał. 1)</w:t>
      </w:r>
    </w:p>
    <w:p w:rsidR="00EA3D22" w:rsidRDefault="00142718">
      <w:pPr>
        <w:spacing w:line="276" w:lineRule="auto"/>
        <w:ind w:left="1080" w:hanging="360"/>
        <w:jc w:val="both"/>
      </w:pPr>
      <w:r>
        <w:rPr>
          <w:b/>
        </w:rPr>
        <w:t>4. W Konkursie mog</w:t>
      </w:r>
      <w:r>
        <w:rPr>
          <w:b/>
        </w:rPr>
        <w:t xml:space="preserve">ą wziąć udział </w:t>
      </w:r>
      <w:r>
        <w:t xml:space="preserve">uczniowie szkół podstawowych Gminy Wiązownica </w:t>
      </w:r>
      <w:r w:rsidR="001A11DB">
        <w:br/>
      </w:r>
      <w:r>
        <w:t>(kl</w:t>
      </w:r>
      <w:r w:rsidR="001A11DB">
        <w:t>.</w:t>
      </w:r>
      <w:r>
        <w:t xml:space="preserve"> IV-VIII). Wymagana jest zgoda i podpis rodziców/opiekunów, który należy złożyć na karcie zgłoszenia.</w:t>
      </w:r>
    </w:p>
    <w:p w:rsidR="00EA3D22" w:rsidRDefault="00142718">
      <w:pPr>
        <w:numPr>
          <w:ilvl w:val="0"/>
          <w:numId w:val="1"/>
        </w:numPr>
        <w:tabs>
          <w:tab w:val="left" w:pos="2160"/>
        </w:tabs>
        <w:spacing w:line="276" w:lineRule="auto"/>
        <w:ind w:left="1080" w:hanging="360"/>
        <w:jc w:val="both"/>
      </w:pPr>
      <w:r>
        <w:rPr>
          <w:b/>
        </w:rPr>
        <w:t>Uczestnik Konkursu</w:t>
      </w:r>
      <w:r>
        <w:t xml:space="preserve"> ma przedstawić 1 fotografię ciekawego, intrygującego, niezwykłego miejs</w:t>
      </w:r>
      <w:r>
        <w:t xml:space="preserve">ca, obiektu lub elementu przyrody. Fotografia powinna być wykonana na terenie Gminy Wiązownica. </w:t>
      </w:r>
    </w:p>
    <w:p w:rsidR="00EA3D22" w:rsidRDefault="00142718">
      <w:pPr>
        <w:spacing w:line="276" w:lineRule="auto"/>
        <w:ind w:left="720" w:firstLine="708"/>
        <w:jc w:val="both"/>
        <w:rPr>
          <w:b/>
        </w:rPr>
      </w:pPr>
      <w:r>
        <w:rPr>
          <w:b/>
        </w:rPr>
        <w:t>Część fotograficzna</w:t>
      </w:r>
    </w:p>
    <w:p w:rsidR="00EA3D22" w:rsidRDefault="00142718">
      <w:pPr>
        <w:numPr>
          <w:ilvl w:val="0"/>
          <w:numId w:val="3"/>
        </w:numPr>
        <w:tabs>
          <w:tab w:val="left" w:pos="2880"/>
        </w:tabs>
        <w:spacing w:line="276" w:lineRule="auto"/>
        <w:ind w:left="1440" w:hanging="360"/>
        <w:jc w:val="both"/>
      </w:pPr>
      <w:r>
        <w:t>Wymagany format zdjęć to 15x21 – wywołany na papierze matowym.</w:t>
      </w:r>
    </w:p>
    <w:p w:rsidR="00EA3D22" w:rsidRDefault="00142718">
      <w:pPr>
        <w:numPr>
          <w:ilvl w:val="0"/>
          <w:numId w:val="3"/>
        </w:numPr>
        <w:tabs>
          <w:tab w:val="left" w:pos="2880"/>
        </w:tabs>
        <w:spacing w:line="276" w:lineRule="auto"/>
        <w:ind w:left="1440" w:hanging="360"/>
        <w:jc w:val="both"/>
      </w:pPr>
      <w:r>
        <w:t xml:space="preserve">Fotografia w formie elektronicznej wysłana na adres: </w:t>
      </w:r>
      <w:r>
        <w:rPr>
          <w:b/>
          <w:bCs/>
        </w:rPr>
        <w:t>kontakt@spszowsko.edu.pl</w:t>
      </w:r>
    </w:p>
    <w:p w:rsidR="00EA3D22" w:rsidRDefault="00142718">
      <w:pPr>
        <w:spacing w:line="276" w:lineRule="auto"/>
        <w:ind w:left="1080"/>
        <w:jc w:val="both"/>
        <w:rPr>
          <w:b/>
        </w:rPr>
      </w:pPr>
      <w:r>
        <w:rPr>
          <w:b/>
        </w:rPr>
        <w:t xml:space="preserve">      Część opisowa</w:t>
      </w:r>
    </w:p>
    <w:p w:rsidR="00EA3D22" w:rsidRDefault="00142718">
      <w:pPr>
        <w:spacing w:line="276" w:lineRule="auto"/>
        <w:ind w:left="1080"/>
        <w:jc w:val="both"/>
      </w:pPr>
      <w:r>
        <w:rPr>
          <w:b/>
        </w:rPr>
        <w:tab/>
      </w:r>
      <w:r>
        <w:t>W części opisowej na karcie zgłoszenia powinna znaleźć się szczegółowa lokalizacja miejsca (rejon gminy, nazwa wsi i/lub ulicy, charakterystyczny punkt odniesienia, celem identyfikacji).</w:t>
      </w:r>
    </w:p>
    <w:p w:rsidR="00EA3D22" w:rsidRDefault="00142718">
      <w:pPr>
        <w:numPr>
          <w:ilvl w:val="0"/>
          <w:numId w:val="1"/>
        </w:numPr>
        <w:tabs>
          <w:tab w:val="left" w:pos="2160"/>
        </w:tabs>
        <w:spacing w:line="276" w:lineRule="auto"/>
        <w:ind w:left="1080" w:hanging="360"/>
        <w:jc w:val="both"/>
      </w:pPr>
      <w:r>
        <w:t>Fotografie z kartą zgło</w:t>
      </w:r>
      <w:r>
        <w:t xml:space="preserve">szenia umieszczone w przeźroczystej „koszulce” należy składać  </w:t>
      </w:r>
      <w:r w:rsidR="00B84F7D">
        <w:br/>
      </w:r>
      <w:r>
        <w:t>w sekretariacie Szkoły Podstawowej im. Jana Kochanowskiego w Szówsko.</w:t>
      </w:r>
    </w:p>
    <w:p w:rsidR="00EA3D22" w:rsidRDefault="00142718">
      <w:pPr>
        <w:numPr>
          <w:ilvl w:val="0"/>
          <w:numId w:val="1"/>
        </w:numPr>
        <w:tabs>
          <w:tab w:val="left" w:pos="2160"/>
        </w:tabs>
        <w:spacing w:line="276" w:lineRule="auto"/>
        <w:ind w:left="1080" w:hanging="360"/>
        <w:jc w:val="both"/>
      </w:pPr>
      <w:r>
        <w:t>Kartę zgłoszeniową i regulamin Konkursu można uzyskać bezpośrednio u osób odpowiedzialnych za Konkurs lub na stronie intern</w:t>
      </w:r>
      <w:r>
        <w:t>etowej szkoły https://spszowsko.pl/.</w:t>
      </w:r>
    </w:p>
    <w:p w:rsidR="00EA3D22" w:rsidRDefault="00142718">
      <w:pPr>
        <w:numPr>
          <w:ilvl w:val="0"/>
          <w:numId w:val="1"/>
        </w:numPr>
        <w:tabs>
          <w:tab w:val="left" w:pos="2160"/>
        </w:tabs>
        <w:spacing w:line="276" w:lineRule="auto"/>
        <w:ind w:left="1080" w:hanging="360"/>
        <w:jc w:val="both"/>
      </w:pPr>
      <w:r>
        <w:t xml:space="preserve">Pracę konkursową wraz z kartą zgłoszeniową należy składać </w:t>
      </w:r>
      <w:r>
        <w:rPr>
          <w:b/>
        </w:rPr>
        <w:t>do 31.</w:t>
      </w:r>
      <w:r>
        <w:rPr>
          <w:b/>
          <w:bCs/>
        </w:rPr>
        <w:t>10.</w:t>
      </w:r>
      <w:r>
        <w:rPr>
          <w:b/>
        </w:rPr>
        <w:t>2025</w:t>
      </w:r>
      <w:r>
        <w:rPr>
          <w:b/>
        </w:rPr>
        <w:t>r</w:t>
      </w:r>
      <w:r>
        <w:t xml:space="preserve"> </w:t>
      </w:r>
      <w:r>
        <w:br/>
        <w:t>w sekretariacie Szkoły Podstawowej im. Jana Kochanowskiego w Szówsku, natomiast wersję cyfrową zdjęcia wysłać na podany adres kontakt@spszows</w:t>
      </w:r>
      <w:r>
        <w:t>ko.edu.pl z dopiskiem imię i nazwisko autora,</w:t>
      </w:r>
      <w:r w:rsidR="00B84F7D">
        <w:t xml:space="preserve"> </w:t>
      </w:r>
      <w:r>
        <w:t xml:space="preserve">szkoła, kontakt tel. Zgłoszenie prac na Konkurs uważane będzie za uznanie warunków regulaminu, </w:t>
      </w:r>
      <w:r>
        <w:rPr>
          <w:sz w:val="22"/>
          <w:szCs w:val="22"/>
        </w:rPr>
        <w:t>wyrażenie zgody na nieodpłatne przetwarzanie danych osobowych zgodnie z ustawą o ochronie danych osobowych (Dz. U. z</w:t>
      </w:r>
      <w:r>
        <w:rPr>
          <w:sz w:val="22"/>
          <w:szCs w:val="22"/>
        </w:rPr>
        <w:t xml:space="preserve"> 2002 r., Nr101, poz.926 </w:t>
      </w:r>
      <w:r w:rsidR="00B84F7D">
        <w:rPr>
          <w:sz w:val="22"/>
          <w:szCs w:val="22"/>
        </w:rPr>
        <w:br/>
      </w:r>
      <w:r>
        <w:rPr>
          <w:sz w:val="22"/>
          <w:szCs w:val="22"/>
        </w:rPr>
        <w:t xml:space="preserve">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</w:t>
      </w:r>
      <w:r>
        <w:t xml:space="preserve"> oraz przeniesienie praw autorskich w całości na rzecz Szkoły Podstawowej im. Jana Kochanowskiego w Szówsku.</w:t>
      </w:r>
    </w:p>
    <w:p w:rsidR="00EA3D22" w:rsidRDefault="00142718">
      <w:pPr>
        <w:numPr>
          <w:ilvl w:val="0"/>
          <w:numId w:val="1"/>
        </w:numPr>
        <w:tabs>
          <w:tab w:val="left" w:pos="2160"/>
        </w:tabs>
        <w:spacing w:line="276" w:lineRule="auto"/>
        <w:ind w:left="1080" w:hanging="360"/>
        <w:jc w:val="both"/>
      </w:pPr>
      <w:r>
        <w:lastRenderedPageBreak/>
        <w:t>Wszystkie prace będą traktowane z największą starannością, jednak Organizatorzy nie biorą odpowiedzialności z</w:t>
      </w:r>
      <w:r>
        <w:t>a niezachowanie warunków regulaminu.</w:t>
      </w:r>
    </w:p>
    <w:p w:rsidR="00EA3D22" w:rsidRDefault="00142718">
      <w:pPr>
        <w:numPr>
          <w:ilvl w:val="0"/>
          <w:numId w:val="1"/>
        </w:numPr>
        <w:tabs>
          <w:tab w:val="left" w:pos="2160"/>
        </w:tabs>
        <w:spacing w:line="276" w:lineRule="auto"/>
        <w:ind w:left="1080" w:hanging="360"/>
        <w:jc w:val="both"/>
      </w:pPr>
      <w:r>
        <w:t>Do oceny złożonych prac zostanie powołane profesjonalne Jury. Ze względu na różnice wieku uczestników Konkursu, ocena prac będzie odbywać się w dwóch kategoriach wiekowych:</w:t>
      </w:r>
    </w:p>
    <w:p w:rsidR="00EA3D22" w:rsidRDefault="00142718">
      <w:pPr>
        <w:numPr>
          <w:ilvl w:val="0"/>
          <w:numId w:val="4"/>
        </w:numPr>
        <w:tabs>
          <w:tab w:val="left" w:pos="3600"/>
        </w:tabs>
        <w:spacing w:line="276" w:lineRule="auto"/>
        <w:ind w:left="1800" w:hanging="360"/>
        <w:jc w:val="both"/>
      </w:pPr>
      <w:r>
        <w:t>uczniowie klas 4-6</w:t>
      </w:r>
    </w:p>
    <w:p w:rsidR="00EA3D22" w:rsidRDefault="00142718">
      <w:pPr>
        <w:numPr>
          <w:ilvl w:val="0"/>
          <w:numId w:val="4"/>
        </w:numPr>
        <w:tabs>
          <w:tab w:val="left" w:pos="3600"/>
        </w:tabs>
        <w:spacing w:line="276" w:lineRule="auto"/>
        <w:ind w:left="1800" w:hanging="360"/>
        <w:jc w:val="both"/>
      </w:pPr>
      <w:r>
        <w:t>uczniowie klas 7-8</w:t>
      </w:r>
    </w:p>
    <w:p w:rsidR="00EA3D22" w:rsidRDefault="00142718">
      <w:pPr>
        <w:spacing w:line="276" w:lineRule="auto"/>
        <w:ind w:left="1080"/>
        <w:jc w:val="both"/>
      </w:pPr>
      <w:r>
        <w:t>W każdej</w:t>
      </w:r>
      <w:r>
        <w:t xml:space="preserve"> z powyższych kategorii najlepsi (pierwsza trójka) zostaną uhonorowani nagrodami rzeczowymi a wszyscy uczestnicy pamiątkowymi dyplomami. Przewidujemy także po 3 wyróżnienia w każdej kategorii.</w:t>
      </w:r>
    </w:p>
    <w:p w:rsidR="00EA3D22" w:rsidRDefault="00142718">
      <w:pPr>
        <w:numPr>
          <w:ilvl w:val="0"/>
          <w:numId w:val="1"/>
        </w:numPr>
        <w:tabs>
          <w:tab w:val="left" w:pos="2160"/>
        </w:tabs>
        <w:spacing w:line="276" w:lineRule="auto"/>
        <w:ind w:left="1080" w:hanging="360"/>
        <w:jc w:val="both"/>
      </w:pPr>
      <w:r>
        <w:t>Rozstrzygnięcie Konkursu i ocena prac nastąpi w dniach 12-14.11</w:t>
      </w:r>
      <w:r>
        <w:t xml:space="preserve">.2025 roku, </w:t>
      </w:r>
      <w:r>
        <w:br/>
        <w:t xml:space="preserve">a wyniki i rozdanie nagród zwycięzcom Konkursu nastąpi </w:t>
      </w:r>
      <w:r>
        <w:rPr>
          <w:b/>
          <w:bCs/>
        </w:rPr>
        <w:t>19 listopad</w:t>
      </w:r>
      <w:r>
        <w:rPr>
          <w:b/>
          <w:bCs/>
        </w:rPr>
        <w:t>a</w:t>
      </w:r>
      <w:r>
        <w:rPr>
          <w:b/>
        </w:rPr>
        <w:t xml:space="preserve"> 2025 r</w:t>
      </w:r>
      <w:r>
        <w:rPr>
          <w:b/>
        </w:rPr>
        <w:t xml:space="preserve">. </w:t>
      </w:r>
      <w:r>
        <w:rPr>
          <w:b/>
        </w:rPr>
        <w:br/>
      </w:r>
      <w:bookmarkStart w:id="0" w:name="_GoBack"/>
      <w:bookmarkEnd w:id="0"/>
      <w:r>
        <w:t>Po zakończeniu Konkursu odbędzie się wystawa prac konkursowych.</w:t>
      </w:r>
    </w:p>
    <w:p w:rsidR="00EA3D22" w:rsidRDefault="00142718">
      <w:pPr>
        <w:numPr>
          <w:ilvl w:val="0"/>
          <w:numId w:val="1"/>
        </w:numPr>
        <w:tabs>
          <w:tab w:val="left" w:pos="2160"/>
        </w:tabs>
        <w:spacing w:line="276" w:lineRule="auto"/>
        <w:ind w:left="1080" w:hanging="360"/>
        <w:jc w:val="both"/>
      </w:pPr>
      <w:r>
        <w:t>Prace, które nie będą spełniały kryteriów przedstawionych w regulaminie zostaną zdyskwalifikowane.</w:t>
      </w:r>
    </w:p>
    <w:p w:rsidR="00EA3D22" w:rsidRDefault="00142718">
      <w:pPr>
        <w:numPr>
          <w:ilvl w:val="0"/>
          <w:numId w:val="1"/>
        </w:numPr>
        <w:tabs>
          <w:tab w:val="left" w:pos="2160"/>
        </w:tabs>
        <w:spacing w:line="276" w:lineRule="auto"/>
        <w:ind w:left="1080" w:hanging="360"/>
        <w:jc w:val="both"/>
      </w:pPr>
      <w:r>
        <w:t xml:space="preserve">We wszystkich sprawach nieuregulowanych regulaminem decyduje Jury </w:t>
      </w:r>
      <w:r>
        <w:br/>
        <w:t>i ostateczna interpretacja Regulaminu należy do Jury.</w:t>
      </w:r>
    </w:p>
    <w:sectPr w:rsidR="00EA3D2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636"/>
    <w:multiLevelType w:val="multilevel"/>
    <w:tmpl w:val="E44CCCC8"/>
    <w:lvl w:ilvl="0">
      <w:start w:val="1"/>
      <w:numFmt w:val="bullet"/>
      <w:lvlText w:val="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firstLine="0"/>
      </w:pPr>
      <w:rPr>
        <w:rFonts w:ascii="Courier New" w:hAnsi="Courier New" w:cs="Courier New" w:hint="default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firstLine="0"/>
      </w:pPr>
      <w:rPr>
        <w:rFonts w:ascii="Symbol" w:hAnsi="Symbol" w:cs="Symbol" w:hint="default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firstLine="0"/>
      </w:pPr>
      <w:rPr>
        <w:rFonts w:ascii="Courier New" w:hAnsi="Courier New" w:cs="Courier New" w:hint="default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firstLine="0"/>
      </w:pPr>
      <w:rPr>
        <w:rFonts w:ascii="Symbol" w:hAnsi="Symbol" w:cs="Symbol" w:hint="default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firstLine="0"/>
      </w:pPr>
      <w:rPr>
        <w:rFonts w:ascii="Courier New" w:hAnsi="Courier New" w:cs="Courier New" w:hint="default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firstLine="0"/>
      </w:pPr>
      <w:rPr>
        <w:rFonts w:ascii="Wingdings" w:hAnsi="Wingdings" w:cs="Wingdings" w:hint="default"/>
        <w:strike w:val="0"/>
        <w:dstrike w:val="0"/>
      </w:rPr>
    </w:lvl>
  </w:abstractNum>
  <w:abstractNum w:abstractNumId="1" w15:restartNumberingAfterBreak="0">
    <w:nsid w:val="2B1C1EF6"/>
    <w:multiLevelType w:val="multilevel"/>
    <w:tmpl w:val="D2942E06"/>
    <w:lvl w:ilvl="0">
      <w:start w:val="5"/>
      <w:numFmt w:val="decimal"/>
      <w:lvlText w:val="%1."/>
      <w:lvlJc w:val="left"/>
      <w:pPr>
        <w:tabs>
          <w:tab w:val="num" w:pos="0"/>
        </w:tabs>
        <w:ind w:left="720" w:firstLine="0"/>
      </w:pPr>
      <w:rPr>
        <w:b/>
        <w:strike w:val="0"/>
        <w:dstrike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b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firstLine="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strike w:val="0"/>
        <w:dstrike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0"/>
      </w:pPr>
      <w:rPr>
        <w:strike w:val="0"/>
        <w:dstrike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firstLine="0"/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0"/>
      </w:pPr>
      <w:rPr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firstLine="0"/>
      </w:pPr>
      <w:rPr>
        <w:strike w:val="0"/>
        <w:dstrike w:val="0"/>
      </w:rPr>
    </w:lvl>
  </w:abstractNum>
  <w:abstractNum w:abstractNumId="2" w15:restartNumberingAfterBreak="0">
    <w:nsid w:val="6A185C81"/>
    <w:multiLevelType w:val="multilevel"/>
    <w:tmpl w:val="FBD4AF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CE0538"/>
    <w:multiLevelType w:val="multilevel"/>
    <w:tmpl w:val="C24A46A2"/>
    <w:lvl w:ilvl="0">
      <w:start w:val="1"/>
      <w:numFmt w:val="bullet"/>
      <w:lvlText w:val=""/>
      <w:lvlJc w:val="left"/>
      <w:pPr>
        <w:tabs>
          <w:tab w:val="num" w:pos="0"/>
        </w:tabs>
        <w:ind w:left="1080" w:firstLine="0"/>
      </w:pPr>
      <w:rPr>
        <w:rFonts w:ascii="Wingdings" w:hAnsi="Wingdings" w:cs="Wingdings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DC74F0"/>
    <w:multiLevelType w:val="multilevel"/>
    <w:tmpl w:val="F318A4C6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b w:val="0"/>
        <w:strike w:val="0"/>
        <w:dstrike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firstLine="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strike w:val="0"/>
        <w:dstrike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0"/>
      </w:pPr>
      <w:rPr>
        <w:strike w:val="0"/>
        <w:dstrike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firstLine="0"/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0"/>
      </w:pPr>
      <w:rPr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firstLine="0"/>
      </w:pPr>
      <w:rPr>
        <w:strike w:val="0"/>
        <w:dstrike w:val="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22"/>
    <w:rsid w:val="00142718"/>
    <w:rsid w:val="001A11DB"/>
    <w:rsid w:val="00B84F7D"/>
    <w:rsid w:val="00E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CD19"/>
  <w15:docId w15:val="{DCBAAA76-E8A9-42C2-82E7-43598460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  <w:strike w:val="0"/>
      <w:dstrike w:val="0"/>
    </w:rPr>
  </w:style>
  <w:style w:type="character" w:customStyle="1" w:styleId="WW8Num1z1">
    <w:name w:val="WW8Num1z1"/>
    <w:qFormat/>
    <w:rPr>
      <w:rFonts w:ascii="Wingdings" w:hAnsi="Wingdings" w:cs="Wingdings"/>
      <w:b/>
      <w:strike w:val="0"/>
      <w:dstrike w:val="0"/>
    </w:rPr>
  </w:style>
  <w:style w:type="character" w:customStyle="1" w:styleId="WW8Num1z2">
    <w:name w:val="WW8Num1z2"/>
    <w:qFormat/>
    <w:rPr>
      <w:strike w:val="0"/>
      <w:dstrike w:val="0"/>
    </w:rPr>
  </w:style>
  <w:style w:type="character" w:customStyle="1" w:styleId="WW8Num3z0">
    <w:name w:val="WW8Num3z0"/>
    <w:qFormat/>
    <w:rPr>
      <w:b w:val="0"/>
      <w:strike w:val="0"/>
      <w:dstrike w:val="0"/>
    </w:rPr>
  </w:style>
  <w:style w:type="character" w:customStyle="1" w:styleId="WW8Num3z1">
    <w:name w:val="WW8Num3z1"/>
    <w:qFormat/>
    <w:rPr>
      <w:rFonts w:ascii="Wingdings" w:hAnsi="Wingdings" w:cs="Wingdings"/>
      <w:strike w:val="0"/>
      <w:dstrike w:val="0"/>
    </w:rPr>
  </w:style>
  <w:style w:type="character" w:customStyle="1" w:styleId="WW8Num3z2">
    <w:name w:val="WW8Num3z2"/>
    <w:qFormat/>
    <w:rPr>
      <w:strike w:val="0"/>
      <w:dstrike w:val="0"/>
    </w:rPr>
  </w:style>
  <w:style w:type="character" w:customStyle="1" w:styleId="WW8Num4z0">
    <w:name w:val="WW8Num4z0"/>
    <w:qFormat/>
    <w:rPr>
      <w:rFonts w:ascii="Wingdings" w:hAnsi="Wingdings" w:cs="Wingdings"/>
      <w:strike w:val="0"/>
      <w:dstrike w:val="0"/>
    </w:rPr>
  </w:style>
  <w:style w:type="character" w:customStyle="1" w:styleId="WW8Num2z0">
    <w:name w:val="WW8Num2z0"/>
    <w:qFormat/>
    <w:rPr>
      <w:rFonts w:ascii="Wingdings" w:hAnsi="Wingdings" w:cs="Wingdings"/>
      <w:strike w:val="0"/>
      <w:dstrike w:val="0"/>
    </w:rPr>
  </w:style>
  <w:style w:type="character" w:customStyle="1" w:styleId="WW8Num2z1">
    <w:name w:val="WW8Num2z1"/>
    <w:qFormat/>
    <w:rPr>
      <w:rFonts w:ascii="Courier New" w:hAnsi="Courier New" w:cs="Courier New"/>
      <w:strike w:val="0"/>
      <w:dstrike w:val="0"/>
    </w:rPr>
  </w:style>
  <w:style w:type="character" w:customStyle="1" w:styleId="WW8Num2z3">
    <w:name w:val="WW8Num2z3"/>
    <w:qFormat/>
    <w:rPr>
      <w:rFonts w:ascii="Symbol" w:hAnsi="Symbol" w:cs="Symbol"/>
      <w:strike w:val="0"/>
      <w:dstrike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Win10</cp:lastModifiedBy>
  <cp:revision>6</cp:revision>
  <cp:lastPrinted>2025-09-23T13:51:00Z</cp:lastPrinted>
  <dcterms:created xsi:type="dcterms:W3CDTF">2024-10-25T08:54:00Z</dcterms:created>
  <dcterms:modified xsi:type="dcterms:W3CDTF">2025-09-24T12:23:00Z</dcterms:modified>
  <dc:language>pl-PL</dc:language>
</cp:coreProperties>
</file>