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160"/>
        <w:ind w:left="10" w:right="-23" w:hanging="1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REGULAMIN SZKOLNYCH ELIMINACJI </w:t>
        <w:br/>
        <w:t xml:space="preserve">DO KONKURSU RECYTATORSKIEGO </w:t>
      </w:r>
      <w:r>
        <w:rPr>
          <w:rFonts w:cs="Times New Roman" w:ascii="Times New Roman" w:hAnsi="Times New Roman"/>
          <w:b/>
          <w:i/>
          <w:sz w:val="24"/>
          <w:szCs w:val="24"/>
        </w:rPr>
        <w:t>WAWRZYNEK 2022</w:t>
        <w:br/>
      </w:r>
      <w:r>
        <w:rPr>
          <w:rFonts w:cs="Times New Roman" w:ascii="Times New Roman" w:hAnsi="Times New Roman"/>
          <w:b/>
          <w:sz w:val="24"/>
          <w:szCs w:val="24"/>
        </w:rPr>
        <w:t xml:space="preserve">POD NAZWĄ </w:t>
      </w:r>
      <w:r>
        <w:rPr>
          <w:rFonts w:cs="Times New Roman" w:ascii="Times New Roman" w:hAnsi="Times New Roman"/>
          <w:b/>
          <w:i/>
          <w:sz w:val="24"/>
          <w:szCs w:val="24"/>
        </w:rPr>
        <w:t>PURPUROWA JESIEŃ</w:t>
      </w:r>
    </w:p>
    <w:p>
      <w:pPr>
        <w:pStyle w:val="Normal"/>
        <w:spacing w:lineRule="auto" w:line="259" w:before="0" w:after="184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59" w:before="0" w:after="184"/>
        <w:ind w:left="0" w:hang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Konkurs organizowany jest w ramach szkolnych eliminacji do powiatowego konkursu recytatorskiego </w:t>
      </w:r>
      <w:r>
        <w:rPr>
          <w:rFonts w:cs="Times New Roman" w:ascii="Times New Roman" w:hAnsi="Times New Roman"/>
          <w:i/>
          <w:sz w:val="24"/>
          <w:szCs w:val="24"/>
        </w:rPr>
        <w:t>Wawrzynek 2022</w:t>
      </w:r>
      <w:r>
        <w:rPr>
          <w:rFonts w:cs="Times New Roman" w:ascii="Times New Roman" w:hAnsi="Times New Roman"/>
          <w:sz w:val="24"/>
          <w:szCs w:val="24"/>
        </w:rPr>
        <w:t xml:space="preserve"> i adresowany jest do uczniów z 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kl. I – IV oraz V – VIII. Uczestnicy będą prezentować utwory tematem i nastrojem nawiązujące do jesieni. </w:t>
        <w:br/>
      </w:r>
      <w:r>
        <w:rPr>
          <w:rFonts w:cs="Times New Roman" w:ascii="Times New Roman" w:hAnsi="Times New Roman"/>
          <w:sz w:val="24"/>
          <w:szCs w:val="24"/>
        </w:rPr>
        <w:t>Organizatorem etapu szkolnego jest Szkoła Podstawowa im. Jana Kochanowskiego w Szówsku.</w:t>
      </w:r>
    </w:p>
    <w:p>
      <w:pPr>
        <w:pStyle w:val="Normal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Opiekunowie konkursu – Dorota Żemła, Aneta Sztaf-Marciak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Cele konkursu: </w:t>
      </w:r>
    </w:p>
    <w:p>
      <w:pPr>
        <w:pStyle w:val="ListParagraph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Rozwijanie wra</w:t>
      </w:r>
      <w:r>
        <w:rPr>
          <w:rFonts w:eastAsia="MS Gothic" w:cs="Times New Roman" w:ascii="Times New Roman" w:hAnsi="Times New Roman"/>
          <w:sz w:val="24"/>
          <w:szCs w:val="24"/>
        </w:rPr>
        <w:t>ż</w:t>
      </w:r>
      <w:r>
        <w:rPr>
          <w:rFonts w:cs="Times New Roman" w:ascii="Times New Roman" w:hAnsi="Times New Roman"/>
          <w:sz w:val="24"/>
          <w:szCs w:val="24"/>
        </w:rPr>
        <w:t>liwo</w:t>
      </w:r>
      <w:r>
        <w:rPr>
          <w:rFonts w:eastAsia="MS Gothic" w:cs="Times New Roman" w:ascii="Times New Roman" w:hAnsi="Times New Roman"/>
          <w:sz w:val="24"/>
          <w:szCs w:val="24"/>
        </w:rPr>
        <w:t>ś</w:t>
      </w:r>
      <w:r>
        <w:rPr>
          <w:rFonts w:cs="Times New Roman" w:ascii="Times New Roman" w:hAnsi="Times New Roman"/>
          <w:sz w:val="24"/>
          <w:szCs w:val="24"/>
        </w:rPr>
        <w:t>ci na s</w:t>
      </w:r>
      <w:r>
        <w:rPr>
          <w:rFonts w:eastAsia="MS Gothic" w:cs="Times New Roman" w:ascii="Times New Roman" w:hAnsi="Times New Roman"/>
          <w:sz w:val="24"/>
          <w:szCs w:val="24"/>
        </w:rPr>
        <w:t>ł</w:t>
      </w:r>
      <w:r>
        <w:rPr>
          <w:rFonts w:cs="Times New Roman" w:ascii="Times New Roman" w:hAnsi="Times New Roman"/>
          <w:sz w:val="24"/>
          <w:szCs w:val="24"/>
        </w:rPr>
        <w:t>owo poetyckie.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Odkrywanie i rozwijanie uzdolnie</w:t>
      </w:r>
      <w:r>
        <w:rPr>
          <w:rFonts w:eastAsia="MS Gothic" w:cs="Times New Roman" w:ascii="Times New Roman" w:hAnsi="Times New Roman"/>
          <w:sz w:val="24"/>
          <w:szCs w:val="24"/>
        </w:rPr>
        <w:t>ń</w:t>
      </w:r>
      <w:r>
        <w:rPr>
          <w:rFonts w:cs="Times New Roman" w:ascii="Times New Roman" w:hAnsi="Times New Roman"/>
          <w:sz w:val="24"/>
          <w:szCs w:val="24"/>
        </w:rPr>
        <w:t xml:space="preserve"> artystycznych w</w:t>
      </w:r>
      <w:r>
        <w:rPr>
          <w:rFonts w:eastAsia="MS Gothic" w:cs="Times New Roman" w:ascii="Times New Roman" w:hAnsi="Times New Roman"/>
          <w:sz w:val="24"/>
          <w:szCs w:val="24"/>
        </w:rPr>
        <w:t>ś</w:t>
      </w:r>
      <w:r>
        <w:rPr>
          <w:rFonts w:cs="Times New Roman" w:ascii="Times New Roman" w:hAnsi="Times New Roman"/>
          <w:sz w:val="24"/>
          <w:szCs w:val="24"/>
        </w:rPr>
        <w:t>ród uczniów.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Promowanie talentu dzieci i m</w:t>
      </w:r>
      <w:r>
        <w:rPr>
          <w:rFonts w:eastAsia="MS Gothic" w:cs="Times New Roman" w:ascii="Times New Roman" w:hAnsi="Times New Roman"/>
          <w:sz w:val="24"/>
          <w:szCs w:val="24"/>
        </w:rPr>
        <w:t>ł</w:t>
      </w:r>
      <w:r>
        <w:rPr>
          <w:rFonts w:cs="Times New Roman" w:ascii="Times New Roman" w:hAnsi="Times New Roman"/>
          <w:sz w:val="24"/>
          <w:szCs w:val="24"/>
        </w:rPr>
        <w:t>odzie</w:t>
      </w:r>
      <w:r>
        <w:rPr>
          <w:rFonts w:eastAsia="MS Gothic" w:cs="Times New Roman" w:ascii="Times New Roman" w:hAnsi="Times New Roman"/>
          <w:sz w:val="24"/>
          <w:szCs w:val="24"/>
        </w:rPr>
        <w:t>ż</w:t>
      </w:r>
      <w:r>
        <w:rPr>
          <w:rFonts w:cs="Times New Roman" w:ascii="Times New Roman" w:hAnsi="Times New Roman"/>
          <w:sz w:val="24"/>
          <w:szCs w:val="24"/>
        </w:rPr>
        <w:t>y.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Pobudzanie aktywno</w:t>
      </w:r>
      <w:r>
        <w:rPr>
          <w:rFonts w:eastAsia="MS Gothic" w:cs="Times New Roman" w:ascii="Times New Roman" w:hAnsi="Times New Roman"/>
          <w:sz w:val="24"/>
          <w:szCs w:val="24"/>
        </w:rPr>
        <w:t>ś</w:t>
      </w:r>
      <w:r>
        <w:rPr>
          <w:rFonts w:cs="Times New Roman" w:ascii="Times New Roman" w:hAnsi="Times New Roman"/>
          <w:sz w:val="24"/>
          <w:szCs w:val="24"/>
        </w:rPr>
        <w:t>ci twórczej.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Popularyzacja literatury pi</w:t>
      </w:r>
      <w:r>
        <w:rPr>
          <w:rFonts w:eastAsia="MS Gothic" w:cs="Times New Roman" w:ascii="Times New Roman" w:hAnsi="Times New Roman"/>
          <w:sz w:val="24"/>
          <w:szCs w:val="24"/>
        </w:rPr>
        <w:t>ę</w:t>
      </w:r>
      <w:r>
        <w:rPr>
          <w:rFonts w:cs="Times New Roman" w:ascii="Times New Roman" w:hAnsi="Times New Roman"/>
          <w:sz w:val="24"/>
          <w:szCs w:val="24"/>
        </w:rPr>
        <w:t>knej.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Uczenie zdrowej rywalizacji w przyjaznej atmosferze.</w:t>
      </w:r>
    </w:p>
    <w:p>
      <w:pPr>
        <w:pStyle w:val="ListParagraph"/>
        <w:ind w:left="360" w:hanging="0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Kategorie konkursu: 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Klasy I – IV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 xml:space="preserve">Klasy V – VIII </w:t>
      </w:r>
    </w:p>
    <w:p>
      <w:pPr>
        <w:pStyle w:val="ListParagraph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Regulamin konkursu:  </w:t>
      </w:r>
    </w:p>
    <w:p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Konkurs skierowany jest do uczniów Szko</w:t>
      </w:r>
      <w:r>
        <w:rPr>
          <w:rFonts w:eastAsia="MS Gothic" w:cs="Times New Roman" w:ascii="Times New Roman" w:hAnsi="Times New Roman"/>
          <w:sz w:val="24"/>
          <w:szCs w:val="24"/>
        </w:rPr>
        <w:t>ł</w:t>
      </w:r>
      <w:r>
        <w:rPr>
          <w:rFonts w:cs="Times New Roman" w:ascii="Times New Roman" w:hAnsi="Times New Roman"/>
          <w:sz w:val="24"/>
          <w:szCs w:val="24"/>
        </w:rPr>
        <w:t xml:space="preserve">y Podstawowej im. Jana Kochanowskiego </w:t>
        <w:br/>
        <w:t>w Szówsku.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Uczestnicy będą recytować wybrany utwór o tematyce jesiennej.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eliminacjach szkolnych mog</w:t>
      </w:r>
      <w:r>
        <w:rPr>
          <w:rFonts w:eastAsia="MS Gothic" w:cs="Times New Roman" w:ascii="Times New Roman" w:hAnsi="Times New Roman"/>
          <w:sz w:val="24"/>
          <w:szCs w:val="24"/>
        </w:rPr>
        <w:t>ą</w:t>
      </w:r>
      <w:r>
        <w:rPr>
          <w:rFonts w:cs="Times New Roman" w:ascii="Times New Roman" w:hAnsi="Times New Roman"/>
          <w:sz w:val="24"/>
          <w:szCs w:val="24"/>
        </w:rPr>
        <w:t xml:space="preserve"> wzi</w:t>
      </w:r>
      <w:r>
        <w:rPr>
          <w:rFonts w:eastAsia="MS Gothic" w:cs="Times New Roman" w:ascii="Times New Roman" w:hAnsi="Times New Roman"/>
          <w:sz w:val="24"/>
          <w:szCs w:val="24"/>
        </w:rPr>
        <w:t>ąć</w:t>
      </w:r>
      <w:r>
        <w:rPr>
          <w:rFonts w:cs="Times New Roman" w:ascii="Times New Roman" w:hAnsi="Times New Roman"/>
          <w:sz w:val="24"/>
          <w:szCs w:val="24"/>
        </w:rPr>
        <w:t xml:space="preserve"> udz</w:t>
      </w:r>
      <w:r>
        <w:rPr>
          <w:rFonts w:cs="Times New Roman" w:ascii="Times New Roman" w:hAnsi="Times New Roman"/>
          <w:color w:val="000000"/>
          <w:sz w:val="24"/>
          <w:szCs w:val="24"/>
        </w:rPr>
        <w:t>ia</w:t>
      </w:r>
      <w:r>
        <w:rPr>
          <w:rFonts w:eastAsia="MS Gothic" w:cs="Times New Roman" w:ascii="Times New Roman" w:hAnsi="Times New Roman"/>
          <w:color w:val="000000"/>
          <w:sz w:val="24"/>
          <w:szCs w:val="24"/>
        </w:rPr>
        <w:t>ł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trzej pr</w:t>
      </w:r>
      <w:r>
        <w:rPr>
          <w:rFonts w:cs="Times New Roman" w:ascii="Times New Roman" w:hAnsi="Times New Roman"/>
          <w:sz w:val="24"/>
          <w:szCs w:val="24"/>
        </w:rPr>
        <w:t>zedstawiciele danej klasy, którzy zostan</w:t>
      </w:r>
      <w:r>
        <w:rPr>
          <w:rFonts w:eastAsia="MS Gothic" w:cs="Times New Roman" w:ascii="Times New Roman" w:hAnsi="Times New Roman"/>
          <w:sz w:val="24"/>
          <w:szCs w:val="24"/>
        </w:rPr>
        <w:t>ą</w:t>
      </w:r>
      <w:r>
        <w:rPr>
          <w:rFonts w:cs="Times New Roman" w:ascii="Times New Roman" w:hAnsi="Times New Roman"/>
          <w:sz w:val="24"/>
          <w:szCs w:val="24"/>
        </w:rPr>
        <w:t xml:space="preserve"> wy</w:t>
      </w:r>
      <w:r>
        <w:rPr>
          <w:rFonts w:eastAsia="MS Gothic" w:cs="Times New Roman" w:ascii="Times New Roman" w:hAnsi="Times New Roman"/>
          <w:sz w:val="24"/>
          <w:szCs w:val="24"/>
        </w:rPr>
        <w:t>ł</w:t>
      </w:r>
      <w:r>
        <w:rPr>
          <w:rFonts w:cs="Times New Roman" w:ascii="Times New Roman" w:hAnsi="Times New Roman"/>
          <w:sz w:val="24"/>
          <w:szCs w:val="24"/>
        </w:rPr>
        <w:t xml:space="preserve">onieni przez wychowawcę (kl. I-III) i nauczycieli języka polskiego </w:t>
        <w:br/>
        <w:t>(kl. IV-VIII) w drodze eliminacji klasowych.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Organizator etapu szkolnego zastrzega sobie prawo do zwiększenia liczby uczestników.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Uczestników ocenia</w:t>
      </w:r>
      <w:r>
        <w:rPr>
          <w:rFonts w:eastAsia="MS Gothic" w:cs="Times New Roman" w:ascii="Times New Roman" w:hAnsi="Times New Roman"/>
          <w:sz w:val="24"/>
          <w:szCs w:val="24"/>
        </w:rPr>
        <w:t>ć</w:t>
      </w:r>
      <w:r>
        <w:rPr>
          <w:rFonts w:cs="Times New Roman" w:ascii="Times New Roman" w:hAnsi="Times New Roman"/>
          <w:sz w:val="24"/>
          <w:szCs w:val="24"/>
        </w:rPr>
        <w:t xml:space="preserve"> b</w:t>
      </w:r>
      <w:r>
        <w:rPr>
          <w:rFonts w:eastAsia="MS Gothic" w:cs="Times New Roman" w:ascii="Times New Roman" w:hAnsi="Times New Roman"/>
          <w:sz w:val="24"/>
          <w:szCs w:val="24"/>
        </w:rPr>
        <w:t>ę</w:t>
      </w:r>
      <w:r>
        <w:rPr>
          <w:rFonts w:cs="Times New Roman" w:ascii="Times New Roman" w:hAnsi="Times New Roman"/>
          <w:sz w:val="24"/>
          <w:szCs w:val="24"/>
        </w:rPr>
        <w:t>dzie jury powo</w:t>
      </w:r>
      <w:r>
        <w:rPr>
          <w:rFonts w:eastAsia="MS Gothic" w:cs="Times New Roman" w:ascii="Times New Roman" w:hAnsi="Times New Roman"/>
          <w:sz w:val="24"/>
          <w:szCs w:val="24"/>
        </w:rPr>
        <w:t>ł</w:t>
      </w:r>
      <w:r>
        <w:rPr>
          <w:rFonts w:cs="Times New Roman" w:ascii="Times New Roman" w:hAnsi="Times New Roman"/>
          <w:sz w:val="24"/>
          <w:szCs w:val="24"/>
        </w:rPr>
        <w:t>ane przez Dyrektora szkoły.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Przedmiotem oceny recytuj</w:t>
      </w:r>
      <w:r>
        <w:rPr>
          <w:rFonts w:eastAsia="MS Gothic" w:cs="Times New Roman" w:ascii="Times New Roman" w:hAnsi="Times New Roman"/>
          <w:sz w:val="24"/>
          <w:szCs w:val="24"/>
        </w:rPr>
        <w:t>ą</w:t>
      </w:r>
      <w:r>
        <w:rPr>
          <w:rFonts w:cs="Times New Roman" w:ascii="Times New Roman" w:hAnsi="Times New Roman"/>
          <w:sz w:val="24"/>
          <w:szCs w:val="24"/>
        </w:rPr>
        <w:t xml:space="preserve">cego będą: </w:t>
      </w:r>
    </w:p>
    <w:p>
      <w:pPr>
        <w:pStyle w:val="Normal"/>
        <w:ind w:left="217" w:firstLine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stopie</w:t>
      </w:r>
      <w:r>
        <w:rPr>
          <w:rFonts w:eastAsia="MS Gothic" w:cs="Times New Roman" w:ascii="Times New Roman" w:hAnsi="Times New Roman"/>
          <w:sz w:val="24"/>
          <w:szCs w:val="24"/>
        </w:rPr>
        <w:t>ń</w:t>
      </w:r>
      <w:r>
        <w:rPr>
          <w:rFonts w:cs="Times New Roman" w:ascii="Times New Roman" w:hAnsi="Times New Roman"/>
          <w:sz w:val="24"/>
          <w:szCs w:val="24"/>
        </w:rPr>
        <w:t xml:space="preserve"> opanowania pami</w:t>
      </w:r>
      <w:r>
        <w:rPr>
          <w:rFonts w:eastAsia="MS Gothic" w:cs="Times New Roman" w:ascii="Times New Roman" w:hAnsi="Times New Roman"/>
          <w:sz w:val="24"/>
          <w:szCs w:val="24"/>
        </w:rPr>
        <w:t>ę</w:t>
      </w:r>
      <w:r>
        <w:rPr>
          <w:rFonts w:cs="Times New Roman" w:ascii="Times New Roman" w:hAnsi="Times New Roman"/>
          <w:sz w:val="24"/>
          <w:szCs w:val="24"/>
        </w:rPr>
        <w:t>ciowego tekstu;</w:t>
      </w:r>
    </w:p>
    <w:p>
      <w:pPr>
        <w:pStyle w:val="Normal"/>
        <w:ind w:left="70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dykcja;</w:t>
      </w:r>
    </w:p>
    <w:p>
      <w:pPr>
        <w:pStyle w:val="Normal"/>
        <w:ind w:left="217" w:firstLine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interpretacja;</w:t>
      </w:r>
    </w:p>
    <w:p>
      <w:pPr>
        <w:pStyle w:val="Normal"/>
        <w:ind w:left="217" w:firstLine="49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dobór repertuaru; </w:t>
      </w:r>
    </w:p>
    <w:p>
      <w:pPr>
        <w:pStyle w:val="Normal"/>
        <w:ind w:left="217" w:firstLine="49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ogólne wra</w:t>
      </w:r>
      <w:r>
        <w:rPr>
          <w:rFonts w:eastAsia="MS Gothic" w:cs="Times New Roman" w:ascii="Times New Roman" w:hAnsi="Times New Roman"/>
          <w:sz w:val="24"/>
          <w:szCs w:val="24"/>
        </w:rPr>
        <w:t>ż</w:t>
      </w:r>
      <w:r>
        <w:rPr>
          <w:rFonts w:cs="Times New Roman" w:ascii="Times New Roman" w:hAnsi="Times New Roman"/>
          <w:sz w:val="24"/>
          <w:szCs w:val="24"/>
        </w:rPr>
        <w:t xml:space="preserve">enie artystyczne.  </w:t>
      </w:r>
    </w:p>
    <w:p>
      <w:pPr>
        <w:pStyle w:val="Normal"/>
        <w:spacing w:lineRule="auto" w:line="259" w:before="0" w:after="169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Uwaga! Przestrzegamy przed u</w:t>
      </w:r>
      <w:r>
        <w:rPr>
          <w:rFonts w:eastAsia="MS Gothic" w:cs="Times New Roman" w:ascii="Times New Roman" w:hAnsi="Times New Roman"/>
          <w:sz w:val="24"/>
          <w:szCs w:val="24"/>
        </w:rPr>
        <w:t>ż</w:t>
      </w:r>
      <w:r>
        <w:rPr>
          <w:rFonts w:cs="Times New Roman" w:ascii="Times New Roman" w:hAnsi="Times New Roman"/>
          <w:sz w:val="24"/>
          <w:szCs w:val="24"/>
        </w:rPr>
        <w:t>yciem gestu. Intonacja, akcent, pauza, nasilenie g</w:t>
      </w:r>
      <w:r>
        <w:rPr>
          <w:rFonts w:eastAsia="MS Gothic" w:cs="Times New Roman" w:ascii="Times New Roman" w:hAnsi="Times New Roman"/>
          <w:sz w:val="24"/>
          <w:szCs w:val="24"/>
        </w:rPr>
        <w:t>ł</w:t>
      </w:r>
      <w:r>
        <w:rPr>
          <w:rFonts w:cs="Times New Roman" w:ascii="Times New Roman" w:hAnsi="Times New Roman"/>
          <w:sz w:val="24"/>
          <w:szCs w:val="24"/>
        </w:rPr>
        <w:t>osu, rytm</w:t>
        <w:br/>
        <w:t xml:space="preserve"> to najwa</w:t>
      </w:r>
      <w:r>
        <w:rPr>
          <w:rFonts w:eastAsia="MS Gothic" w:cs="Times New Roman" w:ascii="Times New Roman" w:hAnsi="Times New Roman"/>
          <w:sz w:val="24"/>
          <w:szCs w:val="24"/>
        </w:rPr>
        <w:t>ż</w:t>
      </w:r>
      <w:r>
        <w:rPr>
          <w:rFonts w:cs="Times New Roman" w:ascii="Times New Roman" w:hAnsi="Times New Roman"/>
          <w:sz w:val="24"/>
          <w:szCs w:val="24"/>
        </w:rPr>
        <w:t xml:space="preserve">niejsze </w:t>
      </w:r>
      <w:r>
        <w:rPr>
          <w:rFonts w:eastAsia="MS Gothic" w:cs="Times New Roman" w:ascii="Times New Roman" w:hAnsi="Times New Roman"/>
          <w:sz w:val="24"/>
          <w:szCs w:val="24"/>
        </w:rPr>
        <w:t>ś</w:t>
      </w:r>
      <w:r>
        <w:rPr>
          <w:rFonts w:cs="Times New Roman" w:ascii="Times New Roman" w:hAnsi="Times New Roman"/>
          <w:sz w:val="24"/>
          <w:szCs w:val="24"/>
        </w:rPr>
        <w:t>rodki wyrazu i to na nich nale</w:t>
      </w:r>
      <w:r>
        <w:rPr>
          <w:rFonts w:eastAsia="MS Gothic" w:cs="Times New Roman" w:ascii="Times New Roman" w:hAnsi="Times New Roman"/>
          <w:sz w:val="24"/>
          <w:szCs w:val="24"/>
        </w:rPr>
        <w:t>ż</w:t>
      </w:r>
      <w:r>
        <w:rPr>
          <w:rFonts w:cs="Times New Roman" w:ascii="Times New Roman" w:hAnsi="Times New Roman"/>
          <w:sz w:val="24"/>
          <w:szCs w:val="24"/>
        </w:rPr>
        <w:t>y si</w:t>
      </w:r>
      <w:r>
        <w:rPr>
          <w:rFonts w:eastAsia="MS Gothic" w:cs="Times New Roman" w:ascii="Times New Roman" w:hAnsi="Times New Roman"/>
          <w:sz w:val="24"/>
          <w:szCs w:val="24"/>
        </w:rPr>
        <w:t>ę</w:t>
      </w:r>
      <w:r>
        <w:rPr>
          <w:rFonts w:cs="Times New Roman" w:ascii="Times New Roman" w:hAnsi="Times New Roman"/>
          <w:sz w:val="24"/>
          <w:szCs w:val="24"/>
        </w:rPr>
        <w:t xml:space="preserve"> skupi</w:t>
      </w:r>
      <w:r>
        <w:rPr>
          <w:rFonts w:eastAsia="MS Gothic" w:cs="Times New Roman" w:ascii="Times New Roman" w:hAnsi="Times New Roman"/>
          <w:sz w:val="24"/>
          <w:szCs w:val="24"/>
        </w:rPr>
        <w:t>ć</w:t>
      </w:r>
      <w:r>
        <w:rPr>
          <w:rFonts w:cs="Times New Roman" w:ascii="Times New Roman" w:hAnsi="Times New Roman"/>
          <w:sz w:val="24"/>
          <w:szCs w:val="24"/>
        </w:rPr>
        <w:t xml:space="preserve">.  </w:t>
      </w:r>
    </w:p>
    <w:p>
      <w:pPr>
        <w:pStyle w:val="Normal"/>
        <w:spacing w:lineRule="auto" w:line="259" w:before="0" w:after="169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59" w:before="0" w:after="1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Czas wykonania utworu nie powinien przekracza</w:t>
      </w:r>
      <w:r>
        <w:rPr>
          <w:rFonts w:eastAsia="MS Gothic" w:cs="Times New Roman" w:ascii="Times New Roman" w:hAnsi="Times New Roman"/>
          <w:sz w:val="24"/>
          <w:szCs w:val="24"/>
        </w:rPr>
        <w:t>ć</w:t>
      </w:r>
      <w:r>
        <w:rPr>
          <w:rFonts w:cs="Times New Roman" w:ascii="Times New Roman" w:hAnsi="Times New Roman"/>
          <w:sz w:val="24"/>
          <w:szCs w:val="24"/>
        </w:rPr>
        <w:t xml:space="preserve"> 3 minut.</w:t>
      </w:r>
    </w:p>
    <w:p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Eliminacje klasowe i szkolne odb</w:t>
      </w:r>
      <w:r>
        <w:rPr>
          <w:rFonts w:eastAsia="MS Gothic" w:cs="Times New Roman" w:ascii="Times New Roman" w:hAnsi="Times New Roman"/>
          <w:sz w:val="24"/>
          <w:szCs w:val="24"/>
        </w:rPr>
        <w:t>ę</w:t>
      </w:r>
      <w:r>
        <w:rPr>
          <w:rFonts w:cs="Times New Roman" w:ascii="Times New Roman" w:hAnsi="Times New Roman"/>
          <w:sz w:val="24"/>
          <w:szCs w:val="24"/>
        </w:rPr>
        <w:t>dą si</w:t>
      </w:r>
      <w:r>
        <w:rPr>
          <w:rFonts w:eastAsia="MS Gothic" w:cs="Times New Roman" w:ascii="Times New Roman" w:hAnsi="Times New Roman"/>
          <w:sz w:val="24"/>
          <w:szCs w:val="24"/>
        </w:rPr>
        <w:t>ę</w:t>
      </w:r>
      <w:r>
        <w:rPr>
          <w:rFonts w:cs="Times New Roman" w:ascii="Times New Roman" w:hAnsi="Times New Roman"/>
          <w:sz w:val="24"/>
          <w:szCs w:val="24"/>
        </w:rPr>
        <w:t xml:space="preserve"> w Szkole Podstawowej im. Jana Kochanowskiego w Szówsku.</w:t>
      </w:r>
    </w:p>
    <w:p>
      <w:pPr>
        <w:pStyle w:val="ListParagraph"/>
        <w:numPr>
          <w:ilvl w:val="0"/>
          <w:numId w:val="4"/>
        </w:numPr>
        <w:spacing w:lineRule="auto" w:line="259" w:before="0" w:after="1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Podczas eliminacji szkolnych jury w ka</w:t>
      </w:r>
      <w:r>
        <w:rPr>
          <w:rFonts w:eastAsia="MS Gothic" w:cs="Times New Roman" w:ascii="Times New Roman" w:hAnsi="Times New Roman"/>
          <w:sz w:val="24"/>
          <w:szCs w:val="24"/>
        </w:rPr>
        <w:t>ż</w:t>
      </w:r>
      <w:r>
        <w:rPr>
          <w:rFonts w:cs="Times New Roman" w:ascii="Times New Roman" w:hAnsi="Times New Roman"/>
          <w:sz w:val="24"/>
          <w:szCs w:val="24"/>
        </w:rPr>
        <w:t xml:space="preserve">dej kategorii wiekowej wyłoni dwóch uczniów, którzy będą reprezentować szkołę w etapie powiatowym. Finał konkursu odbędzie się </w:t>
        <w:br/>
      </w:r>
      <w:r>
        <w:rPr>
          <w:rFonts w:cs="Times New Roman" w:ascii="Times New Roman" w:hAnsi="Times New Roman"/>
          <w:b/>
          <w:color w:val="auto"/>
          <w:sz w:val="24"/>
          <w:szCs w:val="24"/>
        </w:rPr>
        <w:t>26 października 2022 r. o godz. 9.00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w Jarosławskim </w:t>
      </w:r>
      <w:r>
        <w:rPr>
          <w:rFonts w:cs="Times New Roman" w:ascii="Times New Roman" w:hAnsi="Times New Roman"/>
          <w:sz w:val="24"/>
          <w:szCs w:val="24"/>
        </w:rPr>
        <w:t>Ośrodku Kultury i Sztuki.</w:t>
      </w:r>
    </w:p>
    <w:p>
      <w:pPr>
        <w:pStyle w:val="ListParagraph"/>
        <w:numPr>
          <w:ilvl w:val="0"/>
          <w:numId w:val="4"/>
        </w:numPr>
        <w:spacing w:lineRule="auto" w:line="259" w:before="0" w:after="1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Jury zastrzega sobie prawo do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wyróżnienia pozostałych uczestników. </w:t>
      </w:r>
    </w:p>
    <w:p>
      <w:pPr>
        <w:pStyle w:val="ListParagraph"/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contextualSpacing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Termin konkursu: 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Eliminacje klasowe: do 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  <w:u w:val="single"/>
        </w:rPr>
        <w:t xml:space="preserve">11 października 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2022 r.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Zg</w:t>
      </w:r>
      <w:r>
        <w:rPr>
          <w:rFonts w:eastAsia="MS Gothic" w:cs="Times New Roman" w:ascii="Times New Roman" w:hAnsi="Times New Roman"/>
          <w:sz w:val="24"/>
          <w:szCs w:val="24"/>
        </w:rPr>
        <w:t>ł</w:t>
      </w:r>
      <w:r>
        <w:rPr>
          <w:rFonts w:cs="Times New Roman" w:ascii="Times New Roman" w:hAnsi="Times New Roman"/>
          <w:sz w:val="24"/>
          <w:szCs w:val="24"/>
        </w:rPr>
        <w:t xml:space="preserve">oszenie wybranych uczniów opiekunom konkursu: 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do 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  <w:u w:val="single"/>
        </w:rPr>
        <w:t xml:space="preserve">11 października 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2022 r.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Eliminacje szkolne: 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  <w:u w:val="single"/>
        </w:rPr>
        <w:t>1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  <w:u w:val="single"/>
        </w:rPr>
        <w:t>2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  <w:u w:val="single"/>
        </w:rPr>
        <w:t xml:space="preserve"> października 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2022 r. – godz. 11.00.</w:t>
      </w:r>
    </w:p>
    <w:p>
      <w:pPr>
        <w:pStyle w:val="ListParagraph"/>
        <w:numPr>
          <w:ilvl w:val="0"/>
          <w:numId w:val="5"/>
        </w:numPr>
        <w:spacing w:before="0" w:after="15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Finał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: </w:t>
      </w:r>
      <w:r>
        <w:rPr>
          <w:rFonts w:cs="Times New Roman" w:ascii="Times New Roman" w:hAnsi="Times New Roman"/>
          <w:b/>
          <w:color w:val="auto"/>
          <w:sz w:val="24"/>
          <w:szCs w:val="24"/>
          <w:u w:val="single"/>
        </w:rPr>
        <w:t>26 października 2022 r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. od godz. 9.00.</w:t>
      </w:r>
    </w:p>
    <w:sectPr>
      <w:type w:val="nextPage"/>
      <w:pgSz w:w="12240" w:h="15840"/>
      <w:pgMar w:left="1418" w:right="1418" w:gutter="0" w:header="0" w:top="851" w:footer="0" w:bottom="85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64" w:before="0" w:after="158"/>
      <w:ind w:left="10" w:hanging="10"/>
      <w:jc w:val="left"/>
    </w:pPr>
    <w:rPr>
      <w:rFonts w:ascii="Calibri" w:hAnsi="Calibri" w:eastAsia="Calibri" w:cs="Calibri"/>
      <w:color w:val="000000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5d50e2"/>
    <w:pPr>
      <w:spacing w:before="0" w:after="158"/>
      <w:ind w:left="720" w:hanging="1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LibreOffice/7.4.0.3$Windows_X86_64 LibreOffice_project/f85e47c08ddd19c015c0114a68350214f7066f5a</Application>
  <AppVersion>15.0000</AppVersion>
  <Pages>2</Pages>
  <Words>338</Words>
  <Characters>2106</Characters>
  <CharactersWithSpaces>2410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2021-11-18T22:48:00Z</dcterms:created>
  <dc:creator>user</dc:creator>
  <dc:description/>
  <dc:language>pl-PL</dc:language>
  <cp:lastModifiedBy/>
  <cp:lastPrinted>2022-10-06T08:13:28Z</cp:lastPrinted>
  <dcterms:modified xsi:type="dcterms:W3CDTF">2022-10-07T08:36:18Z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