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BB" w:rsidRDefault="004A11B7">
      <w:pPr>
        <w:pStyle w:val="Tekstpodstawowy"/>
        <w:rPr>
          <w:rFonts w:hint="eastAsia"/>
        </w:rPr>
      </w:pPr>
      <w:r>
        <w:t>Szanowni Rodzice, Drodzy U</w:t>
      </w:r>
      <w:r w:rsidR="00D2585A">
        <w:t>czniowie</w:t>
      </w:r>
      <w:r>
        <w:t>!</w:t>
      </w:r>
      <w:r w:rsidR="00D2585A">
        <w:t xml:space="preserve"> </w:t>
      </w:r>
    </w:p>
    <w:p w:rsidR="00D5195A" w:rsidRDefault="004A11B7" w:rsidP="00134DBB">
      <w:pPr>
        <w:pStyle w:val="Tekstpodstawowy"/>
        <w:jc w:val="both"/>
        <w:rPr>
          <w:rFonts w:hint="eastAsia"/>
        </w:rPr>
      </w:pPr>
      <w:r>
        <w:t>D</w:t>
      </w:r>
      <w:r w:rsidR="00D2585A">
        <w:t>ziałając na podstawie Rozporządz</w:t>
      </w:r>
      <w:r w:rsidR="00134DBB">
        <w:t>enia MEN z dnia 18 maja 2020 r.</w:t>
      </w:r>
      <w:r w:rsidR="00D2585A">
        <w:t xml:space="preserve"> </w:t>
      </w:r>
      <w:r w:rsidR="00A31C37">
        <w:t xml:space="preserve">Dyrektor Szkoły Podstawowej im. Jana Kochanowskiego w Szówsku </w:t>
      </w:r>
      <w:r w:rsidR="00D2585A">
        <w:t>zapewnia od d</w:t>
      </w:r>
      <w:r w:rsidR="00134DBB">
        <w:t xml:space="preserve">nia </w:t>
      </w:r>
      <w:r w:rsidR="00E75DD0">
        <w:t>od 25</w:t>
      </w:r>
      <w:r w:rsidR="00D2585A">
        <w:t xml:space="preserve"> maja </w:t>
      </w:r>
      <w:r w:rsidR="00134DBB">
        <w:t xml:space="preserve">2020r. </w:t>
      </w:r>
      <w:r w:rsidR="00D2585A">
        <w:t>do dnia 7 czerwca</w:t>
      </w:r>
      <w:r w:rsidR="00134DBB">
        <w:t xml:space="preserve"> 2020r.</w:t>
      </w:r>
      <w:r w:rsidR="00D2585A">
        <w:t xml:space="preserve"> </w:t>
      </w:r>
      <w:r w:rsidR="00A31C37">
        <w:t xml:space="preserve"> konsultacje </w:t>
      </w:r>
      <w:r w:rsidR="00D2585A">
        <w:t>z nauczycielami prowadzącymi zajęcia edukacyjne w szczególności z przedmiotów objętych egzaminem ó</w:t>
      </w:r>
      <w:r w:rsidR="00D2585A">
        <w:rPr>
          <w:rFonts w:hint="eastAsia"/>
        </w:rPr>
        <w:t>smoklasisty</w:t>
      </w:r>
      <w:r w:rsidR="00D2585A">
        <w:t xml:space="preserve">. </w:t>
      </w:r>
    </w:p>
    <w:p w:rsidR="00D2585A" w:rsidRDefault="00D2585A" w:rsidP="00134DBB">
      <w:pPr>
        <w:pStyle w:val="Tekstpodstawowy"/>
        <w:jc w:val="both"/>
        <w:rPr>
          <w:rFonts w:hint="eastAsia"/>
        </w:rPr>
      </w:pPr>
      <w:r>
        <w:t xml:space="preserve">Na konsultacje zgłaszają się uczniowie za zgodą rodziców </w:t>
      </w:r>
      <w:r w:rsidR="00134DBB">
        <w:t>(</w:t>
      </w:r>
      <w:r>
        <w:t xml:space="preserve">oświadczenie w załączniku proszę przesłać na adres e-mail </w:t>
      </w:r>
      <w:r w:rsidR="00134DBB">
        <w:t>s</w:t>
      </w:r>
      <w:r>
        <w:rPr>
          <w:rFonts w:hint="eastAsia"/>
        </w:rPr>
        <w:t>pszowsko</w:t>
      </w:r>
      <w:r>
        <w:t>@wp.pl)</w:t>
      </w:r>
    </w:p>
    <w:p w:rsidR="00D5195A" w:rsidRDefault="00D2585A" w:rsidP="00134DBB">
      <w:pPr>
        <w:pStyle w:val="Tekstpodstawowy"/>
        <w:jc w:val="both"/>
        <w:rPr>
          <w:rFonts w:hint="eastAsia"/>
        </w:rPr>
      </w:pPr>
      <w:r>
        <w:t xml:space="preserve">Uczniowie zgłaszają chęć uczestnictwa w konsultacjach drogą e-mailową na adres </w:t>
      </w:r>
      <w:r w:rsidR="00134DBB" w:rsidRPr="00134DBB">
        <w:rPr>
          <w:color w:val="auto"/>
        </w:rPr>
        <w:t>s</w:t>
      </w:r>
      <w:hyperlink r:id="rId4" w:history="1">
        <w:r w:rsidRPr="00134DBB">
          <w:rPr>
            <w:rStyle w:val="Hipercze"/>
            <w:rFonts w:hint="eastAsia"/>
            <w:color w:val="auto"/>
          </w:rPr>
          <w:t>pszowsko</w:t>
        </w:r>
        <w:r w:rsidRPr="00134DBB">
          <w:rPr>
            <w:rStyle w:val="Hipercze"/>
            <w:color w:val="auto"/>
          </w:rPr>
          <w:t>@wp.pl</w:t>
        </w:r>
      </w:hyperlink>
      <w:r w:rsidR="00E75DD0">
        <w:t xml:space="preserve">  do 23</w:t>
      </w:r>
      <w:r>
        <w:t xml:space="preserve"> maja 2020r. </w:t>
      </w:r>
    </w:p>
    <w:p w:rsidR="00D2585A" w:rsidRDefault="00D2585A" w:rsidP="00134DBB">
      <w:pPr>
        <w:pStyle w:val="Tekstpodstawowy"/>
        <w:jc w:val="both"/>
        <w:rPr>
          <w:rFonts w:hint="eastAsia"/>
        </w:rPr>
      </w:pPr>
      <w:r>
        <w:t>U</w:t>
      </w:r>
      <w:r w:rsidR="00134DBB">
        <w:t>stalenie liczby</w:t>
      </w:r>
      <w:r>
        <w:t xml:space="preserve"> uczestników zajęć pomoże w opracowaniu harmonogramów spotkań </w:t>
      </w:r>
      <w:r w:rsidR="00134DBB">
        <w:br/>
      </w:r>
      <w:r>
        <w:t xml:space="preserve">i optymalnego sposobu organizacji </w:t>
      </w:r>
      <w:r>
        <w:rPr>
          <w:rFonts w:hint="eastAsia"/>
        </w:rPr>
        <w:t>konsultacji</w:t>
      </w:r>
      <w:r>
        <w:t xml:space="preserve"> z zachowaniem</w:t>
      </w:r>
      <w:r w:rsidR="00134DBB">
        <w:t xml:space="preserve"> wszelkich środków ostrożności.</w:t>
      </w:r>
    </w:p>
    <w:p w:rsidR="00D5195A" w:rsidRDefault="00134DBB">
      <w:pPr>
        <w:pStyle w:val="Tekstpodstawowy"/>
        <w:rPr>
          <w:rFonts w:hint="eastAsia"/>
        </w:rPr>
      </w:pPr>
      <w:r>
        <w:t>Harmonogram spotkań na poniedziałek.</w:t>
      </w:r>
    </w:p>
    <w:tbl>
      <w:tblPr>
        <w:tblW w:w="7788" w:type="dxa"/>
        <w:tblInd w:w="119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2170"/>
        <w:gridCol w:w="3066"/>
        <w:gridCol w:w="2552"/>
      </w:tblGrid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 w:rsidP="00134DBB">
            <w:pPr>
              <w:pStyle w:val="Tekstpodstawowy"/>
              <w:jc w:val="center"/>
              <w:rPr>
                <w:rFonts w:ascii="Proxima Nova" w:eastAsia="Times New Roman" w:hAnsi="Proxima Nova"/>
              </w:rPr>
            </w:pPr>
            <w:r>
              <w:t>nauczyciel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 w:rsidP="00134DBB">
            <w:pPr>
              <w:pStyle w:val="Tekstpodstawowy"/>
              <w:jc w:val="center"/>
              <w:rPr>
                <w:rFonts w:ascii="Proxima Nova" w:eastAsia="Times New Roman" w:hAnsi="Proxima Nova"/>
              </w:rPr>
            </w:pPr>
            <w:r>
              <w:t>przedmiot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 w:rsidP="00134DBB">
            <w:pPr>
              <w:pStyle w:val="Tekstpodstawowy"/>
              <w:jc w:val="center"/>
              <w:rPr>
                <w:rFonts w:hint="eastAsia"/>
              </w:rPr>
            </w:pPr>
            <w:r>
              <w:t>g</w:t>
            </w:r>
            <w:r w:rsidR="00A31C37">
              <w:t>odzina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R. </w:t>
            </w:r>
            <w:r w:rsidR="00A31C37">
              <w:t>Bajdak-Buła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g</w:t>
            </w:r>
            <w:r w:rsidR="00A31C37">
              <w:t>eografia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12:00 – 14:00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M. </w:t>
            </w:r>
            <w:r w:rsidR="00A31C37">
              <w:t>Dominik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c</w:t>
            </w:r>
            <w:r w:rsidR="00A31C37">
              <w:t>hemia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11:00 – 13:00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S. </w:t>
            </w:r>
            <w:proofErr w:type="spellStart"/>
            <w:r w:rsidR="00A31C37">
              <w:t>Hanejko</w:t>
            </w:r>
            <w:proofErr w:type="spellEnd"/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b</w:t>
            </w:r>
            <w:r w:rsidR="00A31C37">
              <w:t>iologia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13:00 – 15:00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S. </w:t>
            </w:r>
            <w:proofErr w:type="spellStart"/>
            <w:r w:rsidR="00A31C37">
              <w:t>Krasnowski</w:t>
            </w:r>
            <w:proofErr w:type="spellEnd"/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f</w:t>
            </w:r>
            <w:r w:rsidR="00A31C37">
              <w:t>izyka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13:30 – 15:30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hint="eastAsia"/>
              </w:rPr>
            </w:pPr>
            <w:r>
              <w:t xml:space="preserve">D. </w:t>
            </w:r>
            <w:r w:rsidR="00A31C37">
              <w:t xml:space="preserve">Krasicka 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hint="eastAsia"/>
              </w:rPr>
            </w:pPr>
            <w:r>
              <w:t>d</w:t>
            </w:r>
            <w:r w:rsidR="00A31C37">
              <w:t>oradztwo zawodowe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hint="eastAsia"/>
              </w:rPr>
            </w:pPr>
            <w:r>
              <w:t>11:00 – 13:00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hint="eastAsia"/>
              </w:rPr>
            </w:pPr>
            <w:r>
              <w:t xml:space="preserve">A. </w:t>
            </w:r>
            <w:r w:rsidR="00A31C37">
              <w:t xml:space="preserve">Kruk 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j. polski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hint="eastAsia"/>
              </w:rPr>
            </w:pPr>
            <w:r>
              <w:t>9:00 – 11:00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D. </w:t>
            </w:r>
            <w:proofErr w:type="spellStart"/>
            <w:r w:rsidR="00A31C37">
              <w:t>Moskwiak</w:t>
            </w:r>
            <w:proofErr w:type="spellEnd"/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informatyka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10:00 – 12:00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M. </w:t>
            </w:r>
            <w:r w:rsidR="00A31C37">
              <w:t>Mach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m</w:t>
            </w:r>
            <w:r w:rsidR="00A31C37">
              <w:t>atematyka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8:30 – 10-30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B. </w:t>
            </w:r>
            <w:r w:rsidR="00A31C37">
              <w:t>Rączka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0C14DA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wychowanie </w:t>
            </w:r>
            <w:r w:rsidR="00A31C37">
              <w:t>fiz</w:t>
            </w:r>
            <w:r>
              <w:t>yczne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9:00 – 11:00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A. </w:t>
            </w:r>
            <w:proofErr w:type="spellStart"/>
            <w:r w:rsidR="00A31C37">
              <w:t>Ruszel</w:t>
            </w:r>
            <w:proofErr w:type="spellEnd"/>
            <w:r w:rsidR="00A31C37">
              <w:t xml:space="preserve"> 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historia, </w:t>
            </w:r>
            <w:proofErr w:type="spellStart"/>
            <w:r>
              <w:t>w</w:t>
            </w:r>
            <w:r w:rsidR="00A31C37">
              <w:t>os</w:t>
            </w:r>
            <w:proofErr w:type="spellEnd"/>
            <w:r w:rsidR="00A31C37">
              <w:t>, j. niem</w:t>
            </w:r>
            <w:r>
              <w:t>iecki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hint="eastAsia"/>
              </w:rPr>
            </w:pPr>
            <w:r>
              <w:t>11:00 – 13:00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P. </w:t>
            </w:r>
            <w:r w:rsidR="00A31C37">
              <w:t>Wojdyło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j. angielski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hint="eastAsia"/>
              </w:rPr>
            </w:pPr>
            <w:r>
              <w:t>11:00 – 13:00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K. </w:t>
            </w:r>
            <w:r w:rsidR="00A31C37">
              <w:t xml:space="preserve">Kardynał 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wychowanie </w:t>
            </w:r>
            <w:r w:rsidR="00A31C37">
              <w:t>fiz</w:t>
            </w:r>
            <w:r>
              <w:t>yczne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9:00 – 11:00</w:t>
            </w:r>
          </w:p>
        </w:tc>
      </w:tr>
      <w:tr w:rsidR="00D5195A" w:rsidTr="00134DBB"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Z. Kuc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r</w:t>
            </w:r>
            <w:r w:rsidR="00A31C37">
              <w:t>eligia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9:00 – 11:00</w:t>
            </w:r>
          </w:p>
        </w:tc>
      </w:tr>
      <w:tr w:rsidR="00D5195A" w:rsidTr="00134DBB">
        <w:trPr>
          <w:trHeight w:val="715"/>
        </w:trPr>
        <w:tc>
          <w:tcPr>
            <w:tcW w:w="21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 xml:space="preserve">W. </w:t>
            </w:r>
            <w:r w:rsidR="00A31C37">
              <w:t>Zając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134DBB">
            <w:pPr>
              <w:pStyle w:val="Tekstpodstawowy"/>
              <w:rPr>
                <w:rFonts w:ascii="Proxima Nova" w:eastAsia="Times New Roman" w:hAnsi="Proxima Nova"/>
              </w:rPr>
            </w:pPr>
            <w:r>
              <w:t>e</w:t>
            </w:r>
            <w:r w:rsidR="00A31C37">
              <w:t xml:space="preserve">dukacja dla </w:t>
            </w:r>
            <w:r>
              <w:t>b</w:t>
            </w:r>
            <w:r w:rsidR="00A31C37">
              <w:t>ezpieczeństwa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D5195A" w:rsidRDefault="00A31C37">
            <w:pPr>
              <w:pStyle w:val="Tekstpodstawowy"/>
              <w:rPr>
                <w:rFonts w:ascii="Proxima Nova" w:eastAsia="Times New Roman" w:hAnsi="Proxima Nova"/>
              </w:rPr>
            </w:pPr>
            <w:r>
              <w:t>10:20 – 12:20</w:t>
            </w:r>
          </w:p>
        </w:tc>
      </w:tr>
    </w:tbl>
    <w:p w:rsidR="00D2585A" w:rsidRDefault="00D2585A">
      <w:pPr>
        <w:pStyle w:val="Tekstpodstawowy"/>
        <w:rPr>
          <w:rFonts w:hint="eastAsia"/>
        </w:rPr>
      </w:pPr>
    </w:p>
    <w:sectPr w:rsidR="00D2585A" w:rsidSect="00D5195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oxima Nov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D5195A"/>
    <w:rsid w:val="000C14DA"/>
    <w:rsid w:val="00134DBB"/>
    <w:rsid w:val="003E4B96"/>
    <w:rsid w:val="004A11B7"/>
    <w:rsid w:val="00923D0B"/>
    <w:rsid w:val="00A31C37"/>
    <w:rsid w:val="00D2585A"/>
    <w:rsid w:val="00D5195A"/>
    <w:rsid w:val="00E75DD0"/>
    <w:rsid w:val="00FC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95A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D5195A"/>
    <w:rPr>
      <w:b/>
      <w:bCs/>
    </w:rPr>
  </w:style>
  <w:style w:type="character" w:customStyle="1" w:styleId="ListLabel49">
    <w:name w:val="ListLabel 49"/>
    <w:qFormat/>
    <w:rsid w:val="00D5195A"/>
    <w:rPr>
      <w:color w:val="E6007E"/>
    </w:rPr>
  </w:style>
  <w:style w:type="character" w:customStyle="1" w:styleId="ListLabel50">
    <w:name w:val="ListLabel 50"/>
    <w:qFormat/>
    <w:rsid w:val="00D5195A"/>
    <w:rPr>
      <w:rFonts w:cs="Courier New"/>
    </w:rPr>
  </w:style>
  <w:style w:type="character" w:customStyle="1" w:styleId="ListLabel51">
    <w:name w:val="ListLabel 51"/>
    <w:qFormat/>
    <w:rsid w:val="00D5195A"/>
    <w:rPr>
      <w:rFonts w:cs="Courier New"/>
    </w:rPr>
  </w:style>
  <w:style w:type="character" w:customStyle="1" w:styleId="ListLabel52">
    <w:name w:val="ListLabel 52"/>
    <w:qFormat/>
    <w:rsid w:val="00D5195A"/>
    <w:rPr>
      <w:rFonts w:cs="Courier New"/>
    </w:rPr>
  </w:style>
  <w:style w:type="character" w:customStyle="1" w:styleId="Znakiwypunktowania">
    <w:name w:val="Znaki wypunktowania"/>
    <w:qFormat/>
    <w:rsid w:val="00D5195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D51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5195A"/>
    <w:pPr>
      <w:spacing w:after="140" w:line="288" w:lineRule="auto"/>
    </w:pPr>
  </w:style>
  <w:style w:type="paragraph" w:styleId="Lista">
    <w:name w:val="List"/>
    <w:basedOn w:val="Tekstpodstawowy"/>
    <w:rsid w:val="00D5195A"/>
  </w:style>
  <w:style w:type="paragraph" w:customStyle="1" w:styleId="Caption">
    <w:name w:val="Caption"/>
    <w:basedOn w:val="Normalny"/>
    <w:qFormat/>
    <w:rsid w:val="00D5195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5195A"/>
    <w:pPr>
      <w:suppressLineNumbers/>
    </w:pPr>
  </w:style>
  <w:style w:type="paragraph" w:customStyle="1" w:styleId="menfont">
    <w:name w:val="men font"/>
    <w:basedOn w:val="Normalny"/>
    <w:qFormat/>
    <w:rsid w:val="00D5195A"/>
    <w:rPr>
      <w:rFonts w:ascii="Arial" w:eastAsia="Times New Roman" w:hAnsi="Arial"/>
      <w:lang w:eastAsia="pl-PL"/>
    </w:rPr>
  </w:style>
  <w:style w:type="paragraph" w:customStyle="1" w:styleId="punkty">
    <w:name w:val="punkty"/>
    <w:basedOn w:val="menfont"/>
    <w:qFormat/>
    <w:rsid w:val="00D5195A"/>
    <w:pPr>
      <w:spacing w:before="120"/>
    </w:pPr>
    <w:rPr>
      <w:rFonts w:ascii="Proxima Nova" w:hAnsi="Proxima Nova"/>
    </w:rPr>
  </w:style>
  <w:style w:type="paragraph" w:customStyle="1" w:styleId="Zawartotabeli">
    <w:name w:val="Zawartość tabeli"/>
    <w:basedOn w:val="Normalny"/>
    <w:qFormat/>
    <w:rsid w:val="00D5195A"/>
    <w:pPr>
      <w:suppressLineNumbers/>
    </w:pPr>
  </w:style>
  <w:style w:type="paragraph" w:styleId="NormalnyWeb">
    <w:name w:val="Normal (Web)"/>
    <w:basedOn w:val="Normalny"/>
    <w:qFormat/>
    <w:rsid w:val="00D5195A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Nagwektabeli">
    <w:name w:val="Nagłówek tabeli"/>
    <w:basedOn w:val="Zawartotabeli"/>
    <w:qFormat/>
    <w:rsid w:val="00D5195A"/>
  </w:style>
  <w:style w:type="character" w:styleId="Hipercze">
    <w:name w:val="Hyperlink"/>
    <w:basedOn w:val="Domylnaczcionkaakapitu"/>
    <w:uiPriority w:val="99"/>
    <w:unhideWhenUsed/>
    <w:rsid w:val="00D258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zowsk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2020-05-20T10:06:00Z</dcterms:created>
  <dcterms:modified xsi:type="dcterms:W3CDTF">2020-05-20T10:06:00Z</dcterms:modified>
  <dc:language>pl-PL</dc:language>
</cp:coreProperties>
</file>