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spacing w:lineRule="auto" w:line="276"/>
        <w:jc w:val="center"/>
        <w:rPr/>
      </w:pPr>
      <w:r>
        <w:rPr>
          <w:b/>
          <w:sz w:val="32"/>
          <w:szCs w:val="32"/>
        </w:rPr>
        <w:t xml:space="preserve">III Gminny Konkurs Piosenki Dziecięcej  i Młodzieżowej </w:t>
      </w:r>
    </w:p>
    <w:p>
      <w:pPr>
        <w:pStyle w:val="Normal"/>
        <w:spacing w:lineRule="auto" w:line="276"/>
        <w:jc w:val="center"/>
        <w:rPr/>
      </w:pPr>
      <w:r>
        <w:rPr>
          <w:b/>
          <w:sz w:val="32"/>
          <w:szCs w:val="32"/>
        </w:rPr>
        <w:t>(formuła online)</w:t>
      </w:r>
    </w:p>
    <w:p>
      <w:pPr>
        <w:pStyle w:val="Nagwek11"/>
        <w:spacing w:lineRule="auto" w:line="276"/>
        <w:rPr/>
      </w:pPr>
      <w:r>
        <w:rPr/>
        <w:t>I. Organizatorzy:</w:t>
      </w:r>
    </w:p>
    <w:p>
      <w:pPr>
        <w:pStyle w:val="Normal"/>
        <w:spacing w:lineRule="auto" w:line="276"/>
        <w:ind w:left="360" w:hanging="0"/>
        <w:jc w:val="both"/>
        <w:rPr/>
      </w:pPr>
      <w:r>
        <w:rPr/>
        <w:t>-Szkoła Podstawowa im. Jana Kochanowskiego w Łaszczówce</w:t>
      </w:r>
    </w:p>
    <w:p>
      <w:pPr>
        <w:pStyle w:val="Normal"/>
        <w:spacing w:lineRule="auto" w:line="276"/>
        <w:ind w:left="360" w:hanging="0"/>
        <w:jc w:val="both"/>
        <w:rPr/>
      </w:pPr>
      <w:r>
        <w:rPr/>
        <w:t>-Gminny Ośrodek Kultury w Tomaszowie Lubelskim z/s w Podhorcach</w:t>
      </w:r>
    </w:p>
    <w:p>
      <w:pPr>
        <w:pStyle w:val="Nagwek11"/>
        <w:spacing w:lineRule="auto" w:line="276"/>
        <w:ind w:hanging="0"/>
        <w:jc w:val="both"/>
        <w:rPr/>
      </w:pPr>
      <w:r>
        <w:rPr/>
        <w:t>II. Cele konkursu</w:t>
      </w:r>
    </w:p>
    <w:p>
      <w:pPr>
        <w:pStyle w:val="Normal"/>
        <w:spacing w:lineRule="auto" w:line="276"/>
        <w:ind w:left="360" w:hanging="0"/>
        <w:jc w:val="both"/>
        <w:rPr/>
      </w:pPr>
      <w:r>
        <w:rPr/>
        <w:t>-Popularyzacja polskich piosenek wśród dzieci i młodzieży;</w:t>
      </w:r>
    </w:p>
    <w:p>
      <w:pPr>
        <w:pStyle w:val="Normal"/>
        <w:spacing w:lineRule="auto" w:line="276"/>
        <w:ind w:left="360" w:hanging="0"/>
        <w:jc w:val="both"/>
        <w:rPr/>
      </w:pPr>
      <w:r>
        <w:rPr/>
        <w:t>-Rozbudzanie zainteresowań i uzdolnień muzycznych;</w:t>
      </w:r>
    </w:p>
    <w:p>
      <w:pPr>
        <w:pStyle w:val="Normal"/>
        <w:spacing w:lineRule="auto" w:line="276"/>
        <w:ind w:left="360" w:hanging="0"/>
        <w:jc w:val="both"/>
        <w:rPr/>
      </w:pPr>
      <w:r>
        <w:rPr/>
        <w:t>-Doskonalenie poziomu i stwarzanie możliwości prezentacji dorobku artystycznego solistów/duetów;</w:t>
      </w:r>
    </w:p>
    <w:p>
      <w:pPr>
        <w:pStyle w:val="Normal"/>
        <w:spacing w:lineRule="auto" w:line="276"/>
        <w:ind w:left="360" w:hanging="0"/>
        <w:jc w:val="both"/>
        <w:rPr/>
      </w:pPr>
      <w:r>
        <w:rPr/>
        <w:t>-Integracja międzypokoleniowa oraz pogłębienie więzi rodzinnych.</w:t>
      </w:r>
    </w:p>
    <w:p>
      <w:pPr>
        <w:pStyle w:val="Nagwek11"/>
        <w:spacing w:lineRule="auto" w:line="276"/>
        <w:rPr/>
      </w:pPr>
      <w:r>
        <w:rPr/>
        <w:t>III. Zasady uczestnictwa w Konkursie: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/>
      </w:pPr>
      <w:r>
        <w:rPr/>
        <w:t>Konkurs jest adresowany do wszystkich uczniów szkół w Gminie Tomaszów Lubelski.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/>
      </w:pPr>
      <w:r>
        <w:rPr/>
        <w:t xml:space="preserve">Występy będą oceniane w czterech kategoriach: </w:t>
      </w:r>
    </w:p>
    <w:p>
      <w:pPr>
        <w:pStyle w:val="Normal"/>
        <w:spacing w:lineRule="auto" w:line="276"/>
        <w:ind w:left="360" w:hanging="0"/>
        <w:jc w:val="both"/>
        <w:rPr/>
      </w:pPr>
      <w:r>
        <w:rPr/>
        <w:t>- od 5 do 8 lat,</w:t>
      </w:r>
    </w:p>
    <w:p>
      <w:pPr>
        <w:pStyle w:val="Normal"/>
        <w:spacing w:lineRule="auto" w:line="276"/>
        <w:ind w:left="360" w:hanging="0"/>
        <w:jc w:val="both"/>
        <w:rPr/>
      </w:pPr>
      <w:r>
        <w:rPr/>
        <w:t>- od 9 do 11 lat,</w:t>
      </w:r>
    </w:p>
    <w:p>
      <w:pPr>
        <w:pStyle w:val="Normal"/>
        <w:spacing w:lineRule="auto" w:line="276"/>
        <w:ind w:left="360" w:hanging="0"/>
        <w:jc w:val="both"/>
        <w:rPr/>
      </w:pPr>
      <w:r>
        <w:rPr/>
        <w:t>- od 12 do 15 lat,</w:t>
      </w:r>
    </w:p>
    <w:p>
      <w:pPr>
        <w:pStyle w:val="Normal"/>
        <w:spacing w:lineRule="auto" w:line="276"/>
        <w:ind w:left="360" w:hanging="0"/>
        <w:jc w:val="both"/>
        <w:rPr/>
      </w:pPr>
      <w:r>
        <w:rPr/>
        <w:t>- duety (uczeń może wystąpić w duecie z koleżanką, siostrą, bratem, tatą, mamą, babcią, dziadkiem lub ciocią).</w:t>
      </w:r>
    </w:p>
    <w:p>
      <w:pPr>
        <w:pStyle w:val="Normal"/>
        <w:spacing w:lineRule="auto" w:line="276"/>
        <w:ind w:left="360" w:hanging="0"/>
        <w:jc w:val="both"/>
        <w:rPr/>
      </w:pPr>
      <w:r>
        <w:rPr>
          <w:rFonts w:eastAsia="Times New Roman" w:cs="Times New Roman"/>
          <w:sz w:val="24"/>
          <w:szCs w:val="24"/>
          <w:lang w:eastAsia="pl-PL"/>
        </w:rPr>
        <w:t xml:space="preserve">3. Uczestnicy przygotowują jedną piosenkę -  czas występu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do 5 minut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>
      <w:pPr>
        <w:pStyle w:val="Normal"/>
        <w:spacing w:lineRule="auto" w:line="276"/>
        <w:ind w:left="360" w:hanging="0"/>
        <w:jc w:val="both"/>
        <w:rPr/>
      </w:pPr>
      <w:r>
        <w:rPr>
          <w:rFonts w:eastAsia="Times New Roman" w:cs="Times New Roman"/>
          <w:sz w:val="24"/>
          <w:szCs w:val="24"/>
          <w:lang w:eastAsia="pl-PL"/>
        </w:rPr>
        <w:t xml:space="preserve">4. Karty zgłoszeń wraz z nagraniem występu w formacie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.mp4</w:t>
      </w:r>
      <w:r>
        <w:rPr>
          <w:rFonts w:eastAsia="Times New Roman" w:cs="Times New Roman"/>
          <w:sz w:val="24"/>
          <w:szCs w:val="24"/>
          <w:lang w:eastAsia="pl-PL"/>
        </w:rPr>
        <w:t xml:space="preserve"> należy przesłać w terminie od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14 kwietnia 2021</w:t>
      </w:r>
      <w:r>
        <w:rPr>
          <w:rFonts w:eastAsia="Times New Roman" w:cs="Times New Roman"/>
          <w:sz w:val="24"/>
          <w:szCs w:val="24"/>
          <w:lang w:eastAsia="pl-PL"/>
        </w:rPr>
        <w:t xml:space="preserve"> do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13 maja 2021</w:t>
      </w:r>
      <w:r>
        <w:rPr>
          <w:rFonts w:eastAsia="Times New Roman" w:cs="Times New Roman"/>
          <w:sz w:val="24"/>
          <w:szCs w:val="24"/>
          <w:lang w:eastAsia="pl-PL"/>
        </w:rPr>
        <w:t xml:space="preserve"> na adres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hyperlink r:id="rId2">
        <w:r>
          <w:rPr>
            <w:rStyle w:val="Czeinternetowe"/>
            <w:rFonts w:eastAsia="Times New Roman" w:cs="Times New Roman"/>
            <w:b/>
            <w:bCs/>
            <w:sz w:val="24"/>
            <w:szCs w:val="24"/>
            <w:lang w:eastAsia="pl-PL"/>
          </w:rPr>
          <w:t>gokpodhorce12345@gmail.com</w:t>
        </w:r>
      </w:hyperlink>
    </w:p>
    <w:p>
      <w:pPr>
        <w:pStyle w:val="Normal"/>
        <w:spacing w:lineRule="auto" w:line="276"/>
        <w:ind w:left="360" w:hanging="0"/>
        <w:jc w:val="both"/>
        <w:rPr/>
      </w:pPr>
      <w:r>
        <w:rPr>
          <w:rStyle w:val="Czeinternetowe"/>
          <w:rFonts w:eastAsia="Times New Roman" w:cs="Times New Roman"/>
          <w:color w:val="000000"/>
          <w:sz w:val="24"/>
          <w:szCs w:val="24"/>
          <w:u w:val="none"/>
          <w:lang w:eastAsia="pl-PL"/>
        </w:rPr>
        <w:t>5. Więcej informacji pod numerem telefonu (84) 666 46 06.</w:t>
      </w:r>
    </w:p>
    <w:p>
      <w:pPr>
        <w:pStyle w:val="Nagwek11"/>
        <w:spacing w:lineRule="auto" w:line="276"/>
        <w:rPr/>
      </w:pPr>
      <w:r>
        <w:rPr/>
        <w:t>IV. Jury: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/>
      </w:pPr>
      <w:r>
        <w:rPr/>
        <w:t xml:space="preserve">Jury Konkursu zostanie powołane przez Organizatorów Konkursu. 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/>
      </w:pPr>
      <w:r>
        <w:rPr/>
        <w:t xml:space="preserve">Wśród uczestników Konkursu jury wybierze i nagrodzi najlepsze wykonania. 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/>
      </w:pPr>
      <w:r>
        <w:rPr/>
        <w:t>Decyzje jury są ostateczne.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/>
      </w:pPr>
      <w:r>
        <w:rPr/>
        <w:t>Werdykt jury zostanie ogłoszony na stronie internetowej Szkoły Podstawowej im. Jana Kochanowskiego w Łaszczówce oraz na Facebooku i stronie internetowej Gminnego Ośrodka Kultury w Podhorcach.</w:t>
      </w:r>
    </w:p>
    <w:p>
      <w:pPr>
        <w:pStyle w:val="ListParagraph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agwek11"/>
        <w:spacing w:lineRule="auto" w:line="276"/>
        <w:rPr/>
      </w:pPr>
      <w:r>
        <w:rPr/>
        <w:t>V. Kryteria oceniania:</w:t>
      </w:r>
    </w:p>
    <w:p>
      <w:pPr>
        <w:pStyle w:val="Normal"/>
        <w:spacing w:lineRule="auto" w:line="276"/>
        <w:ind w:left="360" w:hanging="0"/>
        <w:jc w:val="both"/>
        <w:rPr/>
      </w:pPr>
      <w:r>
        <w:rPr/>
        <w:t>- dobór repertuaru,</w:t>
      </w:r>
    </w:p>
    <w:p>
      <w:pPr>
        <w:pStyle w:val="Normal"/>
        <w:spacing w:lineRule="auto" w:line="276"/>
        <w:ind w:left="360" w:hanging="0"/>
        <w:jc w:val="both"/>
        <w:rPr/>
      </w:pPr>
      <w:r>
        <w:rPr/>
        <w:t>- poziom wykonania,</w:t>
      </w:r>
    </w:p>
    <w:p>
      <w:pPr>
        <w:pStyle w:val="Normal"/>
        <w:spacing w:lineRule="auto" w:line="276"/>
        <w:ind w:left="360" w:hanging="0"/>
        <w:jc w:val="both"/>
        <w:rPr/>
      </w:pPr>
      <w:r>
        <w:rPr/>
        <w:t>-ogólny wyraz artystyczny.</w:t>
      </w:r>
    </w:p>
    <w:p>
      <w:pPr>
        <w:pStyle w:val="Nagwek11"/>
        <w:spacing w:lineRule="auto" w:line="240" w:before="183" w:after="0"/>
        <w:rPr/>
      </w:pPr>
      <w:r>
        <w:rPr/>
        <w:t>VI. Nagroda publiczności</w:t>
      </w:r>
    </w:p>
    <w:p>
      <w:pPr>
        <w:pStyle w:val="Nagwek11"/>
        <w:spacing w:lineRule="auto" w:line="240" w:before="183" w:after="0"/>
        <w:rPr>
          <w:color w:val="auto"/>
          <w:sz w:val="24"/>
          <w:szCs w:val="24"/>
        </w:rPr>
      </w:pPr>
      <w:r>
        <w:rPr>
          <w:rFonts w:ascii="Calibri" w:hAnsi="Calibri"/>
          <w:color w:val="auto"/>
          <w:sz w:val="22"/>
          <w:szCs w:val="22"/>
        </w:rPr>
        <w:t>1. Wszystkie występy konkursowe zostaną opublikowane na stronie facebook Gminnego Ośrodka Kultury w Podhorcach a informacje na temat głosowania zostaną zamieszczone na stronie internetowej oraz facebook Szkoły Podstawowej im. Jana Kochanowskiego w Łaszczówce.</w:t>
      </w:r>
    </w:p>
    <w:p>
      <w:pPr>
        <w:pStyle w:val="Nagwek11"/>
        <w:spacing w:lineRule="auto" w:line="240" w:before="183" w:after="0"/>
        <w:rPr>
          <w:color w:val="auto"/>
          <w:sz w:val="24"/>
          <w:szCs w:val="24"/>
        </w:rPr>
      </w:pPr>
      <w:r>
        <w:rPr>
          <w:rFonts w:ascii="Calibri" w:hAnsi="Calibri"/>
          <w:color w:val="auto"/>
          <w:sz w:val="22"/>
          <w:szCs w:val="22"/>
        </w:rPr>
        <w:t xml:space="preserve">2. Każdemu występowi </w:t>
      </w:r>
      <w:r>
        <w:rPr>
          <w:rFonts w:eastAsia="" w:cs="" w:ascii="Calibri" w:hAnsi="Calibri"/>
          <w:color w:val="auto"/>
          <w:sz w:val="22"/>
          <w:szCs w:val="22"/>
        </w:rPr>
        <w:t xml:space="preserve">zostanie </w:t>
      </w:r>
      <w:r>
        <w:rPr>
          <w:rFonts w:ascii="Calibri" w:hAnsi="Calibri"/>
          <w:color w:val="auto"/>
          <w:sz w:val="22"/>
          <w:szCs w:val="22"/>
        </w:rPr>
        <w:t xml:space="preserve">przypisany numer. </w:t>
      </w:r>
    </w:p>
    <w:p>
      <w:pPr>
        <w:pStyle w:val="Nagwek11"/>
        <w:spacing w:lineRule="auto" w:line="240" w:before="183" w:after="0"/>
        <w:rPr>
          <w:color w:val="auto"/>
          <w:sz w:val="24"/>
          <w:szCs w:val="24"/>
        </w:rPr>
      </w:pPr>
      <w:r>
        <w:rPr>
          <w:rFonts w:ascii="Calibri" w:hAnsi="Calibri"/>
          <w:color w:val="auto"/>
          <w:sz w:val="22"/>
          <w:szCs w:val="22"/>
        </w:rPr>
        <w:t xml:space="preserve">3. Głosowanie będzie polegało na oddaniu tylko jednego głosu wpisując w treści komentarza pod postem numer </w:t>
      </w:r>
      <w:r>
        <w:rPr>
          <w:rFonts w:eastAsia="" w:cs="" w:ascii="Calibri" w:hAnsi="Calibri"/>
          <w:color w:val="auto"/>
          <w:kern w:val="0"/>
          <w:sz w:val="22"/>
          <w:szCs w:val="22"/>
          <w:lang w:val="pl-PL" w:eastAsia="en-US" w:bidi="ar-SA"/>
        </w:rPr>
        <w:t>występu</w:t>
      </w:r>
      <w:r>
        <w:rPr>
          <w:rFonts w:ascii="Calibri" w:hAnsi="Calibri"/>
          <w:color w:val="auto"/>
          <w:sz w:val="22"/>
          <w:szCs w:val="22"/>
        </w:rPr>
        <w:t>.</w:t>
      </w:r>
    </w:p>
    <w:p>
      <w:pPr>
        <w:pStyle w:val="Nagwek11"/>
        <w:spacing w:lineRule="auto" w:line="240" w:before="183" w:after="0"/>
        <w:rPr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>4. Jedna osoba będzie mogła oddać tylko jeden głos i tylko na jeden występ.</w:t>
      </w:r>
    </w:p>
    <w:p>
      <w:pPr>
        <w:pStyle w:val="Nagwek11"/>
        <w:spacing w:lineRule="auto" w:line="240" w:before="183" w:after="0"/>
        <w:rPr>
          <w:color w:val="auto"/>
          <w:sz w:val="24"/>
          <w:szCs w:val="24"/>
        </w:rPr>
      </w:pPr>
      <w:r>
        <w:rPr>
          <w:rFonts w:ascii="Calibri" w:hAnsi="Calibri"/>
          <w:color w:val="auto"/>
          <w:sz w:val="22"/>
          <w:szCs w:val="22"/>
        </w:rPr>
        <w:t xml:space="preserve">5. Głosowanie rozpocznie się </w:t>
      </w:r>
      <w:r>
        <w:rPr>
          <w:rFonts w:ascii="Calibri" w:hAnsi="Calibri"/>
          <w:b/>
          <w:bCs/>
          <w:color w:val="auto"/>
          <w:sz w:val="22"/>
          <w:szCs w:val="22"/>
        </w:rPr>
        <w:t>19 maja 2021 o godz. 12.00</w:t>
      </w:r>
      <w:r>
        <w:rPr>
          <w:rFonts w:ascii="Calibri" w:hAnsi="Calibri"/>
          <w:color w:val="auto"/>
          <w:sz w:val="22"/>
          <w:szCs w:val="22"/>
        </w:rPr>
        <w:t xml:space="preserve">  i będzie trwało do </w:t>
      </w:r>
      <w:r>
        <w:rPr>
          <w:rFonts w:ascii="Calibri" w:hAnsi="Calibri"/>
          <w:b/>
          <w:bCs/>
          <w:color w:val="auto"/>
          <w:sz w:val="22"/>
          <w:szCs w:val="22"/>
        </w:rPr>
        <w:t>21 maja 2021 do godz. 8.00</w:t>
      </w:r>
      <w:r>
        <w:rPr>
          <w:rFonts w:ascii="Calibri" w:hAnsi="Calibri"/>
          <w:color w:val="auto"/>
          <w:sz w:val="22"/>
          <w:szCs w:val="22"/>
        </w:rPr>
        <w:t>.</w:t>
      </w:r>
    </w:p>
    <w:p>
      <w:pPr>
        <w:pStyle w:val="Nagwek11"/>
        <w:spacing w:lineRule="auto" w:line="240" w:before="183" w:after="0"/>
        <w:rPr>
          <w:color w:val="auto"/>
          <w:sz w:val="24"/>
          <w:szCs w:val="24"/>
        </w:rPr>
      </w:pPr>
      <w:r>
        <w:rPr>
          <w:rFonts w:ascii="Calibri" w:hAnsi="Calibri"/>
          <w:color w:val="auto"/>
          <w:sz w:val="22"/>
          <w:szCs w:val="22"/>
        </w:rPr>
        <w:t>6. Największa liczba głosów zdecyduje o przyznaniu nagrody publiczności.</w:t>
      </w:r>
    </w:p>
    <w:p>
      <w:pPr>
        <w:pStyle w:val="Nagwek11"/>
        <w:spacing w:lineRule="auto" w:line="360"/>
        <w:rPr>
          <w:rFonts w:ascii="Calibri Light" w:hAnsi="Calibri Light"/>
          <w:sz w:val="32"/>
          <w:szCs w:val="32"/>
        </w:rPr>
      </w:pPr>
      <w:r>
        <w:rPr>
          <w:sz w:val="32"/>
          <w:szCs w:val="32"/>
        </w:rPr>
        <w:t>VII. Nagrody</w:t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1. Każdy uczestnik Konkursu otrzyma pamiątkowy dyplom za udział w konkursie.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 xml:space="preserve">2. Dla zwycięzców Konkursu oraz wyróżnionych przewidziane są nagrody rzeczowe oraz dyplomy. 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3. Dla nauczycieli i opiekunów lub instruktorów, których uczestnicy Konkursu wpiszą do karty zgłoszeniowej jako konsultantów przy powstaniu utworu, przewidziane są podziękowania.</w:t>
      </w:r>
    </w:p>
    <w:p>
      <w:pPr>
        <w:pStyle w:val="Nagwek11"/>
        <w:spacing w:lineRule="auto" w:line="276"/>
        <w:rPr>
          <w:rFonts w:ascii="Calibri Light" w:hAnsi="Calibri Light"/>
          <w:sz w:val="32"/>
          <w:szCs w:val="32"/>
        </w:rPr>
      </w:pPr>
      <w:r>
        <w:rPr>
          <w:sz w:val="32"/>
          <w:szCs w:val="32"/>
        </w:rPr>
        <w:t>VIII. Postanowienia końcowe:</w:t>
      </w:r>
    </w:p>
    <w:p>
      <w:pPr>
        <w:pStyle w:val="NormalWeb"/>
        <w:numPr>
          <w:ilvl w:val="0"/>
          <w:numId w:val="3"/>
        </w:numPr>
        <w:spacing w:lineRule="auto" w:line="276" w:before="280" w:after="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sz w:val="22"/>
          <w:szCs w:val="22"/>
        </w:rPr>
        <w:t>Uczestnictwo w Konkursie oznacza wyrażenie zgody na warunki niniejszego Regulaminu.</w:t>
      </w:r>
    </w:p>
    <w:p>
      <w:pPr>
        <w:pStyle w:val="ListParagraph"/>
        <w:numPr>
          <w:ilvl w:val="0"/>
          <w:numId w:val="3"/>
        </w:numPr>
        <w:spacing w:lineRule="auto" w:line="276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Wszystkie występy będą wykorzystane na cele konkursu i promocję Szkoły Podstawowej im. Jana Kochanowskiego w Łaszczówce oraz Gminnego Ośrodka Kultury w Podhorcach.</w:t>
      </w:r>
    </w:p>
    <w:p>
      <w:pPr>
        <w:pStyle w:val="ListParagraph"/>
        <w:numPr>
          <w:ilvl w:val="0"/>
          <w:numId w:val="3"/>
        </w:numPr>
        <w:spacing w:lineRule="auto" w:line="276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 xml:space="preserve">W przypadku złagodzenia obostrzeń epidemicznych Organizatorzy zastrzegają sobie prawo zmiany formy przeprowadzenia konkursu na stacjonarną w budynku Szkoły Podstawowej im. Jana Kochanowskiego w Łaszczówce. </w:t>
      </w:r>
    </w:p>
    <w:p>
      <w:pPr>
        <w:pStyle w:val="ListParagraph"/>
        <w:numPr>
          <w:ilvl w:val="0"/>
          <w:numId w:val="3"/>
        </w:numPr>
        <w:spacing w:lineRule="auto" w:line="276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Nagrody w konkursie zapewniają Organizatorzy.</w:t>
      </w:r>
    </w:p>
    <w:p>
      <w:pPr>
        <w:pStyle w:val="Normal"/>
        <w:spacing w:lineRule="auto" w:line="276" w:before="0" w:after="160"/>
        <w:ind w:left="360" w:hanging="0"/>
        <w:rPr>
          <w:rFonts w:ascii="Calibri" w:hAnsi="Calibri"/>
          <w:sz w:val="22"/>
          <w:szCs w:val="22"/>
        </w:rPr>
      </w:pPr>
      <w:r>
        <w:rPr/>
      </w:r>
    </w:p>
    <w:sectPr>
      <w:type w:val="nextPage"/>
      <w:pgSz w:w="11906" w:h="16838"/>
      <w:pgMar w:left="1418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mirrorMargin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c6ffa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4c6567"/>
    <w:rPr>
      <w:sz w:val="20"/>
      <w:szCs w:val="20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4c6567"/>
    <w:rPr>
      <w:vertAlign w:val="superscript"/>
    </w:rPr>
  </w:style>
  <w:style w:type="character" w:styleId="Nagwek1Znak" w:customStyle="1">
    <w:name w:val="Nagłówek 1 Znak"/>
    <w:basedOn w:val="DefaultParagraphFont"/>
    <w:link w:val="Nagwek11"/>
    <w:uiPriority w:val="9"/>
    <w:qFormat/>
    <w:rsid w:val="00cd6a38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Nagwek21"/>
    <w:uiPriority w:val="9"/>
    <w:qFormat/>
    <w:rsid w:val="00301ced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c10d81"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c10d81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10d81"/>
    <w:rPr>
      <w:rFonts w:ascii="Segoe UI" w:hAnsi="Segoe UI" w:cs="Segoe UI"/>
      <w:sz w:val="18"/>
      <w:szCs w:val="18"/>
    </w:rPr>
  </w:style>
  <w:style w:type="character" w:styleId="Czeinternetowe">
    <w:name w:val="Łącze internetowe"/>
    <w:basedOn w:val="DefaultParagraphFont"/>
    <w:uiPriority w:val="99"/>
    <w:unhideWhenUsed/>
    <w:rsid w:val="001157b1"/>
    <w:rPr>
      <w:color w:val="0563C1" w:themeColor="hyperlink"/>
      <w:u w:val="single"/>
    </w:rPr>
  </w:style>
  <w:style w:type="character" w:styleId="Znakinumeracji" w:customStyle="1">
    <w:name w:val="Znaki numeracji"/>
    <w:qFormat/>
    <w:rsid w:val="002074cc"/>
    <w:rPr/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69243e"/>
    <w:rPr>
      <w:color w:val="00000A"/>
      <w:sz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2074cc"/>
    <w:pPr>
      <w:spacing w:lineRule="auto" w:line="288" w:before="0" w:after="140"/>
    </w:pPr>
    <w:rPr/>
  </w:style>
  <w:style w:type="paragraph" w:styleId="Lista">
    <w:name w:val="List"/>
    <w:basedOn w:val="Tretekstu"/>
    <w:rsid w:val="002074cc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2074cc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qFormat/>
    <w:rsid w:val="002074cc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11" w:customStyle="1">
    <w:name w:val="Nagłówek 11"/>
    <w:basedOn w:val="Normal"/>
    <w:link w:val="Nagwek1Znak"/>
    <w:uiPriority w:val="9"/>
    <w:qFormat/>
    <w:rsid w:val="00cd6a38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Nagwek21" w:customStyle="1">
    <w:name w:val="Nagłówek 21"/>
    <w:basedOn w:val="Normal"/>
    <w:link w:val="Nagwek2Znak"/>
    <w:uiPriority w:val="9"/>
    <w:unhideWhenUsed/>
    <w:qFormat/>
    <w:rsid w:val="00301ced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Legenda1" w:customStyle="1">
    <w:name w:val="Legenda1"/>
    <w:basedOn w:val="Normal"/>
    <w:qFormat/>
    <w:rsid w:val="002074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f52898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qFormat/>
    <w:rsid w:val="004c6567"/>
    <w:pPr>
      <w:spacing w:lineRule="auto" w:line="240" w:before="0" w:after="0"/>
    </w:pPr>
    <w:rPr>
      <w:sz w:val="20"/>
      <w:szCs w:val="20"/>
    </w:rPr>
  </w:style>
  <w:style w:type="paragraph" w:styleId="Nagwek1" w:customStyle="1">
    <w:name w:val="Nagłówek1"/>
    <w:basedOn w:val="Normal"/>
    <w:uiPriority w:val="99"/>
    <w:unhideWhenUsed/>
    <w:qFormat/>
    <w:rsid w:val="00c10d8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iPriority w:val="99"/>
    <w:unhideWhenUsed/>
    <w:qFormat/>
    <w:rsid w:val="00c10d8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10d8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df5ce3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  <w:lang w:eastAsia="pl-PL"/>
    </w:rPr>
  </w:style>
  <w:style w:type="paragraph" w:styleId="Stopka">
    <w:name w:val="Footer"/>
    <w:basedOn w:val="Normal"/>
    <w:link w:val="StopkaZnak1"/>
    <w:uiPriority w:val="99"/>
    <w:unhideWhenUsed/>
    <w:rsid w:val="006924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okpodhorce12345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E5F73-28F3-414F-B8D2-85BFDA83B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LibreOffice/6.4.0.3$Windows_X86_64 LibreOffice_project/b0a288ab3d2d4774cb44b62f04d5d28733ac6df8</Application>
  <Pages>2</Pages>
  <Words>442</Words>
  <Characters>2747</Characters>
  <CharactersWithSpaces>3145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2021-04-06T12:37:00Z</dcterms:created>
  <dc:creator>Admin</dc:creator>
  <dc:description/>
  <dc:language>pl-PL</dc:language>
  <cp:lastModifiedBy/>
  <cp:lastPrinted>2019-04-25T10:19:00Z</cp:lastPrinted>
  <dcterms:modified xsi:type="dcterms:W3CDTF">2021-04-14T08:53:21Z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