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71D649" w14:textId="77777777" w:rsidR="008774DE" w:rsidRDefault="00D747E0">
      <w:pPr>
        <w:pStyle w:val="Tytu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>REGULAMIN KONKURSU</w:t>
      </w:r>
    </w:p>
    <w:p w14:paraId="13BBFEFF" w14:textId="58930B47" w:rsidR="006A3073" w:rsidRDefault="003B7AD0">
      <w:pPr>
        <w:pStyle w:val="Tytu"/>
        <w:rPr>
          <w:b/>
          <w:color w:val="000000"/>
          <w:sz w:val="24"/>
          <w:szCs w:val="24"/>
          <w:u w:val="none"/>
        </w:rPr>
      </w:pPr>
      <w:r>
        <w:rPr>
          <w:b/>
          <w:color w:val="000000"/>
          <w:sz w:val="24"/>
          <w:szCs w:val="24"/>
          <w:u w:val="none"/>
        </w:rPr>
        <w:t xml:space="preserve">NA </w:t>
      </w:r>
      <w:r w:rsidR="0046622A">
        <w:rPr>
          <w:b/>
          <w:color w:val="000000"/>
          <w:sz w:val="24"/>
          <w:szCs w:val="24"/>
          <w:u w:val="none"/>
        </w:rPr>
        <w:t>FILMIK PROMUJĄCY NASZĄ SZKOŁĘ</w:t>
      </w:r>
    </w:p>
    <w:p w14:paraId="2E322F84" w14:textId="77777777" w:rsidR="006A3073" w:rsidRDefault="006A3073">
      <w:pPr>
        <w:pStyle w:val="Tytu"/>
        <w:rPr>
          <w:b/>
          <w:color w:val="000000"/>
          <w:sz w:val="24"/>
          <w:szCs w:val="24"/>
          <w:u w:val="none"/>
        </w:rPr>
      </w:pPr>
    </w:p>
    <w:p w14:paraId="56559B3E" w14:textId="77777777" w:rsidR="006A3073" w:rsidRDefault="006A3073">
      <w:pPr>
        <w:pStyle w:val="Tytu"/>
        <w:rPr>
          <w:b/>
          <w:color w:val="000000"/>
          <w:sz w:val="24"/>
          <w:szCs w:val="24"/>
          <w:u w:val="none"/>
        </w:rPr>
      </w:pPr>
    </w:p>
    <w:p w14:paraId="2D316D85" w14:textId="77777777" w:rsidR="006A3073" w:rsidRDefault="00D747E0">
      <w:pPr>
        <w:numPr>
          <w:ilvl w:val="0"/>
          <w:numId w:val="6"/>
        </w:numPr>
        <w:spacing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Organizator</w:t>
      </w:r>
    </w:p>
    <w:p w14:paraId="5C43528B" w14:textId="3CB2A5D5" w:rsidR="006A3073" w:rsidRDefault="00D747E0">
      <w:pPr>
        <w:spacing w:after="240"/>
        <w:ind w:left="540"/>
        <w:jc w:val="both"/>
      </w:pPr>
      <w:r>
        <w:rPr>
          <w:rFonts w:ascii="Arial" w:eastAsia="Arial" w:hAnsi="Arial" w:cs="Arial"/>
        </w:rPr>
        <w:t>Szkoła Podstawowa im. Jana Pawła II w Bielinie</w:t>
      </w:r>
      <w:r w:rsidR="003B7AD0">
        <w:rPr>
          <w:rFonts w:ascii="Arial" w:eastAsia="Arial" w:hAnsi="Arial" w:cs="Arial"/>
        </w:rPr>
        <w:t xml:space="preserve"> – </w:t>
      </w:r>
      <w:r w:rsidR="0046622A">
        <w:rPr>
          <w:rFonts w:ascii="Arial" w:eastAsia="Arial" w:hAnsi="Arial" w:cs="Arial"/>
        </w:rPr>
        <w:t>Zespół ds. Promocji Szkoły (Jolanta Gołębiewska, Iwona Bugaj, Karolina Salwin-Smogorzewska)</w:t>
      </w:r>
    </w:p>
    <w:p w14:paraId="1DC2866D" w14:textId="29E09D47" w:rsidR="006A3073" w:rsidRDefault="00D747E0">
      <w:pPr>
        <w:numPr>
          <w:ilvl w:val="0"/>
          <w:numId w:val="6"/>
        </w:numPr>
        <w:spacing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Cel konkursu</w:t>
      </w:r>
      <w:r w:rsidR="003B7AD0">
        <w:rPr>
          <w:rFonts w:ascii="Arial" w:eastAsia="Arial" w:hAnsi="Arial" w:cs="Arial"/>
          <w:b/>
        </w:rPr>
        <w:t>:</w:t>
      </w:r>
    </w:p>
    <w:p w14:paraId="4AABB49A" w14:textId="6D5325DE" w:rsidR="006A3073" w:rsidRDefault="00D747E0" w:rsidP="0046622A">
      <w:p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Celem konkursu jest wy</w:t>
      </w:r>
      <w:r w:rsidR="0046622A">
        <w:rPr>
          <w:rFonts w:ascii="Arial" w:eastAsia="Arial" w:hAnsi="Arial" w:cs="Arial"/>
        </w:rPr>
        <w:t>branie</w:t>
      </w:r>
      <w:r>
        <w:rPr>
          <w:rFonts w:ascii="Arial" w:eastAsia="Arial" w:hAnsi="Arial" w:cs="Arial"/>
        </w:rPr>
        <w:t xml:space="preserve"> na</w:t>
      </w:r>
      <w:r w:rsidR="0046622A">
        <w:rPr>
          <w:rFonts w:ascii="Arial" w:eastAsia="Arial" w:hAnsi="Arial" w:cs="Arial"/>
        </w:rPr>
        <w:t>jciekaw</w:t>
      </w:r>
      <w:r>
        <w:rPr>
          <w:rFonts w:ascii="Arial" w:eastAsia="Arial" w:hAnsi="Arial" w:cs="Arial"/>
        </w:rPr>
        <w:t xml:space="preserve">szego </w:t>
      </w:r>
      <w:r w:rsidR="0046622A">
        <w:rPr>
          <w:rFonts w:ascii="Arial" w:eastAsia="Arial" w:hAnsi="Arial" w:cs="Arial"/>
        </w:rPr>
        <w:t>filmu, który będzie promował naszą szkołę.</w:t>
      </w:r>
    </w:p>
    <w:p w14:paraId="7BE9AB66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Warunki uczestnictwa w konkursie</w:t>
      </w:r>
    </w:p>
    <w:p w14:paraId="4E615048" w14:textId="77777777" w:rsidR="006A3073" w:rsidRDefault="00D747E0">
      <w:pPr>
        <w:numPr>
          <w:ilvl w:val="0"/>
          <w:numId w:val="11"/>
        </w:numPr>
        <w:ind w:left="360"/>
        <w:jc w:val="both"/>
      </w:pPr>
      <w:r>
        <w:rPr>
          <w:rFonts w:ascii="Arial" w:eastAsia="Arial" w:hAnsi="Arial" w:cs="Arial"/>
        </w:rPr>
        <w:t xml:space="preserve">W konkursie mogą brać udział wszyscy chętni: uczniowie, nauczyciele i rodzice </w:t>
      </w:r>
      <w:r w:rsidR="003B7AD0">
        <w:rPr>
          <w:rFonts w:ascii="Arial" w:eastAsia="Arial" w:hAnsi="Arial" w:cs="Arial"/>
        </w:rPr>
        <w:t xml:space="preserve">dzieci i uczniów </w:t>
      </w:r>
      <w:r>
        <w:rPr>
          <w:rFonts w:ascii="Arial" w:eastAsia="Arial" w:hAnsi="Arial" w:cs="Arial"/>
        </w:rPr>
        <w:t xml:space="preserve">Szkoły Podstawowej </w:t>
      </w:r>
      <w:r w:rsidR="003B7AD0">
        <w:rPr>
          <w:rFonts w:ascii="Arial" w:eastAsia="Arial" w:hAnsi="Arial" w:cs="Arial"/>
        </w:rPr>
        <w:t xml:space="preserve">im. Jana Pawła II </w:t>
      </w:r>
      <w:r>
        <w:rPr>
          <w:rFonts w:ascii="Arial" w:eastAsia="Arial" w:hAnsi="Arial" w:cs="Arial"/>
        </w:rPr>
        <w:t>w Bielinie.</w:t>
      </w:r>
    </w:p>
    <w:p w14:paraId="0651A71D" w14:textId="25AC4A55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Projekty konkursowe mogą być realizowane oraz zgłaszane do konkursu indywidualnie</w:t>
      </w:r>
      <w:r w:rsidR="0046622A">
        <w:rPr>
          <w:rFonts w:ascii="Arial" w:eastAsia="Arial" w:hAnsi="Arial" w:cs="Arial"/>
        </w:rPr>
        <w:t xml:space="preserve"> lub grupowo.</w:t>
      </w:r>
    </w:p>
    <w:p w14:paraId="0584A58E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Prace konkursowe należy składać zgodnie z wymaganiami zawartymi </w:t>
      </w:r>
      <w:r w:rsidR="003B7AD0">
        <w:rPr>
          <w:rFonts w:ascii="Arial" w:eastAsia="Arial" w:hAnsi="Arial" w:cs="Arial"/>
        </w:rPr>
        <w:t xml:space="preserve">                                       </w:t>
      </w:r>
      <w:r>
        <w:rPr>
          <w:rFonts w:ascii="Arial" w:eastAsia="Arial" w:hAnsi="Arial" w:cs="Arial"/>
        </w:rPr>
        <w:t>w regulaminie.</w:t>
      </w:r>
    </w:p>
    <w:p w14:paraId="4CCFFDE5" w14:textId="699E7B02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Osoby</w:t>
      </w:r>
      <w:r w:rsidR="0046622A">
        <w:rPr>
          <w:rFonts w:ascii="Arial" w:eastAsia="Arial" w:hAnsi="Arial" w:cs="Arial"/>
        </w:rPr>
        <w:t xml:space="preserve">, które przystępują do </w:t>
      </w:r>
      <w:r w:rsidR="003B7AD0">
        <w:rPr>
          <w:rFonts w:ascii="Arial" w:eastAsia="Arial" w:hAnsi="Arial" w:cs="Arial"/>
        </w:rPr>
        <w:t xml:space="preserve">konkursu, </w:t>
      </w:r>
      <w:r>
        <w:rPr>
          <w:rFonts w:ascii="Arial" w:eastAsia="Arial" w:hAnsi="Arial" w:cs="Arial"/>
        </w:rPr>
        <w:t>wyrażają zgodę na przetwarzanie przez organizatora swoich danych osobowych wyłącznie na potrzeby konkursu w zakresie koniecznym do prawidłowego przeprowadzenia konkursu (ustawa o ochronie danych osobowych z dn. 29 sierpnia 1997 roku Dz.U. Nr 133, poz. 833 z późn. zm.).</w:t>
      </w:r>
    </w:p>
    <w:p w14:paraId="624C14B4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Organizator zastrzega sobie prawo do opublikowania imion, nazwisk, zdjęć </w:t>
      </w:r>
      <w:r w:rsidR="003B7AD0">
        <w:rPr>
          <w:rFonts w:ascii="Arial" w:eastAsia="Arial" w:hAnsi="Arial" w:cs="Arial"/>
        </w:rPr>
        <w:t xml:space="preserve">                            </w:t>
      </w:r>
      <w:r>
        <w:rPr>
          <w:rFonts w:ascii="Arial" w:eastAsia="Arial" w:hAnsi="Arial" w:cs="Arial"/>
        </w:rPr>
        <w:t>i informacji o uczestnikach, a w szczególności o zwycięzcach konkursu.</w:t>
      </w:r>
    </w:p>
    <w:p w14:paraId="1BC3276B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Organizator konkursu zapewnia poufność danych osobowych uczestników.</w:t>
      </w:r>
    </w:p>
    <w:p w14:paraId="28CBE82C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Zgłoszenie pracy do konkursu jest jednoznaczne  z przyjęciem warunków niniejszego regulaminu i oświadczeniem, że prace zgłoszone na konkurs zostały wykonane osobiście.</w:t>
      </w:r>
    </w:p>
    <w:p w14:paraId="3196B195" w14:textId="70566201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Uczestni</w:t>
      </w:r>
      <w:r w:rsidR="0046622A">
        <w:rPr>
          <w:rFonts w:ascii="Arial" w:eastAsia="Arial" w:hAnsi="Arial" w:cs="Arial"/>
        </w:rPr>
        <w:t>cy są</w:t>
      </w:r>
      <w:r>
        <w:rPr>
          <w:rFonts w:ascii="Arial" w:eastAsia="Arial" w:hAnsi="Arial" w:cs="Arial"/>
        </w:rPr>
        <w:t xml:space="preserve"> zobowiązan</w:t>
      </w:r>
      <w:r w:rsidR="00DB7D2C">
        <w:rPr>
          <w:rFonts w:ascii="Arial" w:eastAsia="Arial" w:hAnsi="Arial" w:cs="Arial"/>
        </w:rPr>
        <w:t>i</w:t>
      </w:r>
      <w:r>
        <w:rPr>
          <w:rFonts w:ascii="Arial" w:eastAsia="Arial" w:hAnsi="Arial" w:cs="Arial"/>
        </w:rPr>
        <w:t xml:space="preserve"> przedstawić autorski projekt.</w:t>
      </w:r>
    </w:p>
    <w:p w14:paraId="7D27738C" w14:textId="6149DA32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Przekazanie prac  konkursowych oznacza jednocześnie, że przekazujący oświadcza</w:t>
      </w:r>
      <w:r w:rsidR="0046622A">
        <w:rPr>
          <w:rFonts w:ascii="Arial" w:eastAsia="Arial" w:hAnsi="Arial" w:cs="Arial"/>
        </w:rPr>
        <w:t>ją</w:t>
      </w:r>
      <w:r>
        <w:rPr>
          <w:rFonts w:ascii="Arial" w:eastAsia="Arial" w:hAnsi="Arial" w:cs="Arial"/>
        </w:rPr>
        <w:t xml:space="preserve">, iż nie naruszają one praw osób trzecich, w szczególności nie naruszają ich autorskich praw majątkowych i osobistych. W przypadku wystąpienia przez osobę trzecią z roszczeniami wynikającymi z tytułu naruszenia praw określonych powyżej, osoba przekazująca zrekompensuje organizatorowi, jako wyłącznie odpowiedzialna, koszty poniesione w związku ze skierowaniem przeciwko niemu roszczeń odszkodowawczych, zwalniając organizatora </w:t>
      </w:r>
      <w:r w:rsidR="0046622A">
        <w:rPr>
          <w:rFonts w:ascii="Arial" w:eastAsia="Arial" w:hAnsi="Arial" w:cs="Arial"/>
        </w:rPr>
        <w:t xml:space="preserve">                  </w:t>
      </w:r>
      <w:r>
        <w:rPr>
          <w:rFonts w:ascii="Arial" w:eastAsia="Arial" w:hAnsi="Arial" w:cs="Arial"/>
        </w:rPr>
        <w:t>od wszelkich zobowiązań, jakie powstaną z tego tytułu.</w:t>
      </w:r>
    </w:p>
    <w:p w14:paraId="6D88BA91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Uczestnicy wyrażają zgodę na korzystanie z pra</w:t>
      </w:r>
      <w:r w:rsidR="003B7AD0">
        <w:rPr>
          <w:rFonts w:ascii="Arial" w:eastAsia="Arial" w:hAnsi="Arial" w:cs="Arial"/>
        </w:rPr>
        <w:t>cy konkursowej i rozporządzanie nią przez organizatora</w:t>
      </w:r>
      <w:r>
        <w:rPr>
          <w:rFonts w:ascii="Arial" w:eastAsia="Arial" w:hAnsi="Arial" w:cs="Arial"/>
        </w:rPr>
        <w:t xml:space="preserve"> na potrzeby konkursu.</w:t>
      </w:r>
    </w:p>
    <w:p w14:paraId="316A3E7E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Uczestnicy konkursu zrzekają się autorskich praw majątkowych do pracy konkursowej na rzecz organizatora konkursu.</w:t>
      </w:r>
    </w:p>
    <w:p w14:paraId="53EC3E51" w14:textId="71932385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Uczestnicy konkursu wyrażają zgodę na wykorzystywanie przez organizatora autorskich praw  osobistych do pracy konkursowej na potrzeby konkursu, </w:t>
      </w:r>
      <w:r w:rsidR="0046622A">
        <w:rPr>
          <w:rFonts w:ascii="Arial" w:eastAsia="Arial" w:hAnsi="Arial" w:cs="Arial"/>
        </w:rPr>
        <w:t xml:space="preserve">                         </w:t>
      </w:r>
      <w:r>
        <w:rPr>
          <w:rFonts w:ascii="Arial" w:eastAsia="Arial" w:hAnsi="Arial" w:cs="Arial"/>
        </w:rPr>
        <w:t xml:space="preserve">w szczególności udzielają pozwolenia na </w:t>
      </w:r>
      <w:r w:rsidR="0046622A">
        <w:rPr>
          <w:rFonts w:ascii="Arial" w:eastAsia="Arial" w:hAnsi="Arial" w:cs="Arial"/>
        </w:rPr>
        <w:t xml:space="preserve">ewentualną </w:t>
      </w:r>
      <w:r>
        <w:rPr>
          <w:rFonts w:ascii="Arial" w:eastAsia="Arial" w:hAnsi="Arial" w:cs="Arial"/>
        </w:rPr>
        <w:t>mody</w:t>
      </w:r>
      <w:r w:rsidR="003B7AD0">
        <w:rPr>
          <w:rFonts w:ascii="Arial" w:eastAsia="Arial" w:hAnsi="Arial" w:cs="Arial"/>
        </w:rPr>
        <w:t xml:space="preserve">fikację </w:t>
      </w:r>
      <w:r w:rsidR="0046622A">
        <w:rPr>
          <w:rFonts w:ascii="Arial" w:eastAsia="Arial" w:hAnsi="Arial" w:cs="Arial"/>
        </w:rPr>
        <w:t>zgłoszonego filmu</w:t>
      </w:r>
      <w:r w:rsidR="003B7AD0">
        <w:rPr>
          <w:rFonts w:ascii="Arial" w:eastAsia="Arial" w:hAnsi="Arial" w:cs="Arial"/>
        </w:rPr>
        <w:t>, dokonanie</w:t>
      </w:r>
      <w:r>
        <w:rPr>
          <w:rFonts w:ascii="Arial" w:eastAsia="Arial" w:hAnsi="Arial" w:cs="Arial"/>
        </w:rPr>
        <w:t xml:space="preserve"> koniecznych zmian strukturalnych, kolorystycznych i uzupełnień </w:t>
      </w:r>
      <w:r w:rsidR="003B7AD0">
        <w:rPr>
          <w:rFonts w:ascii="Arial" w:eastAsia="Arial" w:hAnsi="Arial" w:cs="Arial"/>
        </w:rPr>
        <w:t xml:space="preserve">                                           </w:t>
      </w:r>
      <w:r>
        <w:rPr>
          <w:rFonts w:ascii="Arial" w:eastAsia="Arial" w:hAnsi="Arial" w:cs="Arial"/>
        </w:rPr>
        <w:t>oraz rozpowszechniania wytworu w takiej postaci.</w:t>
      </w:r>
    </w:p>
    <w:p w14:paraId="291F7B66" w14:textId="77777777" w:rsidR="006A3073" w:rsidRDefault="00D747E0">
      <w:pPr>
        <w:numPr>
          <w:ilvl w:val="0"/>
          <w:numId w:val="11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Przekazanie prac konkursowych przez uczestników jest nieodpłatne.</w:t>
      </w:r>
    </w:p>
    <w:p w14:paraId="37CDC6F4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Forma pracy konkursowej </w:t>
      </w:r>
    </w:p>
    <w:p w14:paraId="491706A3" w14:textId="712A8623" w:rsidR="006A3073" w:rsidRPr="0046622A" w:rsidRDefault="0046622A" w:rsidP="0046622A">
      <w:pPr>
        <w:numPr>
          <w:ilvl w:val="0"/>
          <w:numId w:val="12"/>
        </w:numPr>
        <w:spacing w:after="22"/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Film</w:t>
      </w:r>
      <w:r w:rsidR="00D747E0">
        <w:rPr>
          <w:rFonts w:ascii="Arial" w:eastAsia="Arial" w:hAnsi="Arial" w:cs="Arial"/>
          <w:color w:val="000000"/>
        </w:rPr>
        <w:t xml:space="preserve"> powinien </w:t>
      </w:r>
      <w:r>
        <w:rPr>
          <w:rFonts w:ascii="Arial" w:eastAsia="Arial" w:hAnsi="Arial" w:cs="Arial"/>
          <w:color w:val="000000"/>
        </w:rPr>
        <w:t>być nagrany w sposób, który będzie umożliwiał jego publikację na szkolnym profilu FACEBOOK</w:t>
      </w:r>
      <w:r w:rsidR="00D747E0" w:rsidRPr="0046622A">
        <w:rPr>
          <w:rFonts w:ascii="Arial" w:eastAsia="Arial" w:hAnsi="Arial" w:cs="Arial"/>
          <w:b/>
        </w:rPr>
        <w:t>.</w:t>
      </w:r>
    </w:p>
    <w:p w14:paraId="13667F8C" w14:textId="77777777" w:rsidR="006A3073" w:rsidRDefault="00D747E0" w:rsidP="008774DE">
      <w:pPr>
        <w:numPr>
          <w:ilvl w:val="0"/>
          <w:numId w:val="12"/>
        </w:numPr>
        <w:ind w:left="36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Prace nie mogą zawierać żadnych gotowych elementów cudzego autorstwa.</w:t>
      </w:r>
    </w:p>
    <w:p w14:paraId="4AE9DDED" w14:textId="2CEC3E1D" w:rsidR="006A3073" w:rsidRPr="0046622A" w:rsidRDefault="0046622A" w:rsidP="0046622A">
      <w:pPr>
        <w:numPr>
          <w:ilvl w:val="0"/>
          <w:numId w:val="12"/>
        </w:numPr>
        <w:spacing w:after="27"/>
        <w:ind w:left="3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Film nie może być dłuższy niż 4 minuty (z uwzględnieniem punktu 4.1.)</w:t>
      </w:r>
      <w:r w:rsidR="00D747E0">
        <w:rPr>
          <w:rFonts w:ascii="Arial" w:eastAsia="Arial" w:hAnsi="Arial" w:cs="Arial"/>
          <w:color w:val="000000"/>
        </w:rPr>
        <w:t xml:space="preserve"> </w:t>
      </w:r>
    </w:p>
    <w:p w14:paraId="3F770098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Miejsce i termin składania prac konkursowych </w:t>
      </w:r>
    </w:p>
    <w:p w14:paraId="51C8DFAA" w14:textId="6580A66A" w:rsidR="0046622A" w:rsidRPr="0046622A" w:rsidRDefault="0046622A" w:rsidP="0046622A">
      <w:pPr>
        <w:pStyle w:val="Akapitzlist"/>
        <w:spacing w:after="27"/>
        <w:jc w:val="both"/>
        <w:rPr>
          <w:color w:val="000000"/>
        </w:rPr>
      </w:pPr>
      <w:bookmarkStart w:id="0" w:name="_Hlk176283463"/>
    </w:p>
    <w:bookmarkEnd w:id="0"/>
    <w:p w14:paraId="535E90F3" w14:textId="04091A26" w:rsidR="006A3073" w:rsidRPr="0046622A" w:rsidRDefault="006A3073" w:rsidP="0046622A">
      <w:pPr>
        <w:ind w:left="360"/>
        <w:jc w:val="both"/>
        <w:rPr>
          <w:rFonts w:ascii="Arial" w:hAnsi="Arial" w:cs="Arial"/>
        </w:rPr>
      </w:pPr>
    </w:p>
    <w:p w14:paraId="2074FE4B" w14:textId="6580C2D8" w:rsidR="0046622A" w:rsidRPr="0046622A" w:rsidRDefault="0046622A" w:rsidP="0046622A">
      <w:pPr>
        <w:pStyle w:val="Akapitzlist"/>
        <w:numPr>
          <w:ilvl w:val="0"/>
          <w:numId w:val="4"/>
        </w:numPr>
        <w:spacing w:after="27"/>
        <w:jc w:val="both"/>
        <w:rPr>
          <w:rFonts w:ascii="Arial" w:hAnsi="Arial" w:cs="Arial"/>
          <w:color w:val="000000"/>
        </w:rPr>
      </w:pPr>
      <w:r w:rsidRPr="0046622A">
        <w:rPr>
          <w:rFonts w:ascii="Arial" w:eastAsia="Arial" w:hAnsi="Arial" w:cs="Arial"/>
          <w:color w:val="000000"/>
        </w:rPr>
        <w:t xml:space="preserve">Praca konkursowa musi zostać przesłana na adres email: </w:t>
      </w:r>
      <w:hyperlink r:id="rId7" w:history="1">
        <w:r w:rsidRPr="0046622A">
          <w:rPr>
            <w:rStyle w:val="Hipercze"/>
            <w:rFonts w:ascii="Arial" w:eastAsia="Arial" w:hAnsi="Arial" w:cs="Arial"/>
          </w:rPr>
          <w:t>spbielino@rzasnik.pl</w:t>
        </w:r>
      </w:hyperlink>
      <w:r w:rsidRPr="0046622A">
        <w:rPr>
          <w:rFonts w:ascii="Arial" w:eastAsia="Arial" w:hAnsi="Arial" w:cs="Arial"/>
          <w:color w:val="000000"/>
        </w:rPr>
        <w:t>.</w:t>
      </w:r>
      <w:r w:rsidRPr="0046622A">
        <w:rPr>
          <w:rFonts w:ascii="Arial" w:hAnsi="Arial" w:cs="Arial"/>
          <w:color w:val="000000"/>
        </w:rPr>
        <w:t xml:space="preserve"> W wiadomości należy podać imię i nazwisko autora/autorów filmu.</w:t>
      </w:r>
    </w:p>
    <w:p w14:paraId="6895AC47" w14:textId="3F638644" w:rsidR="0046622A" w:rsidRDefault="0046622A" w:rsidP="0046622A">
      <w:pPr>
        <w:pStyle w:val="Akapitzlist"/>
        <w:numPr>
          <w:ilvl w:val="0"/>
          <w:numId w:val="4"/>
        </w:numPr>
        <w:spacing w:after="27"/>
        <w:jc w:val="both"/>
        <w:rPr>
          <w:rFonts w:ascii="Arial" w:hAnsi="Arial" w:cs="Arial"/>
          <w:color w:val="000000"/>
        </w:rPr>
      </w:pPr>
      <w:r w:rsidRPr="0046622A">
        <w:rPr>
          <w:rFonts w:ascii="Arial" w:hAnsi="Arial" w:cs="Arial"/>
          <w:color w:val="000000"/>
        </w:rPr>
        <w:t xml:space="preserve">Termin składania prac: </w:t>
      </w:r>
      <w:r w:rsidR="00047268">
        <w:rPr>
          <w:rFonts w:ascii="Arial" w:hAnsi="Arial" w:cs="Arial"/>
          <w:color w:val="000000"/>
        </w:rPr>
        <w:t>1</w:t>
      </w:r>
      <w:r w:rsidRPr="0046622A">
        <w:rPr>
          <w:rFonts w:ascii="Arial" w:hAnsi="Arial" w:cs="Arial"/>
          <w:color w:val="000000"/>
        </w:rPr>
        <w:t>0.</w:t>
      </w:r>
      <w:r w:rsidR="00047268">
        <w:rPr>
          <w:rFonts w:ascii="Arial" w:hAnsi="Arial" w:cs="Arial"/>
          <w:color w:val="000000"/>
        </w:rPr>
        <w:t>1</w:t>
      </w:r>
      <w:r w:rsidRPr="0046622A">
        <w:rPr>
          <w:rFonts w:ascii="Arial" w:hAnsi="Arial" w:cs="Arial"/>
          <w:color w:val="000000"/>
        </w:rPr>
        <w:t>0.2024 r.</w:t>
      </w:r>
    </w:p>
    <w:p w14:paraId="39A18605" w14:textId="77777777" w:rsidR="0046622A" w:rsidRPr="0046622A" w:rsidRDefault="00D747E0" w:rsidP="0046622A">
      <w:pPr>
        <w:pStyle w:val="Akapitzlist"/>
        <w:numPr>
          <w:ilvl w:val="0"/>
          <w:numId w:val="4"/>
        </w:numPr>
        <w:spacing w:after="27"/>
        <w:jc w:val="both"/>
        <w:rPr>
          <w:rFonts w:ascii="Arial" w:hAnsi="Arial" w:cs="Arial"/>
          <w:color w:val="000000"/>
        </w:rPr>
      </w:pPr>
      <w:r w:rsidRPr="0046622A">
        <w:rPr>
          <w:rFonts w:ascii="Arial" w:eastAsia="Arial" w:hAnsi="Arial" w:cs="Arial"/>
          <w:color w:val="000000"/>
        </w:rPr>
        <w:t xml:space="preserve">Prace konkursowe niespełniające wymagań, o których mowa w regulaminie konkursu lub nadesłane po upływie terminu, nie będą podlegały ocenie komisji konkursowej. </w:t>
      </w:r>
    </w:p>
    <w:p w14:paraId="131FBD74" w14:textId="1E9AF479" w:rsidR="006A3073" w:rsidRPr="0046622A" w:rsidRDefault="00D747E0" w:rsidP="0046622A">
      <w:pPr>
        <w:pStyle w:val="Akapitzlist"/>
        <w:numPr>
          <w:ilvl w:val="0"/>
          <w:numId w:val="4"/>
        </w:numPr>
        <w:spacing w:after="27"/>
        <w:jc w:val="both"/>
        <w:rPr>
          <w:rFonts w:ascii="Arial" w:hAnsi="Arial" w:cs="Arial"/>
          <w:color w:val="000000"/>
        </w:rPr>
      </w:pPr>
      <w:r w:rsidRPr="0046622A">
        <w:rPr>
          <w:rFonts w:ascii="Arial" w:eastAsia="Arial" w:hAnsi="Arial" w:cs="Arial"/>
          <w:color w:val="000000"/>
        </w:rPr>
        <w:t xml:space="preserve">Organizator nie zwraca prac. </w:t>
      </w:r>
    </w:p>
    <w:p w14:paraId="6F4A55A8" w14:textId="77777777" w:rsidR="0046622A" w:rsidRPr="0046622A" w:rsidRDefault="0046622A" w:rsidP="0046622A">
      <w:pPr>
        <w:pStyle w:val="Akapitzlist"/>
        <w:spacing w:after="27"/>
        <w:jc w:val="both"/>
        <w:rPr>
          <w:rFonts w:ascii="Arial" w:hAnsi="Arial" w:cs="Arial"/>
          <w:color w:val="000000"/>
        </w:rPr>
      </w:pPr>
    </w:p>
    <w:p w14:paraId="43B3B45A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Kryteria oceny prac konkursowych </w:t>
      </w:r>
    </w:p>
    <w:p w14:paraId="601AC471" w14:textId="77777777" w:rsidR="006A3073" w:rsidRDefault="00D747E0">
      <w:pPr>
        <w:numPr>
          <w:ilvl w:val="0"/>
          <w:numId w:val="7"/>
        </w:numPr>
        <w:ind w:left="36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Prace będą oceniane zgodnie z następującymi kryteriami: </w:t>
      </w:r>
    </w:p>
    <w:p w14:paraId="7DEF1251" w14:textId="66A9D530" w:rsidR="006A3073" w:rsidRDefault="0046622A">
      <w:pPr>
        <w:numPr>
          <w:ilvl w:val="0"/>
          <w:numId w:val="8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umieszczenie w filmie treści promujących naszą szkołę</w:t>
      </w:r>
      <w:r w:rsidR="00D747E0">
        <w:rPr>
          <w:rFonts w:ascii="Arial" w:eastAsia="Arial" w:hAnsi="Arial" w:cs="Arial"/>
          <w:color w:val="000000"/>
        </w:rPr>
        <w:t xml:space="preserve">, </w:t>
      </w:r>
    </w:p>
    <w:p w14:paraId="579EA383" w14:textId="13003895" w:rsidR="006A3073" w:rsidRPr="0046622A" w:rsidRDefault="00D747E0">
      <w:pPr>
        <w:numPr>
          <w:ilvl w:val="0"/>
          <w:numId w:val="8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oryginalność </w:t>
      </w:r>
      <w:r w:rsidR="0046622A">
        <w:rPr>
          <w:rFonts w:ascii="Arial" w:eastAsia="Arial" w:hAnsi="Arial" w:cs="Arial"/>
          <w:color w:val="000000"/>
        </w:rPr>
        <w:t>i</w:t>
      </w:r>
      <w:r>
        <w:rPr>
          <w:rFonts w:ascii="Arial" w:eastAsia="Arial" w:hAnsi="Arial" w:cs="Arial"/>
          <w:color w:val="000000"/>
        </w:rPr>
        <w:t xml:space="preserve"> łatwość zapamiętywania, </w:t>
      </w:r>
    </w:p>
    <w:p w14:paraId="5097E60B" w14:textId="1F446D74" w:rsidR="006A3073" w:rsidRPr="0046622A" w:rsidRDefault="0046622A" w:rsidP="0046622A">
      <w:pPr>
        <w:numPr>
          <w:ilvl w:val="0"/>
          <w:numId w:val="8"/>
        </w:numPr>
        <w:spacing w:after="27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pomysłowość.</w:t>
      </w:r>
    </w:p>
    <w:p w14:paraId="6E611C85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Ocena prac konkursowych i rozstrzygnięcie konkursu </w:t>
      </w:r>
    </w:p>
    <w:p w14:paraId="1E900312" w14:textId="1E427DD4" w:rsidR="006A3073" w:rsidRDefault="00D747E0">
      <w:pPr>
        <w:numPr>
          <w:ilvl w:val="0"/>
          <w:numId w:val="5"/>
        </w:numPr>
        <w:spacing w:after="23"/>
        <w:jc w:val="both"/>
      </w:pPr>
      <w:r>
        <w:rPr>
          <w:rFonts w:ascii="Arial" w:eastAsia="Arial" w:hAnsi="Arial" w:cs="Arial"/>
          <w:color w:val="000000"/>
        </w:rPr>
        <w:t>Oceny prac konkursowych i wyłonienia zwycięzcy dokona komisja konkursowa powołana w składzie: cz</w:t>
      </w:r>
      <w:r w:rsidR="003B7AD0">
        <w:rPr>
          <w:rFonts w:ascii="Arial" w:eastAsia="Arial" w:hAnsi="Arial" w:cs="Arial"/>
          <w:color w:val="000000"/>
        </w:rPr>
        <w:t>łonek Rady Rodziców, Dyrektor Szkoły,</w:t>
      </w:r>
      <w:r>
        <w:rPr>
          <w:rFonts w:ascii="Arial" w:eastAsia="Arial" w:hAnsi="Arial" w:cs="Arial"/>
          <w:color w:val="000000"/>
        </w:rPr>
        <w:t xml:space="preserve"> prz</w:t>
      </w:r>
      <w:r w:rsidR="003B7AD0">
        <w:rPr>
          <w:rFonts w:ascii="Arial" w:eastAsia="Arial" w:hAnsi="Arial" w:cs="Arial"/>
          <w:color w:val="000000"/>
        </w:rPr>
        <w:t xml:space="preserve">edstawiciel </w:t>
      </w:r>
      <w:r w:rsidR="0046622A">
        <w:rPr>
          <w:rFonts w:ascii="Arial" w:eastAsia="Arial" w:hAnsi="Arial" w:cs="Arial"/>
          <w:color w:val="000000"/>
        </w:rPr>
        <w:t>Zespołu ds. Promocji Szkoły</w:t>
      </w:r>
      <w:r>
        <w:rPr>
          <w:rFonts w:ascii="Arial" w:eastAsia="Arial" w:hAnsi="Arial" w:cs="Arial"/>
          <w:color w:val="000000"/>
        </w:rPr>
        <w:t xml:space="preserve">. </w:t>
      </w:r>
    </w:p>
    <w:p w14:paraId="15D27A9F" w14:textId="5DFEFDDC" w:rsidR="006A3073" w:rsidRDefault="00D747E0">
      <w:pPr>
        <w:numPr>
          <w:ilvl w:val="0"/>
          <w:numId w:val="5"/>
        </w:numPr>
        <w:spacing w:after="23"/>
        <w:jc w:val="both"/>
      </w:pPr>
      <w:r>
        <w:rPr>
          <w:rFonts w:ascii="Arial" w:eastAsia="Arial" w:hAnsi="Arial" w:cs="Arial"/>
          <w:color w:val="000000"/>
        </w:rPr>
        <w:t>Planowany termin</w:t>
      </w:r>
      <w:r w:rsidR="00F35869">
        <w:rPr>
          <w:rFonts w:ascii="Arial" w:eastAsia="Arial" w:hAnsi="Arial" w:cs="Arial"/>
          <w:color w:val="000000"/>
        </w:rPr>
        <w:t xml:space="preserve"> ogłoszenia wyników – </w:t>
      </w:r>
      <w:r w:rsidR="0046622A">
        <w:rPr>
          <w:rFonts w:ascii="Arial" w:eastAsia="Arial" w:hAnsi="Arial" w:cs="Arial"/>
          <w:b/>
          <w:color w:val="000000"/>
        </w:rPr>
        <w:t xml:space="preserve">październik </w:t>
      </w:r>
      <w:r w:rsidR="00F35869" w:rsidRPr="00F35869">
        <w:rPr>
          <w:rFonts w:ascii="Arial" w:eastAsia="Arial" w:hAnsi="Arial" w:cs="Arial"/>
          <w:b/>
          <w:color w:val="000000"/>
        </w:rPr>
        <w:t>2024</w:t>
      </w:r>
      <w:r w:rsidRPr="00F35869">
        <w:rPr>
          <w:rFonts w:ascii="Arial" w:eastAsia="Arial" w:hAnsi="Arial" w:cs="Arial"/>
          <w:b/>
          <w:color w:val="000000"/>
        </w:rPr>
        <w:t xml:space="preserve"> r.</w:t>
      </w:r>
    </w:p>
    <w:p w14:paraId="46B6D843" w14:textId="77777777" w:rsidR="006A3073" w:rsidRDefault="00D747E0">
      <w:pPr>
        <w:numPr>
          <w:ilvl w:val="0"/>
          <w:numId w:val="5"/>
        </w:numPr>
        <w:spacing w:after="23"/>
        <w:jc w:val="both"/>
      </w:pPr>
      <w:r>
        <w:rPr>
          <w:rFonts w:ascii="Arial" w:eastAsia="Arial" w:hAnsi="Arial" w:cs="Arial"/>
          <w:color w:val="000000"/>
        </w:rPr>
        <w:t xml:space="preserve">Wyniki konkursu zostaną zamieszczone na stronie internetowej Szkoły Podstawowej </w:t>
      </w:r>
      <w:r w:rsidR="003B7AD0">
        <w:rPr>
          <w:rFonts w:ascii="Arial" w:eastAsia="Arial" w:hAnsi="Arial" w:cs="Arial"/>
          <w:color w:val="000000"/>
        </w:rPr>
        <w:t xml:space="preserve">im. Jana Pawła II </w:t>
      </w:r>
      <w:r>
        <w:rPr>
          <w:rFonts w:ascii="Arial" w:eastAsia="Arial" w:hAnsi="Arial" w:cs="Arial"/>
          <w:color w:val="000000"/>
        </w:rPr>
        <w:t>w Bielinie.</w:t>
      </w:r>
    </w:p>
    <w:p w14:paraId="6F936C83" w14:textId="6DF7657C" w:rsidR="006A3073" w:rsidRDefault="00D747E0">
      <w:pPr>
        <w:numPr>
          <w:ilvl w:val="0"/>
          <w:numId w:val="5"/>
        </w:num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Nagrodzon</w:t>
      </w:r>
      <w:r w:rsidR="0046622A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prac</w:t>
      </w:r>
      <w:r w:rsidR="0046622A">
        <w:rPr>
          <w:rFonts w:ascii="Arial" w:eastAsia="Arial" w:hAnsi="Arial" w:cs="Arial"/>
        </w:rPr>
        <w:t>a zostanie umieszczona na szkolnym profilu FACEBOOK</w:t>
      </w:r>
      <w:r>
        <w:rPr>
          <w:rFonts w:ascii="Arial" w:eastAsia="Arial" w:hAnsi="Arial" w:cs="Arial"/>
        </w:rPr>
        <w:t>.</w:t>
      </w:r>
    </w:p>
    <w:p w14:paraId="05B6C632" w14:textId="77777777" w:rsidR="006A3073" w:rsidRDefault="00D747E0">
      <w:pPr>
        <w:numPr>
          <w:ilvl w:val="0"/>
          <w:numId w:val="6"/>
        </w:numPr>
        <w:spacing w:before="240" w:after="240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Postanowienia końcowe </w:t>
      </w:r>
    </w:p>
    <w:p w14:paraId="736CA837" w14:textId="6906CB6F" w:rsidR="008774DE" w:rsidRDefault="00D747E0" w:rsidP="008774DE">
      <w:pPr>
        <w:widowControl/>
        <w:numPr>
          <w:ilvl w:val="0"/>
          <w:numId w:val="9"/>
        </w:numPr>
        <w:ind w:left="360"/>
        <w:jc w:val="both"/>
        <w:rPr>
          <w:rFonts w:ascii="Arial" w:eastAsia="Arial" w:hAnsi="Arial" w:cs="Arial"/>
          <w:color w:val="000000"/>
        </w:rPr>
      </w:pPr>
      <w:r w:rsidRPr="008774DE">
        <w:rPr>
          <w:rFonts w:ascii="Arial" w:eastAsia="Arial" w:hAnsi="Arial" w:cs="Arial"/>
          <w:color w:val="000000"/>
        </w:rPr>
        <w:t xml:space="preserve">Organizator zastrzega sobie prawo zmiany regulaminu. </w:t>
      </w:r>
    </w:p>
    <w:p w14:paraId="0FEF3D76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20C2BBC9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58F2FE1B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334B11CF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5E2B2694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51269257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697B0965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7E1A6039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4178AE5B" w14:textId="77777777" w:rsidR="00B46488" w:rsidRDefault="00B46488" w:rsidP="00B46488">
      <w:pPr>
        <w:widowControl/>
        <w:jc w:val="both"/>
        <w:rPr>
          <w:rFonts w:ascii="Arial" w:eastAsia="Arial" w:hAnsi="Arial" w:cs="Arial"/>
          <w:color w:val="000000"/>
        </w:rPr>
      </w:pPr>
    </w:p>
    <w:p w14:paraId="338F9D30" w14:textId="23FCAE53" w:rsidR="00B46488" w:rsidRDefault="00B46488" w:rsidP="00B46488">
      <w:pPr>
        <w:widowControl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lastRenderedPageBreak/>
        <w:t>Załącznik nr 1 do Regulaminu</w:t>
      </w:r>
    </w:p>
    <w:p w14:paraId="4EB222E4" w14:textId="77777777" w:rsidR="00B46488" w:rsidRDefault="00B46488" w:rsidP="00B46488">
      <w:pPr>
        <w:widowControl/>
        <w:jc w:val="right"/>
        <w:rPr>
          <w:rFonts w:ascii="Arial" w:eastAsia="Arial" w:hAnsi="Arial" w:cs="Arial"/>
          <w:color w:val="000000"/>
        </w:rPr>
      </w:pPr>
    </w:p>
    <w:p w14:paraId="2FBEA769" w14:textId="77777777" w:rsidR="00B46488" w:rsidRDefault="00B46488" w:rsidP="00B46488">
      <w:pPr>
        <w:rPr>
          <w:sz w:val="28"/>
          <w:szCs w:val="28"/>
        </w:rPr>
      </w:pPr>
      <w:r w:rsidRPr="00BC3CE0">
        <w:rPr>
          <w:sz w:val="28"/>
          <w:szCs w:val="28"/>
        </w:rPr>
        <w:t>………………………………………….</w:t>
      </w:r>
    </w:p>
    <w:p w14:paraId="4029275C" w14:textId="77777777" w:rsidR="00B46488" w:rsidRDefault="00B46488" w:rsidP="00B46488">
      <w:pPr>
        <w:rPr>
          <w:sz w:val="28"/>
          <w:szCs w:val="28"/>
        </w:rPr>
      </w:pPr>
      <w:r>
        <w:rPr>
          <w:sz w:val="28"/>
          <w:szCs w:val="28"/>
        </w:rPr>
        <w:t>(imię i nazwisko)</w:t>
      </w:r>
    </w:p>
    <w:p w14:paraId="05D7C174" w14:textId="77777777" w:rsidR="00B46488" w:rsidRDefault="00B46488" w:rsidP="00B46488">
      <w:pPr>
        <w:rPr>
          <w:sz w:val="28"/>
          <w:szCs w:val="28"/>
        </w:rPr>
      </w:pPr>
    </w:p>
    <w:p w14:paraId="41252820" w14:textId="77777777" w:rsidR="00B46488" w:rsidRDefault="00B46488" w:rsidP="00B46488">
      <w:pPr>
        <w:rPr>
          <w:sz w:val="28"/>
          <w:szCs w:val="28"/>
        </w:rPr>
      </w:pPr>
      <w:r>
        <w:rPr>
          <w:sz w:val="28"/>
          <w:szCs w:val="28"/>
        </w:rPr>
        <w:t>………………………………………….</w:t>
      </w:r>
    </w:p>
    <w:p w14:paraId="49813B2D" w14:textId="77777777" w:rsidR="00B46488" w:rsidRDefault="00B46488" w:rsidP="00B46488">
      <w:pPr>
        <w:rPr>
          <w:sz w:val="28"/>
          <w:szCs w:val="28"/>
        </w:rPr>
      </w:pPr>
      <w:r>
        <w:rPr>
          <w:sz w:val="28"/>
          <w:szCs w:val="28"/>
        </w:rPr>
        <w:t>(adres, miejsce zamieszkania)</w:t>
      </w:r>
    </w:p>
    <w:p w14:paraId="7DC8083B" w14:textId="77777777" w:rsidR="00B46488" w:rsidRDefault="00B46488" w:rsidP="00B46488">
      <w:pPr>
        <w:rPr>
          <w:sz w:val="28"/>
          <w:szCs w:val="28"/>
        </w:rPr>
      </w:pPr>
    </w:p>
    <w:p w14:paraId="7DF0CC4C" w14:textId="77777777" w:rsidR="00B46488" w:rsidRDefault="00B46488" w:rsidP="00B46488">
      <w:pPr>
        <w:rPr>
          <w:sz w:val="28"/>
          <w:szCs w:val="28"/>
        </w:rPr>
      </w:pPr>
    </w:p>
    <w:p w14:paraId="19DA6C09" w14:textId="77777777" w:rsidR="00B46488" w:rsidRDefault="00B46488" w:rsidP="00B46488">
      <w:pPr>
        <w:rPr>
          <w:sz w:val="28"/>
          <w:szCs w:val="28"/>
        </w:rPr>
      </w:pPr>
    </w:p>
    <w:p w14:paraId="6B6F4273" w14:textId="77777777" w:rsidR="00B46488" w:rsidRDefault="00B46488" w:rsidP="00B46488">
      <w:pPr>
        <w:rPr>
          <w:sz w:val="28"/>
          <w:szCs w:val="28"/>
        </w:rPr>
      </w:pPr>
    </w:p>
    <w:p w14:paraId="265523ED" w14:textId="77777777" w:rsidR="00B46488" w:rsidRDefault="00B46488" w:rsidP="00B46488">
      <w:pPr>
        <w:jc w:val="center"/>
        <w:rPr>
          <w:sz w:val="28"/>
          <w:szCs w:val="28"/>
        </w:rPr>
      </w:pPr>
      <w:r>
        <w:rPr>
          <w:sz w:val="28"/>
          <w:szCs w:val="28"/>
        </w:rPr>
        <w:t>OŚWIADCZENIE AUTORA PRACY/PRAWNEGO OPIEKUNA DZIECKA</w:t>
      </w:r>
    </w:p>
    <w:p w14:paraId="2B4FEF2D" w14:textId="77777777" w:rsidR="00B46488" w:rsidRDefault="00B46488" w:rsidP="00B46488">
      <w:pPr>
        <w:jc w:val="both"/>
        <w:rPr>
          <w:sz w:val="28"/>
          <w:szCs w:val="28"/>
        </w:rPr>
      </w:pPr>
    </w:p>
    <w:p w14:paraId="34974E0A" w14:textId="77777777" w:rsidR="00B46488" w:rsidRDefault="00B46488" w:rsidP="00B464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Oświadczam, że ja …………………………………………… zapoznałem/łam się z Regulaminem Konkursu na Film Promujący Szkołę Podstawową im. Jana Pawła II w Bielinie i akceptuję jego warunki. Jestem autorem/współautorem/Moje dziecko jest autorem/współautorem</w:t>
      </w:r>
      <w:r>
        <w:rPr>
          <w:rStyle w:val="Odwoanieprzypisudolnego"/>
          <w:sz w:val="28"/>
          <w:szCs w:val="28"/>
        </w:rPr>
        <w:footnoteReference w:id="1"/>
      </w:r>
      <w:r>
        <w:rPr>
          <w:sz w:val="28"/>
          <w:szCs w:val="28"/>
        </w:rPr>
        <w:t>(jeśli jest to praca zbiorowa) filmu. Moja praca nie narusza praw osób trzecich.</w:t>
      </w:r>
    </w:p>
    <w:p w14:paraId="2B99B46B" w14:textId="77777777" w:rsidR="00B46488" w:rsidRDefault="00B46488" w:rsidP="00B464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Przenoszę na organizatora konkursu – Szkołę Podstawową im. Jana Pawła II w Bielinie – całości autorskich praw majątkowych do zgłoszonego przeze mnie/ moje dziecko filmu w rozumieniu ustawy z dnia 4 lutego 1994 r. o prawie autorskim i prawach pokrewnych (tekst jednolity: Dz. U. z 2000 r. Nr 80, poz. 904 z późniejszymi zmianami) oraz wyrażam zgodę na przetwarzanie moich danych osobowych zgodnie z ustawą z dnia 29 sierpnia 1997 r. o ochronie danych osobowych (tekst jednolity: Dz. U. z 2000 r. Nr 101, poz. 926 z późniejszymi zmianami).  </w:t>
      </w:r>
    </w:p>
    <w:p w14:paraId="42AB3E18" w14:textId="77777777" w:rsidR="00B46488" w:rsidRDefault="00B46488" w:rsidP="00B46488">
      <w:pPr>
        <w:jc w:val="both"/>
        <w:rPr>
          <w:sz w:val="28"/>
          <w:szCs w:val="28"/>
        </w:rPr>
      </w:pPr>
    </w:p>
    <w:p w14:paraId="3E79F4A9" w14:textId="77777777" w:rsidR="00B46488" w:rsidRDefault="00B46488" w:rsidP="00B46488">
      <w:pPr>
        <w:jc w:val="both"/>
        <w:rPr>
          <w:sz w:val="28"/>
          <w:szCs w:val="28"/>
        </w:rPr>
      </w:pPr>
    </w:p>
    <w:p w14:paraId="67ABDE58" w14:textId="77777777" w:rsidR="00B46488" w:rsidRDefault="00B46488" w:rsidP="00B46488">
      <w:pPr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</w:t>
      </w:r>
    </w:p>
    <w:p w14:paraId="477DC5D6" w14:textId="77777777" w:rsidR="00B46488" w:rsidRPr="00BC3CE0" w:rsidRDefault="00B46488" w:rsidP="00B46488">
      <w:pPr>
        <w:jc w:val="both"/>
        <w:rPr>
          <w:sz w:val="28"/>
          <w:szCs w:val="28"/>
        </w:rPr>
      </w:pPr>
      <w:r>
        <w:rPr>
          <w:sz w:val="28"/>
          <w:szCs w:val="28"/>
        </w:rPr>
        <w:t>Podpis autora filmu/rodzica/prawnego opiekuna</w:t>
      </w:r>
    </w:p>
    <w:p w14:paraId="23561A70" w14:textId="77777777" w:rsidR="00B46488" w:rsidRPr="008774DE" w:rsidRDefault="00B46488" w:rsidP="00B46488">
      <w:pPr>
        <w:widowControl/>
        <w:jc w:val="right"/>
        <w:rPr>
          <w:rFonts w:ascii="Arial" w:eastAsia="Arial" w:hAnsi="Arial" w:cs="Arial"/>
          <w:color w:val="000000"/>
        </w:rPr>
      </w:pPr>
    </w:p>
    <w:sectPr w:rsidR="00B46488" w:rsidRPr="008774DE">
      <w:pgSz w:w="11906" w:h="16838"/>
      <w:pgMar w:top="1417" w:right="1417" w:bottom="1417" w:left="1417" w:header="0" w:footer="0" w:gutter="0"/>
      <w:pgNumType w:start="1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6743E" w14:textId="77777777" w:rsidR="00F20984" w:rsidRDefault="00F20984" w:rsidP="00B46488">
      <w:r>
        <w:separator/>
      </w:r>
    </w:p>
  </w:endnote>
  <w:endnote w:type="continuationSeparator" w:id="0">
    <w:p w14:paraId="2BB7B071" w14:textId="77777777" w:rsidR="00F20984" w:rsidRDefault="00F20984" w:rsidP="00B46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Times New Roman"/>
    <w:charset w:val="01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D83E1" w14:textId="77777777" w:rsidR="00F20984" w:rsidRDefault="00F20984" w:rsidP="00B46488">
      <w:r>
        <w:separator/>
      </w:r>
    </w:p>
  </w:footnote>
  <w:footnote w:type="continuationSeparator" w:id="0">
    <w:p w14:paraId="25D3D314" w14:textId="77777777" w:rsidR="00F20984" w:rsidRDefault="00F20984" w:rsidP="00B46488">
      <w:r>
        <w:continuationSeparator/>
      </w:r>
    </w:p>
  </w:footnote>
  <w:footnote w:id="1">
    <w:p w14:paraId="3F1B83DA" w14:textId="77777777" w:rsidR="00B46488" w:rsidRDefault="00B46488" w:rsidP="00B4648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DC2C4B"/>
    <w:multiLevelType w:val="multilevel"/>
    <w:tmpl w:val="E550C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534B5"/>
    <w:multiLevelType w:val="multilevel"/>
    <w:tmpl w:val="840E7B4E"/>
    <w:lvl w:ilvl="0">
      <w:start w:val="1"/>
      <w:numFmt w:val="decimal"/>
      <w:lvlText w:val="%1."/>
      <w:lvlJc w:val="left"/>
      <w:pPr>
        <w:ind w:left="761" w:hanging="360"/>
      </w:pPr>
    </w:lvl>
    <w:lvl w:ilvl="1">
      <w:start w:val="1"/>
      <w:numFmt w:val="lowerLetter"/>
      <w:lvlText w:val="%2."/>
      <w:lvlJc w:val="left"/>
      <w:pPr>
        <w:ind w:left="1481" w:hanging="360"/>
      </w:pPr>
    </w:lvl>
    <w:lvl w:ilvl="2">
      <w:start w:val="1"/>
      <w:numFmt w:val="lowerRoman"/>
      <w:lvlText w:val="%3."/>
      <w:lvlJc w:val="right"/>
      <w:pPr>
        <w:ind w:left="2201" w:hanging="180"/>
      </w:pPr>
    </w:lvl>
    <w:lvl w:ilvl="3">
      <w:start w:val="1"/>
      <w:numFmt w:val="decimal"/>
      <w:lvlText w:val="%4."/>
      <w:lvlJc w:val="left"/>
      <w:pPr>
        <w:ind w:left="2921" w:hanging="360"/>
      </w:pPr>
    </w:lvl>
    <w:lvl w:ilvl="4">
      <w:start w:val="1"/>
      <w:numFmt w:val="lowerLetter"/>
      <w:lvlText w:val="%5."/>
      <w:lvlJc w:val="left"/>
      <w:pPr>
        <w:ind w:left="3641" w:hanging="360"/>
      </w:pPr>
    </w:lvl>
    <w:lvl w:ilvl="5">
      <w:start w:val="1"/>
      <w:numFmt w:val="lowerRoman"/>
      <w:lvlText w:val="%6."/>
      <w:lvlJc w:val="right"/>
      <w:pPr>
        <w:ind w:left="4361" w:hanging="180"/>
      </w:pPr>
    </w:lvl>
    <w:lvl w:ilvl="6">
      <w:start w:val="1"/>
      <w:numFmt w:val="decimal"/>
      <w:lvlText w:val="%7."/>
      <w:lvlJc w:val="left"/>
      <w:pPr>
        <w:ind w:left="5081" w:hanging="360"/>
      </w:pPr>
    </w:lvl>
    <w:lvl w:ilvl="7">
      <w:start w:val="1"/>
      <w:numFmt w:val="lowerLetter"/>
      <w:lvlText w:val="%8."/>
      <w:lvlJc w:val="left"/>
      <w:pPr>
        <w:ind w:left="5801" w:hanging="360"/>
      </w:pPr>
    </w:lvl>
    <w:lvl w:ilvl="8">
      <w:start w:val="1"/>
      <w:numFmt w:val="lowerRoman"/>
      <w:lvlText w:val="%9."/>
      <w:lvlJc w:val="right"/>
      <w:pPr>
        <w:ind w:left="6521" w:hanging="180"/>
      </w:pPr>
    </w:lvl>
  </w:abstractNum>
  <w:abstractNum w:abstractNumId="2" w15:restartNumberingAfterBreak="0">
    <w:nsid w:val="12882637"/>
    <w:multiLevelType w:val="multilevel"/>
    <w:tmpl w:val="80A6D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34BDD"/>
    <w:multiLevelType w:val="multilevel"/>
    <w:tmpl w:val="65EA4A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" w15:restartNumberingAfterBreak="0">
    <w:nsid w:val="24701EBC"/>
    <w:multiLevelType w:val="multilevel"/>
    <w:tmpl w:val="AE207A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B244C"/>
    <w:multiLevelType w:val="multilevel"/>
    <w:tmpl w:val="6AB40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E1D28"/>
    <w:multiLevelType w:val="multilevel"/>
    <w:tmpl w:val="92CE50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4CF4632D"/>
    <w:multiLevelType w:val="multilevel"/>
    <w:tmpl w:val="F65CD7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A30E7"/>
    <w:multiLevelType w:val="multilevel"/>
    <w:tmpl w:val="971EFC6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●"/>
      <w:lvlJc w:val="left"/>
      <w:pPr>
        <w:ind w:left="1800" w:hanging="360"/>
      </w:pPr>
      <w:rPr>
        <w:rFonts w:ascii="Noto Sans Symbols" w:hAnsi="Noto Sans Symbols" w:cs="Noto Sans Symbols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9" w15:restartNumberingAfterBreak="0">
    <w:nsid w:val="55BF3901"/>
    <w:multiLevelType w:val="multilevel"/>
    <w:tmpl w:val="5742047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F21880"/>
    <w:multiLevelType w:val="multilevel"/>
    <w:tmpl w:val="5BE4B5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69433E"/>
    <w:multiLevelType w:val="multilevel"/>
    <w:tmpl w:val="A78E60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B17CA"/>
    <w:multiLevelType w:val="multilevel"/>
    <w:tmpl w:val="9B84B816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3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859729371">
    <w:abstractNumId w:val="4"/>
  </w:num>
  <w:num w:numId="2" w16cid:durableId="1780026332">
    <w:abstractNumId w:val="10"/>
  </w:num>
  <w:num w:numId="3" w16cid:durableId="1933778145">
    <w:abstractNumId w:val="8"/>
  </w:num>
  <w:num w:numId="4" w16cid:durableId="217907255">
    <w:abstractNumId w:val="7"/>
  </w:num>
  <w:num w:numId="5" w16cid:durableId="1386876875">
    <w:abstractNumId w:val="11"/>
  </w:num>
  <w:num w:numId="6" w16cid:durableId="756361646">
    <w:abstractNumId w:val="2"/>
  </w:num>
  <w:num w:numId="7" w16cid:durableId="1562980173">
    <w:abstractNumId w:val="0"/>
  </w:num>
  <w:num w:numId="8" w16cid:durableId="794105656">
    <w:abstractNumId w:val="3"/>
  </w:num>
  <w:num w:numId="9" w16cid:durableId="1491285678">
    <w:abstractNumId w:val="1"/>
  </w:num>
  <w:num w:numId="10" w16cid:durableId="2051344873">
    <w:abstractNumId w:val="12"/>
  </w:num>
  <w:num w:numId="11" w16cid:durableId="2123264670">
    <w:abstractNumId w:val="9"/>
  </w:num>
  <w:num w:numId="12" w16cid:durableId="171914467">
    <w:abstractNumId w:val="5"/>
  </w:num>
  <w:num w:numId="13" w16cid:durableId="13056958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073"/>
    <w:rsid w:val="00047268"/>
    <w:rsid w:val="001D7C4A"/>
    <w:rsid w:val="00277C81"/>
    <w:rsid w:val="003B7AD0"/>
    <w:rsid w:val="0046622A"/>
    <w:rsid w:val="004E61EC"/>
    <w:rsid w:val="006A3073"/>
    <w:rsid w:val="006D4DBC"/>
    <w:rsid w:val="008774DE"/>
    <w:rsid w:val="00A34E2B"/>
    <w:rsid w:val="00B46488"/>
    <w:rsid w:val="00D003D6"/>
    <w:rsid w:val="00D747E0"/>
    <w:rsid w:val="00DB7D2C"/>
    <w:rsid w:val="00DE57F4"/>
    <w:rsid w:val="00F20984"/>
    <w:rsid w:val="00F3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D264F"/>
  <w15:docId w15:val="{771FCAE1-69E0-4809-8467-E70C8813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Lucida Sans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LO-normal"/>
    <w:next w:val="Normalny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LO-normal"/>
    <w:next w:val="Normalny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LO-normal"/>
    <w:next w:val="Normalny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LO-normal"/>
    <w:next w:val="Normalny"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LO-normal"/>
    <w:next w:val="Normalny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LO-normal"/>
    <w:next w:val="Normalny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qFormat/>
    <w:rPr>
      <w:rFonts w:eastAsia="Noto Sans Symbols" w:cs="Noto Sans Symbols"/>
    </w:rPr>
  </w:style>
  <w:style w:type="character" w:customStyle="1" w:styleId="ListLabel2">
    <w:name w:val="ListLabel 2"/>
    <w:qFormat/>
    <w:rPr>
      <w:rFonts w:eastAsia="Noto Sans Symbols" w:cs="Noto Sans Symbols"/>
    </w:rPr>
  </w:style>
  <w:style w:type="character" w:customStyle="1" w:styleId="ListLabel3">
    <w:name w:val="ListLabel 3"/>
    <w:qFormat/>
    <w:rPr>
      <w:rFonts w:eastAsia="Noto Sans Symbols" w:cs="Noto Sans Symbols"/>
    </w:rPr>
  </w:style>
  <w:style w:type="character" w:customStyle="1" w:styleId="ListLabel4">
    <w:name w:val="ListLabel 4"/>
    <w:qFormat/>
    <w:rPr>
      <w:rFonts w:eastAsia="Noto Sans Symbols" w:cs="Noto Sans Symbols"/>
    </w:rPr>
  </w:style>
  <w:style w:type="character" w:customStyle="1" w:styleId="ListLabel5">
    <w:name w:val="ListLabel 5"/>
    <w:qFormat/>
    <w:rPr>
      <w:rFonts w:eastAsia="Noto Sans Symbols" w:cs="Noto Sans Symbols"/>
    </w:rPr>
  </w:style>
  <w:style w:type="character" w:customStyle="1" w:styleId="ListLabel6">
    <w:name w:val="ListLabel 6"/>
    <w:qFormat/>
    <w:rPr>
      <w:rFonts w:eastAsia="Noto Sans Symbols" w:cs="Noto Sans Symbols"/>
    </w:rPr>
  </w:style>
  <w:style w:type="character" w:customStyle="1" w:styleId="ListLabel7">
    <w:name w:val="ListLabel 7"/>
    <w:qFormat/>
    <w:rPr>
      <w:rFonts w:eastAsia="Courier New" w:cs="Courier New"/>
    </w:rPr>
  </w:style>
  <w:style w:type="character" w:customStyle="1" w:styleId="ListLabel8">
    <w:name w:val="ListLabel 8"/>
    <w:qFormat/>
    <w:rPr>
      <w:rFonts w:eastAsia="Noto Sans Symbols" w:cs="Noto Sans Symbols"/>
    </w:rPr>
  </w:style>
  <w:style w:type="character" w:customStyle="1" w:styleId="ListLabel9">
    <w:name w:val="ListLabel 9"/>
    <w:qFormat/>
    <w:rPr>
      <w:rFonts w:eastAsia="Noto Sans Symbols" w:cs="Noto Sans Symbols"/>
    </w:rPr>
  </w:style>
  <w:style w:type="character" w:customStyle="1" w:styleId="ListLabel10">
    <w:name w:val="ListLabel 10"/>
    <w:qFormat/>
    <w:rPr>
      <w:rFonts w:eastAsia="Courier New" w:cs="Courier New"/>
    </w:rPr>
  </w:style>
  <w:style w:type="character" w:customStyle="1" w:styleId="ListLabel11">
    <w:name w:val="ListLabel 11"/>
    <w:qFormat/>
    <w:rPr>
      <w:rFonts w:eastAsia="Noto Sans Symbols" w:cs="Noto Sans Symbols"/>
    </w:rPr>
  </w:style>
  <w:style w:type="character" w:customStyle="1" w:styleId="ListLabel12">
    <w:name w:val="ListLabel 12"/>
    <w:qFormat/>
    <w:rPr>
      <w:rFonts w:eastAsia="Noto Sans Symbols" w:cs="Noto Sans Symbols"/>
    </w:rPr>
  </w:style>
  <w:style w:type="character" w:customStyle="1" w:styleId="ListLabel13">
    <w:name w:val="ListLabel 13"/>
    <w:qFormat/>
    <w:rPr>
      <w:rFonts w:eastAsia="Courier New" w:cs="Courier New"/>
    </w:rPr>
  </w:style>
  <w:style w:type="character" w:customStyle="1" w:styleId="ListLabel14">
    <w:name w:val="ListLabel 14"/>
    <w:qFormat/>
    <w:rPr>
      <w:rFonts w:eastAsia="Noto Sans Symbols" w:cs="Noto Sans Symbols"/>
    </w:rPr>
  </w:style>
  <w:style w:type="character" w:customStyle="1" w:styleId="ListLabel15">
    <w:name w:val="ListLabel 15"/>
    <w:qFormat/>
    <w:rPr>
      <w:rFonts w:eastAsia="Noto Sans Symbols" w:cs="Noto Sans Symbols"/>
    </w:rPr>
  </w:style>
  <w:style w:type="character" w:customStyle="1" w:styleId="ListLabel16">
    <w:name w:val="ListLabel 16"/>
    <w:qFormat/>
    <w:rPr>
      <w:rFonts w:eastAsia="Courier New" w:cs="Courier New"/>
    </w:rPr>
  </w:style>
  <w:style w:type="character" w:customStyle="1" w:styleId="ListLabel17">
    <w:name w:val="ListLabel 17"/>
    <w:qFormat/>
    <w:rPr>
      <w:rFonts w:eastAsia="Noto Sans Symbols" w:cs="Noto Sans Symbols"/>
    </w:rPr>
  </w:style>
  <w:style w:type="character" w:customStyle="1" w:styleId="ListLabel18">
    <w:name w:val="ListLabel 18"/>
    <w:qFormat/>
    <w:rPr>
      <w:rFonts w:eastAsia="Noto Sans Symbols" w:cs="Noto Sans Symbols"/>
    </w:rPr>
  </w:style>
  <w:style w:type="character" w:customStyle="1" w:styleId="ListLabel19">
    <w:name w:val="ListLabel 19"/>
    <w:qFormat/>
    <w:rPr>
      <w:rFonts w:eastAsia="Courier New" w:cs="Courier New"/>
    </w:rPr>
  </w:style>
  <w:style w:type="character" w:customStyle="1" w:styleId="ListLabel20">
    <w:name w:val="ListLabel 20"/>
    <w:qFormat/>
    <w:rPr>
      <w:rFonts w:eastAsia="Noto Sans Symbols" w:cs="Noto Sans Symbols"/>
    </w:rPr>
  </w:style>
  <w:style w:type="character" w:customStyle="1" w:styleId="ListLabel21">
    <w:name w:val="ListLabel 21"/>
    <w:qFormat/>
    <w:rPr>
      <w:rFonts w:ascii="Arial" w:hAnsi="Arial"/>
      <w:b w:val="0"/>
    </w:rPr>
  </w:style>
  <w:style w:type="character" w:customStyle="1" w:styleId="ListLabel22">
    <w:name w:val="ListLabel 22"/>
    <w:qFormat/>
    <w:rPr>
      <w:rFonts w:ascii="Arial" w:eastAsia="Arial" w:hAnsi="Arial" w:cs="Arial"/>
      <w:b/>
      <w:strike w:val="0"/>
      <w:dstrike w:val="0"/>
      <w:color w:val="33417E"/>
      <w:sz w:val="24"/>
      <w:szCs w:val="24"/>
      <w:u w:val="none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LO-normal">
    <w:name w:val="LO-normal"/>
    <w:qFormat/>
  </w:style>
  <w:style w:type="paragraph" w:styleId="Tytu">
    <w:name w:val="Title"/>
    <w:basedOn w:val="LO-normal"/>
    <w:next w:val="Normalny"/>
    <w:qFormat/>
    <w:pPr>
      <w:jc w:val="center"/>
    </w:pPr>
    <w:rPr>
      <w:rFonts w:ascii="Arial" w:eastAsia="Arial" w:hAnsi="Arial" w:cs="Arial"/>
      <w:color w:val="333333"/>
      <w:sz w:val="17"/>
      <w:szCs w:val="17"/>
      <w:u w:val="single"/>
    </w:rPr>
  </w:style>
  <w:style w:type="paragraph" w:styleId="Podtytu">
    <w:name w:val="Subtitle"/>
    <w:basedOn w:val="LO-normal"/>
    <w:next w:val="Normalny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F3586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622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6622A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6488"/>
    <w:pPr>
      <w:widowControl/>
    </w:pPr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6488"/>
    <w:rPr>
      <w:rFonts w:asciiTheme="minorHAnsi" w:eastAsiaTheme="minorHAnsi" w:hAnsiTheme="minorHAnsi" w:cstheme="minorBidi"/>
      <w:sz w:val="20"/>
      <w:szCs w:val="20"/>
      <w:lang w:eastAsia="en-US" w:bidi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48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pbielino@rzasni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Marek</dc:creator>
  <dc:description/>
  <cp:lastModifiedBy>Bugaj Marek</cp:lastModifiedBy>
  <cp:revision>5</cp:revision>
  <dcterms:created xsi:type="dcterms:W3CDTF">2024-09-03T17:24:00Z</dcterms:created>
  <dcterms:modified xsi:type="dcterms:W3CDTF">2024-09-09T13:51:00Z</dcterms:modified>
  <dc:language>pl-PL</dc:language>
</cp:coreProperties>
</file>