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26DB" w:rsidRDefault="00654700">
      <w:pPr>
        <w:shd w:val="clear" w:color="auto" w:fill="FFFFFF"/>
        <w:spacing w:after="160"/>
        <w:jc w:val="center"/>
        <w:rPr>
          <w:b/>
          <w:color w:val="003366"/>
          <w:sz w:val="28"/>
          <w:szCs w:val="28"/>
        </w:rPr>
      </w:pPr>
      <w:bookmarkStart w:id="0" w:name="_GoBack"/>
      <w:bookmarkEnd w:id="0"/>
      <w:r>
        <w:rPr>
          <w:b/>
          <w:color w:val="003366"/>
          <w:sz w:val="28"/>
          <w:szCs w:val="28"/>
        </w:rPr>
        <w:t>PUNKTOWY SYSTEM OCENIANIA ZACHOWANIA W KLASACH IV-VIII</w:t>
      </w:r>
    </w:p>
    <w:p w:rsidR="003F26DB" w:rsidRDefault="00654700">
      <w:pPr>
        <w:shd w:val="clear" w:color="auto" w:fill="FFFFFF"/>
        <w:spacing w:after="160"/>
        <w:jc w:val="center"/>
        <w:rPr>
          <w:b/>
          <w:color w:val="003366"/>
          <w:sz w:val="28"/>
          <w:szCs w:val="28"/>
        </w:rPr>
      </w:pPr>
      <w:r>
        <w:rPr>
          <w:b/>
          <w:color w:val="003366"/>
          <w:sz w:val="28"/>
          <w:szCs w:val="28"/>
        </w:rPr>
        <w:t xml:space="preserve">SZKOŁY PODSTAWOWEJ </w:t>
      </w:r>
    </w:p>
    <w:p w:rsidR="003F26DB" w:rsidRDefault="00654700">
      <w:pPr>
        <w:shd w:val="clear" w:color="auto" w:fill="FFFFFF"/>
        <w:spacing w:after="160"/>
        <w:jc w:val="center"/>
        <w:rPr>
          <w:b/>
          <w:color w:val="003366"/>
          <w:sz w:val="28"/>
          <w:szCs w:val="28"/>
        </w:rPr>
      </w:pPr>
      <w:r>
        <w:rPr>
          <w:b/>
          <w:color w:val="003366"/>
          <w:sz w:val="28"/>
          <w:szCs w:val="28"/>
        </w:rPr>
        <w:t>IM. JANA PAWŁA II W BIELINIE</w:t>
      </w:r>
    </w:p>
    <w:p w:rsidR="003F26DB" w:rsidRDefault="00654700">
      <w:pPr>
        <w:shd w:val="clear" w:color="auto" w:fill="FFFFFF"/>
        <w:spacing w:after="160"/>
        <w:jc w:val="both"/>
        <w:rPr>
          <w:b/>
          <w:color w:val="003366"/>
          <w:sz w:val="28"/>
          <w:szCs w:val="28"/>
        </w:rPr>
      </w:pPr>
      <w:r>
        <w:rPr>
          <w:b/>
          <w:color w:val="003366"/>
          <w:sz w:val="28"/>
          <w:szCs w:val="28"/>
        </w:rPr>
        <w:t xml:space="preserve"> </w:t>
      </w:r>
    </w:p>
    <w:p w:rsidR="003F26DB" w:rsidRDefault="00654700">
      <w:pPr>
        <w:shd w:val="clear" w:color="auto" w:fill="FFFFFF"/>
        <w:spacing w:after="1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W celu ujednolicenia ocen zachowania oraz zwiększenia ich obiektywizmu wprowadzono w naszej szkole punktowy system oceniania zachowania uczniów. Ustalono liczby punktów za działania pozytywne i negatywne oraz sumy punktów na poszczególne oceny.</w:t>
      </w:r>
    </w:p>
    <w:p w:rsidR="003F26DB" w:rsidRDefault="00654700">
      <w:pPr>
        <w:shd w:val="clear" w:color="auto" w:fill="FFFFFF"/>
        <w:spacing w:after="1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3F26DB" w:rsidRDefault="00654700">
      <w:pPr>
        <w:shd w:val="clear" w:color="auto" w:fill="FFFFFF"/>
        <w:spacing w:after="1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ZAŁOŻENIA OGÓLNE</w:t>
      </w:r>
    </w:p>
    <w:p w:rsidR="003F26DB" w:rsidRDefault="00654700">
      <w:pPr>
        <w:shd w:val="clear" w:color="auto" w:fill="FFFFFF"/>
        <w:spacing w:after="160"/>
        <w:rPr>
          <w:sz w:val="24"/>
          <w:szCs w:val="24"/>
        </w:rPr>
      </w:pPr>
      <w:r>
        <w:rPr>
          <w:sz w:val="24"/>
          <w:szCs w:val="24"/>
        </w:rPr>
        <w:t>1. Ocenę z zachowania ustala się na podstawie zgromadzonych przez ucznia punktów.</w:t>
      </w:r>
    </w:p>
    <w:p w:rsidR="003F26DB" w:rsidRDefault="00654700">
      <w:pPr>
        <w:shd w:val="clear" w:color="auto" w:fill="FFFFFF"/>
        <w:spacing w:after="160"/>
        <w:rPr>
          <w:sz w:val="24"/>
          <w:szCs w:val="24"/>
        </w:rPr>
      </w:pPr>
      <w:r>
        <w:rPr>
          <w:sz w:val="24"/>
          <w:szCs w:val="24"/>
        </w:rPr>
        <w:t>2. Ocenę wystawia wychowawca klasy na podstawie wpisów w dzienniku elektronicznym oraz w zeszycie uwag klasy.</w:t>
      </w:r>
    </w:p>
    <w:p w:rsidR="003F26DB" w:rsidRDefault="00654700">
      <w:pPr>
        <w:shd w:val="clear" w:color="auto" w:fill="FFFFFF"/>
        <w:spacing w:after="160"/>
        <w:rPr>
          <w:sz w:val="24"/>
          <w:szCs w:val="24"/>
        </w:rPr>
      </w:pPr>
      <w:r>
        <w:rPr>
          <w:sz w:val="24"/>
          <w:szCs w:val="24"/>
        </w:rPr>
        <w:t>3. Wpisu do dziennika elektronicznego, dokonuje na bieżąco wychowawca lub inny nauczyciel.</w:t>
      </w:r>
    </w:p>
    <w:p w:rsidR="003F26DB" w:rsidRDefault="00654700">
      <w:pPr>
        <w:shd w:val="clear" w:color="auto" w:fill="FFFFFF"/>
        <w:spacing w:after="160"/>
        <w:rPr>
          <w:sz w:val="24"/>
          <w:szCs w:val="24"/>
        </w:rPr>
      </w:pPr>
      <w:r>
        <w:rPr>
          <w:sz w:val="24"/>
          <w:szCs w:val="24"/>
        </w:rPr>
        <w:t>4. Uczeń ma prawo znać bieżącą punktację swojego zachowania.</w:t>
      </w:r>
    </w:p>
    <w:p w:rsidR="003F26DB" w:rsidRDefault="00654700">
      <w:pPr>
        <w:shd w:val="clear" w:color="auto" w:fill="FFFFFF"/>
        <w:spacing w:after="160"/>
        <w:rPr>
          <w:sz w:val="24"/>
          <w:szCs w:val="24"/>
        </w:rPr>
      </w:pPr>
      <w:r>
        <w:rPr>
          <w:sz w:val="24"/>
          <w:szCs w:val="24"/>
        </w:rPr>
        <w:t>5. W sytuacji wątpliwej wychowawca zasięga opinii Rady Pedagogicznej.</w:t>
      </w:r>
    </w:p>
    <w:p w:rsidR="003F26DB" w:rsidRDefault="00654700">
      <w:pPr>
        <w:shd w:val="clear" w:color="auto" w:fill="FFFFFF"/>
        <w:spacing w:after="1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3F26DB" w:rsidRDefault="00654700">
      <w:pPr>
        <w:shd w:val="clear" w:color="auto" w:fill="FFFFFF"/>
        <w:spacing w:after="1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ZAŁOŻENIA SZCZEGÓŁOWE</w:t>
      </w:r>
    </w:p>
    <w:p w:rsidR="003F26DB" w:rsidRDefault="00654700">
      <w:pPr>
        <w:shd w:val="clear" w:color="auto" w:fill="FFFFFF"/>
        <w:spacing w:after="160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b/>
          <w:i/>
          <w:sz w:val="24"/>
          <w:szCs w:val="24"/>
        </w:rPr>
        <w:t>Oceną wyjściową jest ocena dobra.</w:t>
      </w:r>
    </w:p>
    <w:p w:rsidR="003F26DB" w:rsidRDefault="00654700">
      <w:pPr>
        <w:shd w:val="clear" w:color="auto" w:fill="FFFFFF"/>
        <w:spacing w:after="160"/>
        <w:rPr>
          <w:sz w:val="24"/>
          <w:szCs w:val="24"/>
        </w:rPr>
      </w:pPr>
      <w:r>
        <w:rPr>
          <w:sz w:val="24"/>
          <w:szCs w:val="24"/>
        </w:rPr>
        <w:t xml:space="preserve">2. Na początku semestru uczeń otrzymuje </w:t>
      </w:r>
      <w:r>
        <w:rPr>
          <w:b/>
          <w:i/>
          <w:sz w:val="24"/>
          <w:szCs w:val="24"/>
        </w:rPr>
        <w:t>100 punktów</w:t>
      </w:r>
      <w:r>
        <w:rPr>
          <w:sz w:val="24"/>
          <w:szCs w:val="24"/>
        </w:rPr>
        <w:t>.</w:t>
      </w:r>
    </w:p>
    <w:p w:rsidR="003F26DB" w:rsidRDefault="00654700">
      <w:pPr>
        <w:shd w:val="clear" w:color="auto" w:fill="FFFFFF"/>
        <w:spacing w:after="160"/>
        <w:rPr>
          <w:sz w:val="24"/>
          <w:szCs w:val="24"/>
        </w:rPr>
      </w:pPr>
      <w:r>
        <w:rPr>
          <w:sz w:val="24"/>
          <w:szCs w:val="24"/>
        </w:rPr>
        <w:t>3. Za pozytywne działania uczeń otrzymuje punkty dodatnie.</w:t>
      </w:r>
    </w:p>
    <w:p w:rsidR="003F26DB" w:rsidRDefault="00654700">
      <w:pPr>
        <w:shd w:val="clear" w:color="auto" w:fill="FFFFFF"/>
        <w:spacing w:after="160"/>
        <w:rPr>
          <w:sz w:val="24"/>
          <w:szCs w:val="24"/>
        </w:rPr>
      </w:pPr>
      <w:r>
        <w:rPr>
          <w:sz w:val="24"/>
          <w:szCs w:val="24"/>
        </w:rPr>
        <w:t>4. Działania negatywne powodują otrzymanie punktów ujemnych.</w:t>
      </w:r>
    </w:p>
    <w:p w:rsidR="003F26DB" w:rsidRDefault="00654700">
      <w:pPr>
        <w:shd w:val="clear" w:color="auto" w:fill="FFFFFF"/>
        <w:spacing w:after="160"/>
        <w:rPr>
          <w:sz w:val="24"/>
          <w:szCs w:val="24"/>
        </w:rPr>
      </w:pPr>
      <w:r>
        <w:rPr>
          <w:sz w:val="24"/>
          <w:szCs w:val="24"/>
        </w:rPr>
        <w:t xml:space="preserve">5. Uczeń, który otrzyma </w:t>
      </w:r>
      <w:r>
        <w:rPr>
          <w:b/>
          <w:sz w:val="24"/>
          <w:szCs w:val="24"/>
        </w:rPr>
        <w:t xml:space="preserve">30 punktów karnych </w:t>
      </w:r>
      <w:r>
        <w:rPr>
          <w:sz w:val="24"/>
          <w:szCs w:val="24"/>
        </w:rPr>
        <w:t>w semestrze nie może mieć oceny wzorowej.</w:t>
      </w:r>
    </w:p>
    <w:p w:rsidR="003F26DB" w:rsidRDefault="00654700">
      <w:pPr>
        <w:shd w:val="clear" w:color="auto" w:fill="FFFFFF"/>
        <w:spacing w:after="160"/>
        <w:rPr>
          <w:sz w:val="24"/>
          <w:szCs w:val="24"/>
        </w:rPr>
      </w:pPr>
      <w:r>
        <w:rPr>
          <w:sz w:val="24"/>
          <w:szCs w:val="24"/>
        </w:rPr>
        <w:t xml:space="preserve">6. Uczeń, który otrzyma </w:t>
      </w:r>
      <w:r>
        <w:rPr>
          <w:b/>
          <w:sz w:val="24"/>
          <w:szCs w:val="24"/>
        </w:rPr>
        <w:t xml:space="preserve">40 punktów karnych </w:t>
      </w:r>
      <w:r>
        <w:rPr>
          <w:sz w:val="24"/>
          <w:szCs w:val="24"/>
        </w:rPr>
        <w:t>w semestrze nie może mieć oceny bardzo dobrej.</w:t>
      </w:r>
    </w:p>
    <w:p w:rsidR="003F26DB" w:rsidRDefault="00654700">
      <w:pPr>
        <w:shd w:val="clear" w:color="auto" w:fill="FFFFFF"/>
        <w:spacing w:after="160"/>
        <w:rPr>
          <w:sz w:val="24"/>
          <w:szCs w:val="24"/>
        </w:rPr>
      </w:pPr>
      <w:r>
        <w:rPr>
          <w:sz w:val="24"/>
          <w:szCs w:val="24"/>
        </w:rPr>
        <w:t xml:space="preserve">7. Uczeń, który otrzyma </w:t>
      </w:r>
      <w:r>
        <w:rPr>
          <w:b/>
          <w:sz w:val="24"/>
          <w:szCs w:val="24"/>
        </w:rPr>
        <w:t xml:space="preserve">50 punktów karnych </w:t>
      </w:r>
      <w:r>
        <w:rPr>
          <w:sz w:val="24"/>
          <w:szCs w:val="24"/>
        </w:rPr>
        <w:t>w semestrze nie może mieć oceny dobrej.</w:t>
      </w:r>
    </w:p>
    <w:p w:rsidR="003F26DB" w:rsidRDefault="00654700">
      <w:pPr>
        <w:shd w:val="clear" w:color="auto" w:fill="FFFFFF"/>
        <w:spacing w:after="160"/>
        <w:rPr>
          <w:sz w:val="24"/>
          <w:szCs w:val="24"/>
        </w:rPr>
      </w:pPr>
      <w:r>
        <w:rPr>
          <w:sz w:val="24"/>
          <w:szCs w:val="24"/>
        </w:rPr>
        <w:t>8. Ilość zebranych punktów obliczamy według wzoru:</w:t>
      </w:r>
    </w:p>
    <w:p w:rsidR="003F26DB" w:rsidRDefault="00654700">
      <w:pPr>
        <w:shd w:val="clear" w:color="auto" w:fill="FFFFFF"/>
        <w:spacing w:after="16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 xml:space="preserve">100 punktów + A </w:t>
      </w:r>
      <w:r>
        <w:rPr>
          <w:i/>
          <w:sz w:val="24"/>
          <w:szCs w:val="24"/>
        </w:rPr>
        <w:t>(</w:t>
      </w:r>
      <w:r>
        <w:rPr>
          <w:b/>
          <w:i/>
          <w:sz w:val="24"/>
          <w:szCs w:val="24"/>
        </w:rPr>
        <w:t>punkty za pozytywne działania) + B (punkty od samorządu klasy;0-3 pkt) + C (punkty samooceny;0-5 pkt) - punkty karne = ilość uzyskanych punktów.</w:t>
      </w:r>
    </w:p>
    <w:p w:rsidR="003F26DB" w:rsidRDefault="00654700">
      <w:pPr>
        <w:shd w:val="clear" w:color="auto" w:fill="FFFFFF"/>
        <w:spacing w:after="160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* punkty B,C,D przyznawane są raz w semestrze</w:t>
      </w:r>
    </w:p>
    <w:p w:rsidR="003F26DB" w:rsidRDefault="00654700">
      <w:pPr>
        <w:shd w:val="clear" w:color="auto" w:fill="FFFFFF"/>
        <w:spacing w:after="160"/>
        <w:rPr>
          <w:sz w:val="24"/>
          <w:szCs w:val="24"/>
        </w:rPr>
      </w:pPr>
      <w:r>
        <w:rPr>
          <w:sz w:val="24"/>
          <w:szCs w:val="24"/>
        </w:rPr>
        <w:t>9. Uczeń uzyskuje ocenę semestralną (roczną) w zależności od ilości uzyskanych punktów - wg tabeli 1:</w:t>
      </w:r>
    </w:p>
    <w:tbl>
      <w:tblPr>
        <w:tblStyle w:val="a"/>
        <w:tblW w:w="8790" w:type="dxa"/>
        <w:tblInd w:w="0" w:type="dxa"/>
        <w:tblBorders>
          <w:top w:val="single" w:sz="6" w:space="0" w:color="385572"/>
          <w:left w:val="single" w:sz="6" w:space="0" w:color="385572"/>
          <w:bottom w:val="single" w:sz="6" w:space="0" w:color="385572"/>
          <w:right w:val="single" w:sz="6" w:space="0" w:color="385572"/>
          <w:insideH w:val="single" w:sz="6" w:space="0" w:color="385572"/>
          <w:insideV w:val="single" w:sz="6" w:space="0" w:color="385572"/>
        </w:tblBorders>
        <w:tblLayout w:type="fixed"/>
        <w:tblLook w:val="0600" w:firstRow="0" w:lastRow="0" w:firstColumn="0" w:lastColumn="0" w:noHBand="1" w:noVBand="1"/>
      </w:tblPr>
      <w:tblGrid>
        <w:gridCol w:w="4530"/>
        <w:gridCol w:w="4260"/>
      </w:tblGrid>
      <w:tr w:rsidR="003F26DB">
        <w:trPr>
          <w:trHeight w:val="585"/>
        </w:trPr>
        <w:tc>
          <w:tcPr>
            <w:tcW w:w="4530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Zachowanie</w:t>
            </w:r>
          </w:p>
        </w:tc>
        <w:tc>
          <w:tcPr>
            <w:tcW w:w="4260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Punkty</w:t>
            </w:r>
          </w:p>
        </w:tc>
      </w:tr>
      <w:tr w:rsidR="003F26DB">
        <w:trPr>
          <w:trHeight w:val="585"/>
        </w:trPr>
        <w:tc>
          <w:tcPr>
            <w:tcW w:w="4530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wzorowe</w:t>
            </w:r>
          </w:p>
        </w:tc>
        <w:tc>
          <w:tcPr>
            <w:tcW w:w="4260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 i więcej</w:t>
            </w:r>
          </w:p>
        </w:tc>
      </w:tr>
      <w:tr w:rsidR="003F26DB">
        <w:trPr>
          <w:trHeight w:val="585"/>
        </w:trPr>
        <w:tc>
          <w:tcPr>
            <w:tcW w:w="4530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bardzo dobre</w:t>
            </w:r>
          </w:p>
        </w:tc>
        <w:tc>
          <w:tcPr>
            <w:tcW w:w="4260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151 - 199</w:t>
            </w:r>
          </w:p>
        </w:tc>
      </w:tr>
      <w:tr w:rsidR="003F26DB">
        <w:trPr>
          <w:trHeight w:val="585"/>
        </w:trPr>
        <w:tc>
          <w:tcPr>
            <w:tcW w:w="4530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dobre</w:t>
            </w:r>
          </w:p>
        </w:tc>
        <w:tc>
          <w:tcPr>
            <w:tcW w:w="4260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100 - 150</w:t>
            </w:r>
          </w:p>
        </w:tc>
      </w:tr>
      <w:tr w:rsidR="003F26DB">
        <w:trPr>
          <w:trHeight w:val="585"/>
        </w:trPr>
        <w:tc>
          <w:tcPr>
            <w:tcW w:w="4530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poprawne</w:t>
            </w:r>
          </w:p>
        </w:tc>
        <w:tc>
          <w:tcPr>
            <w:tcW w:w="4260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51 - 99</w:t>
            </w:r>
          </w:p>
        </w:tc>
      </w:tr>
      <w:tr w:rsidR="003F26DB">
        <w:trPr>
          <w:trHeight w:val="585"/>
        </w:trPr>
        <w:tc>
          <w:tcPr>
            <w:tcW w:w="4530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nieodpowiednie</w:t>
            </w:r>
          </w:p>
        </w:tc>
        <w:tc>
          <w:tcPr>
            <w:tcW w:w="4260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21 - 50</w:t>
            </w:r>
          </w:p>
        </w:tc>
      </w:tr>
      <w:tr w:rsidR="003F26DB">
        <w:trPr>
          <w:trHeight w:val="585"/>
        </w:trPr>
        <w:tc>
          <w:tcPr>
            <w:tcW w:w="4530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naganne</w:t>
            </w:r>
          </w:p>
        </w:tc>
        <w:tc>
          <w:tcPr>
            <w:tcW w:w="4260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i mniej</w:t>
            </w:r>
          </w:p>
        </w:tc>
      </w:tr>
    </w:tbl>
    <w:p w:rsidR="003F26DB" w:rsidRDefault="00654700">
      <w:pPr>
        <w:shd w:val="clear" w:color="auto" w:fill="FFFFFF"/>
        <w:spacing w:after="160"/>
        <w:rPr>
          <w:sz w:val="24"/>
          <w:szCs w:val="24"/>
        </w:rPr>
      </w:pPr>
      <w:r>
        <w:rPr>
          <w:sz w:val="24"/>
          <w:szCs w:val="24"/>
        </w:rPr>
        <w:t>10. Ostateczną decyzję w sprawie oceny końcowej podejmuje wychowawca po zasięgnięciu opinii Rady Pedagogicznej.</w:t>
      </w:r>
    </w:p>
    <w:p w:rsidR="003F26DB" w:rsidRDefault="00654700">
      <w:pPr>
        <w:shd w:val="clear" w:color="auto" w:fill="FFFFFF"/>
        <w:spacing w:after="160"/>
        <w:rPr>
          <w:sz w:val="24"/>
          <w:szCs w:val="24"/>
        </w:rPr>
      </w:pPr>
      <w:r>
        <w:rPr>
          <w:sz w:val="24"/>
          <w:szCs w:val="24"/>
        </w:rPr>
        <w:t>11. Wychowawca ma prawo obniżyć lub podwyższyć ocenę o jeden stopień w stosunku do uzyskanych punktów.</w:t>
      </w:r>
    </w:p>
    <w:p w:rsidR="003F26DB" w:rsidRDefault="00654700">
      <w:pPr>
        <w:shd w:val="clear" w:color="auto" w:fill="FFFFFF"/>
        <w:spacing w:after="160"/>
        <w:rPr>
          <w:sz w:val="24"/>
          <w:szCs w:val="24"/>
        </w:rPr>
      </w:pPr>
      <w:r>
        <w:rPr>
          <w:sz w:val="24"/>
          <w:szCs w:val="24"/>
        </w:rPr>
        <w:t xml:space="preserve">12. Rada Pedagogiczna podejmuje opinię w sprawie </w:t>
      </w:r>
      <w:r>
        <w:rPr>
          <w:b/>
          <w:sz w:val="24"/>
          <w:szCs w:val="24"/>
        </w:rPr>
        <w:t>karnego obniżenia</w:t>
      </w:r>
      <w:r>
        <w:rPr>
          <w:sz w:val="24"/>
          <w:szCs w:val="24"/>
        </w:rPr>
        <w:t xml:space="preserve"> oceny z zachowania, ucznia który:</w:t>
      </w:r>
    </w:p>
    <w:p w:rsidR="003F26DB" w:rsidRDefault="00654700">
      <w:pPr>
        <w:numPr>
          <w:ilvl w:val="0"/>
          <w:numId w:val="1"/>
        </w:numPr>
        <w:shd w:val="clear" w:color="auto" w:fill="FFFFFF"/>
      </w:pPr>
      <w:r>
        <w:rPr>
          <w:sz w:val="24"/>
          <w:szCs w:val="24"/>
        </w:rPr>
        <w:t xml:space="preserve"> stanowi zagrożenie dla bezpieczeństwa, życia i zdrowia własnego oraz innych,</w:t>
      </w:r>
    </w:p>
    <w:p w:rsidR="003F26DB" w:rsidRDefault="00654700">
      <w:pPr>
        <w:numPr>
          <w:ilvl w:val="0"/>
          <w:numId w:val="1"/>
        </w:numPr>
        <w:shd w:val="clear" w:color="auto" w:fill="FFFFFF"/>
      </w:pPr>
      <w:r>
        <w:rPr>
          <w:sz w:val="24"/>
          <w:szCs w:val="24"/>
        </w:rPr>
        <w:t xml:space="preserve"> świadomie i ze złą wolą łamie normy obowiązujące w środowisku szkolnym,</w:t>
      </w:r>
    </w:p>
    <w:p w:rsidR="003F26DB" w:rsidRDefault="00654700">
      <w:pPr>
        <w:numPr>
          <w:ilvl w:val="0"/>
          <w:numId w:val="1"/>
        </w:numPr>
        <w:shd w:val="clear" w:color="auto" w:fill="FFFFFF"/>
      </w:pPr>
      <w:r>
        <w:rPr>
          <w:sz w:val="24"/>
          <w:szCs w:val="24"/>
        </w:rPr>
        <w:t>wchodzi w konflikt z prawem,</w:t>
      </w:r>
    </w:p>
    <w:p w:rsidR="003F26DB" w:rsidRDefault="00654700">
      <w:pPr>
        <w:shd w:val="clear" w:color="auto" w:fill="FFFFFF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wywiera negatywny wpływ na rówieśników.</w:t>
      </w:r>
    </w:p>
    <w:p w:rsidR="003F26DB" w:rsidRDefault="00654700">
      <w:pPr>
        <w:shd w:val="clear" w:color="auto" w:fill="FFFFFF"/>
        <w:spacing w:after="16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p w:rsidR="003F26DB" w:rsidRDefault="00654700">
      <w:pPr>
        <w:shd w:val="clear" w:color="auto" w:fill="FFFFFF"/>
        <w:spacing w:after="160"/>
        <w:rPr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 xml:space="preserve">Zachowanie ucznia ocenia się w dwóch obszarach: </w:t>
      </w:r>
      <w:r>
        <w:rPr>
          <w:sz w:val="24"/>
          <w:szCs w:val="24"/>
        </w:rPr>
        <w:t>zachowania pozytywne i zachowania negatywne.</w:t>
      </w:r>
    </w:p>
    <w:p w:rsidR="003F26DB" w:rsidRDefault="00654700">
      <w:pPr>
        <w:shd w:val="clear" w:color="auto" w:fill="FFFFFF"/>
        <w:spacing w:after="1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3F26DB" w:rsidRDefault="00654700">
      <w:pPr>
        <w:shd w:val="clear" w:color="auto" w:fill="FFFFFF"/>
        <w:spacing w:after="1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ZACHOWANIA POZYTYWNE</w:t>
      </w:r>
    </w:p>
    <w:p w:rsidR="003F26DB" w:rsidRDefault="00654700">
      <w:pPr>
        <w:shd w:val="clear" w:color="auto" w:fill="FFFFFF"/>
        <w:spacing w:after="1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Tabela 2. Waga pozytywnych </w:t>
      </w:r>
      <w:proofErr w:type="spellStart"/>
      <w:r>
        <w:rPr>
          <w:b/>
          <w:sz w:val="24"/>
          <w:szCs w:val="24"/>
        </w:rPr>
        <w:t>zachowań</w:t>
      </w:r>
      <w:proofErr w:type="spellEnd"/>
    </w:p>
    <w:tbl>
      <w:tblPr>
        <w:tblStyle w:val="a0"/>
        <w:tblW w:w="9012" w:type="dxa"/>
        <w:tblInd w:w="0" w:type="dxa"/>
        <w:tblBorders>
          <w:top w:val="single" w:sz="6" w:space="0" w:color="385572"/>
          <w:left w:val="single" w:sz="6" w:space="0" w:color="385572"/>
          <w:bottom w:val="single" w:sz="6" w:space="0" w:color="385572"/>
          <w:right w:val="single" w:sz="6" w:space="0" w:color="385572"/>
          <w:insideH w:val="single" w:sz="6" w:space="0" w:color="385572"/>
          <w:insideV w:val="single" w:sz="6" w:space="0" w:color="385572"/>
        </w:tblBorders>
        <w:tblLayout w:type="fixed"/>
        <w:tblLook w:val="0600" w:firstRow="0" w:lastRow="0" w:firstColumn="0" w:lastColumn="0" w:noHBand="1" w:noVBand="1"/>
      </w:tblPr>
      <w:tblGrid>
        <w:gridCol w:w="777"/>
        <w:gridCol w:w="5385"/>
        <w:gridCol w:w="1425"/>
        <w:gridCol w:w="1425"/>
      </w:tblGrid>
      <w:tr w:rsidR="003F26DB">
        <w:trPr>
          <w:trHeight w:val="585"/>
        </w:trPr>
        <w:tc>
          <w:tcPr>
            <w:tcW w:w="777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L.p.</w:t>
            </w:r>
          </w:p>
        </w:tc>
        <w:tc>
          <w:tcPr>
            <w:tcW w:w="5385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Pożądane reakcje ucznia</w:t>
            </w:r>
          </w:p>
        </w:tc>
        <w:tc>
          <w:tcPr>
            <w:tcW w:w="1425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Punkty</w:t>
            </w:r>
          </w:p>
        </w:tc>
        <w:tc>
          <w:tcPr>
            <w:tcW w:w="1425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Kto wstawia</w:t>
            </w:r>
          </w:p>
        </w:tc>
      </w:tr>
      <w:tr w:rsidR="003F26DB">
        <w:trPr>
          <w:trHeight w:val="1140"/>
        </w:trPr>
        <w:tc>
          <w:tcPr>
            <w:tcW w:w="777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P1.</w:t>
            </w:r>
          </w:p>
        </w:tc>
        <w:tc>
          <w:tcPr>
            <w:tcW w:w="5385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Udział w szkolnym konkursie przedmiotowym/ zawodach sportowych (w zależności od uzyskanych wyników). Nie otrzymuje punktów za sam udział w konkursie.</w:t>
            </w:r>
          </w:p>
        </w:tc>
        <w:tc>
          <w:tcPr>
            <w:tcW w:w="1425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</w:t>
            </w:r>
          </w:p>
        </w:tc>
        <w:tc>
          <w:tcPr>
            <w:tcW w:w="1425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opiekun konkursu</w:t>
            </w:r>
          </w:p>
        </w:tc>
      </w:tr>
      <w:tr w:rsidR="003F26DB">
        <w:trPr>
          <w:trHeight w:val="1140"/>
        </w:trPr>
        <w:tc>
          <w:tcPr>
            <w:tcW w:w="777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P2.</w:t>
            </w:r>
          </w:p>
        </w:tc>
        <w:tc>
          <w:tcPr>
            <w:tcW w:w="5385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Udział w konkursie przedmiotowym/zawodach sportowych na szczeblu wojewódzkim lub ogólnopolskim ( w zależności od uzyskanych wyników). Nie otrzymuje punktów za sam udział w konkursie.</w:t>
            </w:r>
          </w:p>
        </w:tc>
        <w:tc>
          <w:tcPr>
            <w:tcW w:w="1425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5-10</w:t>
            </w:r>
          </w:p>
        </w:tc>
        <w:tc>
          <w:tcPr>
            <w:tcW w:w="1425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opiekun konkursu</w:t>
            </w:r>
          </w:p>
        </w:tc>
      </w:tr>
      <w:tr w:rsidR="003F26DB">
        <w:trPr>
          <w:trHeight w:val="870"/>
        </w:trPr>
        <w:tc>
          <w:tcPr>
            <w:tcW w:w="777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P3.</w:t>
            </w:r>
          </w:p>
        </w:tc>
        <w:tc>
          <w:tcPr>
            <w:tcW w:w="5385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Laureat w konkursie przedmiotowym/ zawodach sportowych.</w:t>
            </w:r>
          </w:p>
        </w:tc>
        <w:tc>
          <w:tcPr>
            <w:tcW w:w="1425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</w:t>
            </w:r>
          </w:p>
        </w:tc>
        <w:tc>
          <w:tcPr>
            <w:tcW w:w="1425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opiekun konkursu</w:t>
            </w:r>
          </w:p>
        </w:tc>
      </w:tr>
      <w:tr w:rsidR="003F26DB">
        <w:trPr>
          <w:trHeight w:val="870"/>
        </w:trPr>
        <w:tc>
          <w:tcPr>
            <w:tcW w:w="777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P4.</w:t>
            </w:r>
          </w:p>
        </w:tc>
        <w:tc>
          <w:tcPr>
            <w:tcW w:w="5385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Efektywne pełnienie funkcji w szkole, np. przewodniczący SU.</w:t>
            </w:r>
          </w:p>
        </w:tc>
        <w:tc>
          <w:tcPr>
            <w:tcW w:w="1425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</w:t>
            </w:r>
            <w:r>
              <w:rPr>
                <w:sz w:val="21"/>
                <w:szCs w:val="21"/>
              </w:rPr>
              <w:t xml:space="preserve"> (raz w semestrze)</w:t>
            </w:r>
          </w:p>
        </w:tc>
        <w:tc>
          <w:tcPr>
            <w:tcW w:w="1425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opiekun SU</w:t>
            </w:r>
          </w:p>
        </w:tc>
      </w:tr>
      <w:tr w:rsidR="003F26DB">
        <w:trPr>
          <w:trHeight w:val="870"/>
        </w:trPr>
        <w:tc>
          <w:tcPr>
            <w:tcW w:w="777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P5.</w:t>
            </w:r>
          </w:p>
        </w:tc>
        <w:tc>
          <w:tcPr>
            <w:tcW w:w="5385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Efektywne pełnienie funkcji w klasie, np. przewodniczący klasowy, skarbnik itp.</w:t>
            </w:r>
          </w:p>
        </w:tc>
        <w:tc>
          <w:tcPr>
            <w:tcW w:w="1425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 xml:space="preserve"> (raz w semestrze)</w:t>
            </w:r>
          </w:p>
        </w:tc>
        <w:tc>
          <w:tcPr>
            <w:tcW w:w="1425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wychowawca</w:t>
            </w:r>
          </w:p>
        </w:tc>
      </w:tr>
      <w:tr w:rsidR="003F26DB">
        <w:trPr>
          <w:trHeight w:val="870"/>
        </w:trPr>
        <w:tc>
          <w:tcPr>
            <w:tcW w:w="777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P6.</w:t>
            </w:r>
          </w:p>
        </w:tc>
        <w:tc>
          <w:tcPr>
            <w:tcW w:w="5385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Praca na rzecz klasy/szkoły, np. pomoc w bibliotece, wykonanie pomocy naukowych, drobne prace porządkowe, przygotowanie imprez klasowych itp.</w:t>
            </w:r>
          </w:p>
        </w:tc>
        <w:tc>
          <w:tcPr>
            <w:tcW w:w="1425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1-10 </w:t>
            </w:r>
            <w:r>
              <w:rPr>
                <w:sz w:val="21"/>
                <w:szCs w:val="21"/>
              </w:rPr>
              <w:t>(za każdą pracę)</w:t>
            </w:r>
          </w:p>
        </w:tc>
        <w:tc>
          <w:tcPr>
            <w:tcW w:w="1425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każdy nauczyciel</w:t>
            </w:r>
          </w:p>
        </w:tc>
      </w:tr>
      <w:tr w:rsidR="003F26DB">
        <w:trPr>
          <w:trHeight w:val="1005"/>
        </w:trPr>
        <w:tc>
          <w:tcPr>
            <w:tcW w:w="777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P7.</w:t>
            </w:r>
          </w:p>
        </w:tc>
        <w:tc>
          <w:tcPr>
            <w:tcW w:w="5385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Udział w uroczystościach szkolnych, np. rola</w:t>
            </w:r>
          </w:p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 przedstawieniu.</w:t>
            </w:r>
          </w:p>
        </w:tc>
        <w:tc>
          <w:tcPr>
            <w:tcW w:w="1425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</w:t>
            </w:r>
            <w:r w:rsidR="003C75D5">
              <w:rPr>
                <w:b/>
                <w:sz w:val="21"/>
                <w:szCs w:val="21"/>
              </w:rPr>
              <w:t xml:space="preserve"> </w:t>
            </w:r>
            <w:r w:rsidR="003C75D5" w:rsidRPr="003C75D5">
              <w:rPr>
                <w:sz w:val="21"/>
                <w:szCs w:val="21"/>
              </w:rPr>
              <w:t>(za każde przedstawienie)</w:t>
            </w:r>
          </w:p>
        </w:tc>
        <w:tc>
          <w:tcPr>
            <w:tcW w:w="1425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opiekun</w:t>
            </w:r>
          </w:p>
        </w:tc>
      </w:tr>
      <w:tr w:rsidR="003F26DB">
        <w:trPr>
          <w:trHeight w:val="870"/>
        </w:trPr>
        <w:tc>
          <w:tcPr>
            <w:tcW w:w="777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lastRenderedPageBreak/>
              <w:t>P8.</w:t>
            </w:r>
          </w:p>
        </w:tc>
        <w:tc>
          <w:tcPr>
            <w:tcW w:w="5385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Pomoc w przygotowaniu imprezy szkolnej.</w:t>
            </w:r>
          </w:p>
        </w:tc>
        <w:tc>
          <w:tcPr>
            <w:tcW w:w="1425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5-10</w:t>
            </w:r>
            <w:r>
              <w:rPr>
                <w:sz w:val="21"/>
                <w:szCs w:val="21"/>
              </w:rPr>
              <w:t xml:space="preserve"> (za każdą imprezę)</w:t>
            </w:r>
          </w:p>
        </w:tc>
        <w:tc>
          <w:tcPr>
            <w:tcW w:w="1425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opiekun</w:t>
            </w:r>
          </w:p>
        </w:tc>
      </w:tr>
      <w:tr w:rsidR="003F26DB">
        <w:trPr>
          <w:trHeight w:val="870"/>
        </w:trPr>
        <w:tc>
          <w:tcPr>
            <w:tcW w:w="777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P9.</w:t>
            </w:r>
          </w:p>
        </w:tc>
        <w:tc>
          <w:tcPr>
            <w:tcW w:w="5385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Udział w akcjach charytatywnych organizowanych na terenie szkoły.</w:t>
            </w:r>
          </w:p>
        </w:tc>
        <w:tc>
          <w:tcPr>
            <w:tcW w:w="1425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5 </w:t>
            </w:r>
            <w:r>
              <w:rPr>
                <w:sz w:val="21"/>
                <w:szCs w:val="21"/>
              </w:rPr>
              <w:t>(za każdą akcję)</w:t>
            </w:r>
          </w:p>
        </w:tc>
        <w:tc>
          <w:tcPr>
            <w:tcW w:w="1425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opiekun</w:t>
            </w:r>
          </w:p>
        </w:tc>
      </w:tr>
      <w:tr w:rsidR="003F26DB">
        <w:trPr>
          <w:trHeight w:val="1140"/>
        </w:trPr>
        <w:tc>
          <w:tcPr>
            <w:tcW w:w="777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P10.</w:t>
            </w:r>
          </w:p>
        </w:tc>
        <w:tc>
          <w:tcPr>
            <w:tcW w:w="5385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Zbiórka sur</w:t>
            </w:r>
            <w:r w:rsidR="003C75D5">
              <w:rPr>
                <w:sz w:val="21"/>
                <w:szCs w:val="21"/>
              </w:rPr>
              <w:t>owców wtórnych - makulatura – 5</w:t>
            </w:r>
            <w:r>
              <w:rPr>
                <w:sz w:val="21"/>
                <w:szCs w:val="21"/>
              </w:rPr>
              <w:t xml:space="preserve"> kg</w:t>
            </w:r>
          </w:p>
        </w:tc>
        <w:tc>
          <w:tcPr>
            <w:tcW w:w="1425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5 </w:t>
            </w:r>
            <w:r>
              <w:rPr>
                <w:sz w:val="21"/>
                <w:szCs w:val="21"/>
              </w:rPr>
              <w:t>(nie więcej niż 15 pkt. w semestrze)</w:t>
            </w:r>
          </w:p>
        </w:tc>
        <w:tc>
          <w:tcPr>
            <w:tcW w:w="1425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wychowawca</w:t>
            </w:r>
          </w:p>
        </w:tc>
      </w:tr>
      <w:tr w:rsidR="003F26DB">
        <w:trPr>
          <w:trHeight w:val="1140"/>
        </w:trPr>
        <w:tc>
          <w:tcPr>
            <w:tcW w:w="777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P11.</w:t>
            </w:r>
          </w:p>
        </w:tc>
        <w:tc>
          <w:tcPr>
            <w:tcW w:w="5385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Zbiórka s</w:t>
            </w:r>
            <w:r w:rsidR="003C75D5">
              <w:rPr>
                <w:sz w:val="21"/>
                <w:szCs w:val="21"/>
              </w:rPr>
              <w:t>urowców wtórnych – baterie – 1 kg</w:t>
            </w:r>
          </w:p>
        </w:tc>
        <w:tc>
          <w:tcPr>
            <w:tcW w:w="1425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 xml:space="preserve"> (nie więcej niż 15 pkt. w semestrze)</w:t>
            </w:r>
          </w:p>
        </w:tc>
        <w:tc>
          <w:tcPr>
            <w:tcW w:w="1425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wychowawca</w:t>
            </w:r>
          </w:p>
        </w:tc>
      </w:tr>
      <w:tr w:rsidR="003F26DB">
        <w:trPr>
          <w:trHeight w:val="1140"/>
        </w:trPr>
        <w:tc>
          <w:tcPr>
            <w:tcW w:w="777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P12.</w:t>
            </w:r>
          </w:p>
        </w:tc>
        <w:tc>
          <w:tcPr>
            <w:tcW w:w="5385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Zbiórka surowców wtórnych – nakrętki - 1 kg</w:t>
            </w:r>
          </w:p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(1 kg= 400 szt.)</w:t>
            </w:r>
          </w:p>
        </w:tc>
        <w:tc>
          <w:tcPr>
            <w:tcW w:w="1425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 xml:space="preserve"> (nie więcej niż 15 pkt. w semestrze)</w:t>
            </w:r>
          </w:p>
        </w:tc>
        <w:tc>
          <w:tcPr>
            <w:tcW w:w="1425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wychowawca</w:t>
            </w:r>
          </w:p>
        </w:tc>
      </w:tr>
      <w:tr w:rsidR="003F26DB">
        <w:trPr>
          <w:trHeight w:val="870"/>
        </w:trPr>
        <w:tc>
          <w:tcPr>
            <w:tcW w:w="777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P13.</w:t>
            </w:r>
          </w:p>
        </w:tc>
        <w:tc>
          <w:tcPr>
            <w:tcW w:w="5385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Wzorowe wypełnianie obowiązków dyżurnego.</w:t>
            </w:r>
          </w:p>
        </w:tc>
        <w:tc>
          <w:tcPr>
            <w:tcW w:w="1425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 w:rsidP="003C75D5">
            <w:pPr>
              <w:spacing w:before="160" w:after="320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</w:t>
            </w:r>
            <w:r w:rsidR="003C75D5">
              <w:rPr>
                <w:sz w:val="21"/>
                <w:szCs w:val="21"/>
              </w:rPr>
              <w:t xml:space="preserve"> (nie więcej niż 10 w semestrze)</w:t>
            </w:r>
          </w:p>
        </w:tc>
        <w:tc>
          <w:tcPr>
            <w:tcW w:w="1425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3C75D5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Wychowawca</w:t>
            </w:r>
          </w:p>
        </w:tc>
      </w:tr>
      <w:tr w:rsidR="003F26DB">
        <w:trPr>
          <w:trHeight w:val="1140"/>
        </w:trPr>
        <w:tc>
          <w:tcPr>
            <w:tcW w:w="777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P14.</w:t>
            </w:r>
          </w:p>
        </w:tc>
        <w:tc>
          <w:tcPr>
            <w:tcW w:w="5385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Systematyczny udział w zajęciach dodatkowych organizowanych przez szkołę (co najmniej 80 % obecności).</w:t>
            </w:r>
          </w:p>
        </w:tc>
        <w:tc>
          <w:tcPr>
            <w:tcW w:w="1425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10 </w:t>
            </w:r>
            <w:r>
              <w:rPr>
                <w:sz w:val="21"/>
                <w:szCs w:val="21"/>
              </w:rPr>
              <w:t>(za każde zajęcia raz w semestrze)</w:t>
            </w:r>
          </w:p>
        </w:tc>
        <w:tc>
          <w:tcPr>
            <w:tcW w:w="1425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prowadzący zajęcia</w:t>
            </w:r>
          </w:p>
        </w:tc>
      </w:tr>
      <w:tr w:rsidR="003F26DB">
        <w:trPr>
          <w:trHeight w:val="1410"/>
        </w:trPr>
        <w:tc>
          <w:tcPr>
            <w:tcW w:w="777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P15.</w:t>
            </w:r>
          </w:p>
        </w:tc>
        <w:tc>
          <w:tcPr>
            <w:tcW w:w="5385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Wyjątkowa kultura osobista - dobre maniery w stosunku do dorosłych i rówieśników, brak wulgarnego słownictwa, zachowanie odpowiednie do sytuacji, nieuleganie nałogom, okazywanie szacunku pracownikom szkoły i innym uczniom.</w:t>
            </w:r>
          </w:p>
        </w:tc>
        <w:tc>
          <w:tcPr>
            <w:tcW w:w="1425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</w:t>
            </w:r>
          </w:p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(raz w semestrze)</w:t>
            </w:r>
          </w:p>
        </w:tc>
        <w:tc>
          <w:tcPr>
            <w:tcW w:w="1425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3C75D5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</w:t>
            </w:r>
            <w:r w:rsidR="00654700">
              <w:rPr>
                <w:sz w:val="21"/>
                <w:szCs w:val="21"/>
              </w:rPr>
              <w:t>ychowawca</w:t>
            </w:r>
          </w:p>
        </w:tc>
      </w:tr>
      <w:tr w:rsidR="003F26DB">
        <w:trPr>
          <w:trHeight w:val="870"/>
        </w:trPr>
        <w:tc>
          <w:tcPr>
            <w:tcW w:w="777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P16.</w:t>
            </w:r>
          </w:p>
        </w:tc>
        <w:tc>
          <w:tcPr>
            <w:tcW w:w="5385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Wyjątkowa kultura osobista na poszczególnych przedmiotach.</w:t>
            </w:r>
          </w:p>
        </w:tc>
        <w:tc>
          <w:tcPr>
            <w:tcW w:w="1425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 xml:space="preserve"> (raz w semestrze)</w:t>
            </w:r>
          </w:p>
        </w:tc>
        <w:tc>
          <w:tcPr>
            <w:tcW w:w="1425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każdy nauczyciel</w:t>
            </w:r>
          </w:p>
        </w:tc>
      </w:tr>
      <w:tr w:rsidR="003F26DB">
        <w:trPr>
          <w:trHeight w:val="870"/>
        </w:trPr>
        <w:tc>
          <w:tcPr>
            <w:tcW w:w="777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lastRenderedPageBreak/>
              <w:t>P17.</w:t>
            </w:r>
          </w:p>
        </w:tc>
        <w:tc>
          <w:tcPr>
            <w:tcW w:w="5385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Przestrzeganie zasad bezpieczeństwa i prawidłowe reagowanie na przejawy zagrożenia.</w:t>
            </w:r>
          </w:p>
        </w:tc>
        <w:tc>
          <w:tcPr>
            <w:tcW w:w="1425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 xml:space="preserve"> (raz w semestrze)</w:t>
            </w:r>
          </w:p>
        </w:tc>
        <w:tc>
          <w:tcPr>
            <w:tcW w:w="1425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każdy nauczyciel</w:t>
            </w:r>
          </w:p>
        </w:tc>
      </w:tr>
      <w:tr w:rsidR="003F26DB">
        <w:trPr>
          <w:trHeight w:val="870"/>
        </w:trPr>
        <w:tc>
          <w:tcPr>
            <w:tcW w:w="777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P18.</w:t>
            </w:r>
          </w:p>
        </w:tc>
        <w:tc>
          <w:tcPr>
            <w:tcW w:w="5385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Okolicznościowe reprezentowanie szkoły na zewnątrz.</w:t>
            </w:r>
          </w:p>
        </w:tc>
        <w:tc>
          <w:tcPr>
            <w:tcW w:w="1425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5 </w:t>
            </w:r>
            <w:r>
              <w:rPr>
                <w:sz w:val="21"/>
                <w:szCs w:val="21"/>
              </w:rPr>
              <w:t>(za każdą uroczystość)</w:t>
            </w:r>
          </w:p>
        </w:tc>
        <w:tc>
          <w:tcPr>
            <w:tcW w:w="1425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3C75D5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  <w:r w:rsidR="00654700">
              <w:rPr>
                <w:sz w:val="21"/>
                <w:szCs w:val="21"/>
              </w:rPr>
              <w:t>piekun</w:t>
            </w:r>
          </w:p>
        </w:tc>
      </w:tr>
      <w:tr w:rsidR="003F26DB">
        <w:trPr>
          <w:trHeight w:val="870"/>
        </w:trPr>
        <w:tc>
          <w:tcPr>
            <w:tcW w:w="777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P19.</w:t>
            </w:r>
          </w:p>
        </w:tc>
        <w:tc>
          <w:tcPr>
            <w:tcW w:w="5385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Premia za całkowity brak punktacji ujemnej.</w:t>
            </w:r>
          </w:p>
        </w:tc>
        <w:tc>
          <w:tcPr>
            <w:tcW w:w="1425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</w:t>
            </w:r>
            <w:r>
              <w:rPr>
                <w:sz w:val="21"/>
                <w:szCs w:val="21"/>
              </w:rPr>
              <w:t xml:space="preserve"> (raz w semestrze)</w:t>
            </w:r>
          </w:p>
        </w:tc>
        <w:tc>
          <w:tcPr>
            <w:tcW w:w="1425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wychowawca</w:t>
            </w:r>
          </w:p>
        </w:tc>
      </w:tr>
      <w:tr w:rsidR="003F26DB">
        <w:trPr>
          <w:trHeight w:val="870"/>
        </w:trPr>
        <w:tc>
          <w:tcPr>
            <w:tcW w:w="777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P20.</w:t>
            </w:r>
          </w:p>
        </w:tc>
        <w:tc>
          <w:tcPr>
            <w:tcW w:w="5385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Inne niewymienione zachowania (należy podać)</w:t>
            </w:r>
          </w:p>
        </w:tc>
        <w:tc>
          <w:tcPr>
            <w:tcW w:w="1425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1-10</w:t>
            </w:r>
          </w:p>
        </w:tc>
        <w:tc>
          <w:tcPr>
            <w:tcW w:w="1425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każdy nauczyciel</w:t>
            </w:r>
          </w:p>
        </w:tc>
      </w:tr>
    </w:tbl>
    <w:p w:rsidR="003F26DB" w:rsidRDefault="00654700">
      <w:pPr>
        <w:shd w:val="clear" w:color="auto" w:fill="FFFFFF"/>
        <w:spacing w:after="1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3F26DB" w:rsidRDefault="00654700">
      <w:pPr>
        <w:shd w:val="clear" w:color="auto" w:fill="FFFFFF"/>
        <w:spacing w:after="1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ZACHOWANIA NEGATYWNE</w:t>
      </w:r>
    </w:p>
    <w:p w:rsidR="003F26DB" w:rsidRDefault="00654700">
      <w:pPr>
        <w:shd w:val="clear" w:color="auto" w:fill="FFFFFF"/>
        <w:spacing w:after="1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3F26DB" w:rsidRDefault="00654700">
      <w:pPr>
        <w:shd w:val="clear" w:color="auto" w:fill="FFFFFF"/>
        <w:spacing w:after="1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Tabela 3. Waga negatywnych </w:t>
      </w:r>
      <w:proofErr w:type="spellStart"/>
      <w:r>
        <w:rPr>
          <w:b/>
          <w:sz w:val="24"/>
          <w:szCs w:val="24"/>
        </w:rPr>
        <w:t>zachowań</w:t>
      </w:r>
      <w:proofErr w:type="spellEnd"/>
    </w:p>
    <w:tbl>
      <w:tblPr>
        <w:tblStyle w:val="a1"/>
        <w:tblW w:w="9025" w:type="dxa"/>
        <w:tblInd w:w="0" w:type="dxa"/>
        <w:tblBorders>
          <w:top w:val="single" w:sz="6" w:space="0" w:color="385572"/>
          <w:left w:val="single" w:sz="6" w:space="0" w:color="385572"/>
          <w:bottom w:val="single" w:sz="6" w:space="0" w:color="385572"/>
          <w:right w:val="single" w:sz="6" w:space="0" w:color="385572"/>
          <w:insideH w:val="single" w:sz="6" w:space="0" w:color="385572"/>
          <w:insideV w:val="single" w:sz="6" w:space="0" w:color="385572"/>
        </w:tblBorders>
        <w:tblLayout w:type="fixed"/>
        <w:tblLook w:val="0600" w:firstRow="0" w:lastRow="0" w:firstColumn="0" w:lastColumn="0" w:noHBand="1" w:noVBand="1"/>
      </w:tblPr>
      <w:tblGrid>
        <w:gridCol w:w="1217"/>
        <w:gridCol w:w="3691"/>
        <w:gridCol w:w="1898"/>
        <w:gridCol w:w="2219"/>
      </w:tblGrid>
      <w:tr w:rsidR="003F26DB" w:rsidTr="003C75D5">
        <w:trPr>
          <w:trHeight w:val="585"/>
        </w:trPr>
        <w:tc>
          <w:tcPr>
            <w:tcW w:w="1217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3691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Niepożądane reakcje ucznia</w:t>
            </w:r>
          </w:p>
        </w:tc>
        <w:tc>
          <w:tcPr>
            <w:tcW w:w="1898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Punkty</w:t>
            </w:r>
          </w:p>
        </w:tc>
        <w:tc>
          <w:tcPr>
            <w:tcW w:w="2219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Kto wstawia</w:t>
            </w:r>
          </w:p>
        </w:tc>
      </w:tr>
      <w:tr w:rsidR="003F26DB" w:rsidTr="003C75D5">
        <w:trPr>
          <w:trHeight w:val="585"/>
        </w:trPr>
        <w:tc>
          <w:tcPr>
            <w:tcW w:w="1217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N1.</w:t>
            </w:r>
          </w:p>
        </w:tc>
        <w:tc>
          <w:tcPr>
            <w:tcW w:w="3691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Spóźnienia na lekcje z własnej winy.</w:t>
            </w:r>
          </w:p>
        </w:tc>
        <w:tc>
          <w:tcPr>
            <w:tcW w:w="1898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2 </w:t>
            </w:r>
            <w:r>
              <w:rPr>
                <w:sz w:val="21"/>
                <w:szCs w:val="21"/>
              </w:rPr>
              <w:t>(za każdym razem )</w:t>
            </w:r>
          </w:p>
        </w:tc>
        <w:tc>
          <w:tcPr>
            <w:tcW w:w="2219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wychowawca</w:t>
            </w:r>
          </w:p>
        </w:tc>
      </w:tr>
      <w:tr w:rsidR="003F26DB" w:rsidTr="003C75D5">
        <w:trPr>
          <w:trHeight w:val="585"/>
        </w:trPr>
        <w:tc>
          <w:tcPr>
            <w:tcW w:w="1217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N2.</w:t>
            </w:r>
          </w:p>
        </w:tc>
        <w:tc>
          <w:tcPr>
            <w:tcW w:w="3691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Nieusprawiedliwiona nieobecność na lekcji.</w:t>
            </w:r>
          </w:p>
        </w:tc>
        <w:tc>
          <w:tcPr>
            <w:tcW w:w="1898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5 </w:t>
            </w:r>
            <w:r>
              <w:rPr>
                <w:sz w:val="21"/>
                <w:szCs w:val="21"/>
              </w:rPr>
              <w:t>(za każdą godzinę)</w:t>
            </w:r>
          </w:p>
        </w:tc>
        <w:tc>
          <w:tcPr>
            <w:tcW w:w="2219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wychowawca</w:t>
            </w:r>
          </w:p>
        </w:tc>
      </w:tr>
      <w:tr w:rsidR="003F26DB" w:rsidTr="003C75D5">
        <w:trPr>
          <w:trHeight w:val="585"/>
        </w:trPr>
        <w:tc>
          <w:tcPr>
            <w:tcW w:w="1217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N3.</w:t>
            </w:r>
          </w:p>
        </w:tc>
        <w:tc>
          <w:tcPr>
            <w:tcW w:w="3691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Brak zmiany obuwia.</w:t>
            </w:r>
          </w:p>
        </w:tc>
        <w:tc>
          <w:tcPr>
            <w:tcW w:w="1898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 xml:space="preserve"> (za każdym razem)</w:t>
            </w:r>
          </w:p>
        </w:tc>
        <w:tc>
          <w:tcPr>
            <w:tcW w:w="2219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każdy nauczyciel</w:t>
            </w:r>
          </w:p>
        </w:tc>
      </w:tr>
      <w:tr w:rsidR="003F26DB" w:rsidTr="003C75D5">
        <w:trPr>
          <w:trHeight w:val="870"/>
        </w:trPr>
        <w:tc>
          <w:tcPr>
            <w:tcW w:w="1217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N4.</w:t>
            </w:r>
          </w:p>
        </w:tc>
        <w:tc>
          <w:tcPr>
            <w:tcW w:w="3691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Przeszkadzanie na lekcji (dotyczy jednej jednostki lekcyjnej).</w:t>
            </w:r>
          </w:p>
        </w:tc>
        <w:tc>
          <w:tcPr>
            <w:tcW w:w="1898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1-10</w:t>
            </w:r>
          </w:p>
        </w:tc>
        <w:tc>
          <w:tcPr>
            <w:tcW w:w="2219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każdy nauczyciel</w:t>
            </w:r>
          </w:p>
        </w:tc>
      </w:tr>
      <w:tr w:rsidR="003F26DB" w:rsidTr="003C75D5">
        <w:trPr>
          <w:trHeight w:val="585"/>
        </w:trPr>
        <w:tc>
          <w:tcPr>
            <w:tcW w:w="1217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N5.</w:t>
            </w:r>
          </w:p>
        </w:tc>
        <w:tc>
          <w:tcPr>
            <w:tcW w:w="3691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Niewykonanie poleceń nauczyciela.</w:t>
            </w:r>
          </w:p>
        </w:tc>
        <w:tc>
          <w:tcPr>
            <w:tcW w:w="1898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</w:t>
            </w:r>
          </w:p>
        </w:tc>
        <w:tc>
          <w:tcPr>
            <w:tcW w:w="2219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każdy nauczyciel</w:t>
            </w:r>
          </w:p>
        </w:tc>
      </w:tr>
      <w:tr w:rsidR="003F26DB" w:rsidTr="003C75D5">
        <w:trPr>
          <w:trHeight w:val="870"/>
        </w:trPr>
        <w:tc>
          <w:tcPr>
            <w:tcW w:w="1217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lastRenderedPageBreak/>
              <w:t>N6.</w:t>
            </w:r>
          </w:p>
        </w:tc>
        <w:tc>
          <w:tcPr>
            <w:tcW w:w="3691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Celowe zniszczenie mienia szkolnego lub własności innej osoby. </w:t>
            </w:r>
          </w:p>
        </w:tc>
        <w:tc>
          <w:tcPr>
            <w:tcW w:w="1898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20</w:t>
            </w:r>
          </w:p>
        </w:tc>
        <w:tc>
          <w:tcPr>
            <w:tcW w:w="2219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każdy nauczyciel</w:t>
            </w:r>
          </w:p>
        </w:tc>
      </w:tr>
      <w:tr w:rsidR="003F26DB" w:rsidTr="003C75D5">
        <w:trPr>
          <w:trHeight w:val="870"/>
        </w:trPr>
        <w:tc>
          <w:tcPr>
            <w:tcW w:w="1217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N7.</w:t>
            </w:r>
          </w:p>
        </w:tc>
        <w:tc>
          <w:tcPr>
            <w:tcW w:w="3691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Wyjście bez zezwolenia poza teren szkoły w trakcie przerwy lub lekcji.</w:t>
            </w:r>
          </w:p>
        </w:tc>
        <w:tc>
          <w:tcPr>
            <w:tcW w:w="1898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</w:t>
            </w:r>
            <w:r>
              <w:rPr>
                <w:sz w:val="21"/>
                <w:szCs w:val="21"/>
              </w:rPr>
              <w:t xml:space="preserve"> (za każde zdarzenie)</w:t>
            </w:r>
          </w:p>
        </w:tc>
        <w:tc>
          <w:tcPr>
            <w:tcW w:w="2219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wychowawca</w:t>
            </w:r>
          </w:p>
        </w:tc>
      </w:tr>
      <w:tr w:rsidR="003F26DB" w:rsidTr="003C75D5">
        <w:trPr>
          <w:trHeight w:val="870"/>
        </w:trPr>
        <w:tc>
          <w:tcPr>
            <w:tcW w:w="1217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N8.</w:t>
            </w:r>
          </w:p>
        </w:tc>
        <w:tc>
          <w:tcPr>
            <w:tcW w:w="3691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Niewywiązywanie się z powierzonych zadań (innych, niż praca domowa).</w:t>
            </w:r>
          </w:p>
        </w:tc>
        <w:tc>
          <w:tcPr>
            <w:tcW w:w="1898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</w:t>
            </w:r>
          </w:p>
        </w:tc>
        <w:tc>
          <w:tcPr>
            <w:tcW w:w="2219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każdy nauczyciel</w:t>
            </w:r>
          </w:p>
        </w:tc>
      </w:tr>
      <w:tr w:rsidR="003F26DB" w:rsidTr="003C75D5">
        <w:trPr>
          <w:trHeight w:val="870"/>
        </w:trPr>
        <w:tc>
          <w:tcPr>
            <w:tcW w:w="1217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N9.</w:t>
            </w:r>
          </w:p>
        </w:tc>
        <w:tc>
          <w:tcPr>
            <w:tcW w:w="3691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Aroganckie zachowanie wobec kolegów, okłamywanie, wulgaryzmy.</w:t>
            </w:r>
          </w:p>
        </w:tc>
        <w:tc>
          <w:tcPr>
            <w:tcW w:w="1898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</w:t>
            </w:r>
          </w:p>
        </w:tc>
        <w:tc>
          <w:tcPr>
            <w:tcW w:w="2219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każdy nauczyciel</w:t>
            </w:r>
          </w:p>
        </w:tc>
      </w:tr>
      <w:tr w:rsidR="003F26DB" w:rsidTr="003C75D5">
        <w:trPr>
          <w:trHeight w:val="870"/>
        </w:trPr>
        <w:tc>
          <w:tcPr>
            <w:tcW w:w="1217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N10.</w:t>
            </w:r>
          </w:p>
        </w:tc>
        <w:tc>
          <w:tcPr>
            <w:tcW w:w="3691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Aroganckie zachowanie wobec starszych, okłamywanie, wulgaryzmy. </w:t>
            </w:r>
          </w:p>
        </w:tc>
        <w:tc>
          <w:tcPr>
            <w:tcW w:w="1898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</w:t>
            </w:r>
          </w:p>
        </w:tc>
        <w:tc>
          <w:tcPr>
            <w:tcW w:w="2219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każdy nauczyciel</w:t>
            </w:r>
          </w:p>
        </w:tc>
      </w:tr>
      <w:tr w:rsidR="003F26DB" w:rsidTr="003C75D5">
        <w:trPr>
          <w:trHeight w:val="1140"/>
        </w:trPr>
        <w:tc>
          <w:tcPr>
            <w:tcW w:w="1217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N11.</w:t>
            </w:r>
          </w:p>
        </w:tc>
        <w:tc>
          <w:tcPr>
            <w:tcW w:w="3691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Stwierdzone zaczepianie słowne lub fizyczne (dokuczanie, ubliżanie, przezywanie, ośmieszanie, wulgarne słownictwo, wulgarne gesty).</w:t>
            </w:r>
          </w:p>
        </w:tc>
        <w:tc>
          <w:tcPr>
            <w:tcW w:w="1898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15 </w:t>
            </w:r>
            <w:r>
              <w:rPr>
                <w:sz w:val="21"/>
                <w:szCs w:val="21"/>
              </w:rPr>
              <w:t>( za każde przewinienie)</w:t>
            </w:r>
          </w:p>
        </w:tc>
        <w:tc>
          <w:tcPr>
            <w:tcW w:w="2219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każdy nauczyciel</w:t>
            </w:r>
          </w:p>
        </w:tc>
      </w:tr>
      <w:tr w:rsidR="003F26DB" w:rsidTr="003C75D5">
        <w:trPr>
          <w:trHeight w:val="585"/>
        </w:trPr>
        <w:tc>
          <w:tcPr>
            <w:tcW w:w="1217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N12.</w:t>
            </w:r>
          </w:p>
        </w:tc>
        <w:tc>
          <w:tcPr>
            <w:tcW w:w="3691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Udział w bójce.</w:t>
            </w:r>
          </w:p>
        </w:tc>
        <w:tc>
          <w:tcPr>
            <w:tcW w:w="1898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</w:t>
            </w:r>
          </w:p>
        </w:tc>
        <w:tc>
          <w:tcPr>
            <w:tcW w:w="2219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każdy nauczyciel</w:t>
            </w:r>
          </w:p>
        </w:tc>
      </w:tr>
      <w:tr w:rsidR="003F26DB" w:rsidTr="003C75D5">
        <w:trPr>
          <w:trHeight w:val="585"/>
        </w:trPr>
        <w:tc>
          <w:tcPr>
            <w:tcW w:w="1217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N13.</w:t>
            </w:r>
          </w:p>
        </w:tc>
        <w:tc>
          <w:tcPr>
            <w:tcW w:w="3691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Pobicie.</w:t>
            </w:r>
          </w:p>
        </w:tc>
        <w:tc>
          <w:tcPr>
            <w:tcW w:w="1898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</w:t>
            </w:r>
          </w:p>
        </w:tc>
        <w:tc>
          <w:tcPr>
            <w:tcW w:w="2219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wychowawca</w:t>
            </w:r>
          </w:p>
        </w:tc>
      </w:tr>
      <w:tr w:rsidR="003F26DB" w:rsidTr="003C75D5">
        <w:trPr>
          <w:trHeight w:val="870"/>
        </w:trPr>
        <w:tc>
          <w:tcPr>
            <w:tcW w:w="1217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N14.</w:t>
            </w:r>
          </w:p>
        </w:tc>
        <w:tc>
          <w:tcPr>
            <w:tcW w:w="3691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Znęcanie się (współudział) nad kolegami, zorganizowana przemoc, zastraszanie.</w:t>
            </w:r>
          </w:p>
        </w:tc>
        <w:tc>
          <w:tcPr>
            <w:tcW w:w="1898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20</w:t>
            </w:r>
          </w:p>
        </w:tc>
        <w:tc>
          <w:tcPr>
            <w:tcW w:w="2219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wychowawca</w:t>
            </w:r>
          </w:p>
        </w:tc>
      </w:tr>
      <w:tr w:rsidR="003F26DB" w:rsidTr="003C75D5">
        <w:trPr>
          <w:trHeight w:val="585"/>
        </w:trPr>
        <w:tc>
          <w:tcPr>
            <w:tcW w:w="1217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N15.</w:t>
            </w:r>
          </w:p>
        </w:tc>
        <w:tc>
          <w:tcPr>
            <w:tcW w:w="3691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Kradzież.</w:t>
            </w:r>
          </w:p>
        </w:tc>
        <w:tc>
          <w:tcPr>
            <w:tcW w:w="1898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</w:t>
            </w:r>
          </w:p>
        </w:tc>
        <w:tc>
          <w:tcPr>
            <w:tcW w:w="2219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wychowawca</w:t>
            </w:r>
          </w:p>
        </w:tc>
      </w:tr>
      <w:tr w:rsidR="003F26DB" w:rsidTr="003C75D5">
        <w:trPr>
          <w:trHeight w:val="870"/>
        </w:trPr>
        <w:tc>
          <w:tcPr>
            <w:tcW w:w="1217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N16.</w:t>
            </w:r>
          </w:p>
        </w:tc>
        <w:tc>
          <w:tcPr>
            <w:tcW w:w="3691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Niewłaściwe zachowanie podczas wycieczek szkolnych.</w:t>
            </w:r>
          </w:p>
        </w:tc>
        <w:tc>
          <w:tcPr>
            <w:tcW w:w="1898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10 </w:t>
            </w:r>
            <w:r>
              <w:rPr>
                <w:sz w:val="21"/>
                <w:szCs w:val="21"/>
              </w:rPr>
              <w:t>(za całą wycieczkę)</w:t>
            </w:r>
          </w:p>
        </w:tc>
        <w:tc>
          <w:tcPr>
            <w:tcW w:w="2219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opiekun</w:t>
            </w:r>
          </w:p>
        </w:tc>
      </w:tr>
      <w:tr w:rsidR="003F26DB" w:rsidTr="003C75D5">
        <w:trPr>
          <w:trHeight w:val="585"/>
        </w:trPr>
        <w:tc>
          <w:tcPr>
            <w:tcW w:w="1217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lastRenderedPageBreak/>
              <w:t>N17.</w:t>
            </w:r>
          </w:p>
        </w:tc>
        <w:tc>
          <w:tcPr>
            <w:tcW w:w="3691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Zachowania zagrażające zdrowiu bądź życiu.</w:t>
            </w:r>
          </w:p>
        </w:tc>
        <w:tc>
          <w:tcPr>
            <w:tcW w:w="1898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</w:t>
            </w:r>
          </w:p>
        </w:tc>
        <w:tc>
          <w:tcPr>
            <w:tcW w:w="2219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każdy nauczyciel</w:t>
            </w:r>
          </w:p>
        </w:tc>
      </w:tr>
      <w:tr w:rsidR="003F26DB" w:rsidTr="003C75D5">
        <w:trPr>
          <w:trHeight w:val="585"/>
        </w:trPr>
        <w:tc>
          <w:tcPr>
            <w:tcW w:w="1217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N18.</w:t>
            </w:r>
          </w:p>
        </w:tc>
        <w:tc>
          <w:tcPr>
            <w:tcW w:w="3691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Zaśmiecanie otoczenia (dotyczy jednego zdarzenia).</w:t>
            </w:r>
          </w:p>
        </w:tc>
        <w:tc>
          <w:tcPr>
            <w:tcW w:w="1898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</w:t>
            </w:r>
          </w:p>
        </w:tc>
        <w:tc>
          <w:tcPr>
            <w:tcW w:w="2219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każdy nauczyciel</w:t>
            </w:r>
          </w:p>
        </w:tc>
      </w:tr>
      <w:tr w:rsidR="003F26DB" w:rsidTr="003C75D5">
        <w:trPr>
          <w:trHeight w:val="1140"/>
        </w:trPr>
        <w:tc>
          <w:tcPr>
            <w:tcW w:w="1217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N19.</w:t>
            </w:r>
          </w:p>
        </w:tc>
        <w:tc>
          <w:tcPr>
            <w:tcW w:w="3691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Niewłaściwe zachowanie podczas przerwy, np. przebywanie w miejscach niedozwolonych, bieganie itp.</w:t>
            </w:r>
          </w:p>
        </w:tc>
        <w:tc>
          <w:tcPr>
            <w:tcW w:w="1898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</w:t>
            </w:r>
          </w:p>
        </w:tc>
        <w:tc>
          <w:tcPr>
            <w:tcW w:w="2219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każdy nauczyciel</w:t>
            </w:r>
          </w:p>
        </w:tc>
      </w:tr>
      <w:tr w:rsidR="003F26DB" w:rsidTr="003C75D5">
        <w:trPr>
          <w:trHeight w:val="1140"/>
        </w:trPr>
        <w:tc>
          <w:tcPr>
            <w:tcW w:w="1217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N20.</w:t>
            </w:r>
          </w:p>
        </w:tc>
        <w:tc>
          <w:tcPr>
            <w:tcW w:w="3691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Stosowanie używek (alkohol, narkotyki, papierosy) - również poza szkołą, potwierdzone obserwacją pracownika szkoły.</w:t>
            </w:r>
          </w:p>
        </w:tc>
        <w:tc>
          <w:tcPr>
            <w:tcW w:w="1898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</w:t>
            </w:r>
          </w:p>
        </w:tc>
        <w:tc>
          <w:tcPr>
            <w:tcW w:w="2219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wychowawca</w:t>
            </w:r>
          </w:p>
        </w:tc>
      </w:tr>
      <w:tr w:rsidR="003F26DB" w:rsidTr="003C75D5">
        <w:trPr>
          <w:trHeight w:val="585"/>
        </w:trPr>
        <w:tc>
          <w:tcPr>
            <w:tcW w:w="1217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N21.</w:t>
            </w:r>
          </w:p>
        </w:tc>
        <w:tc>
          <w:tcPr>
            <w:tcW w:w="3691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Wyłudzanie pieniędzy.</w:t>
            </w:r>
          </w:p>
        </w:tc>
        <w:tc>
          <w:tcPr>
            <w:tcW w:w="1898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</w:t>
            </w:r>
          </w:p>
        </w:tc>
        <w:tc>
          <w:tcPr>
            <w:tcW w:w="2219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wychowawca</w:t>
            </w:r>
          </w:p>
        </w:tc>
      </w:tr>
      <w:tr w:rsidR="003F26DB" w:rsidTr="003C75D5">
        <w:trPr>
          <w:trHeight w:val="870"/>
        </w:trPr>
        <w:tc>
          <w:tcPr>
            <w:tcW w:w="1217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N22.</w:t>
            </w:r>
          </w:p>
        </w:tc>
        <w:tc>
          <w:tcPr>
            <w:tcW w:w="3691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Podrabianie podpisu, oceny, fałszowanie usprawiedliwienia.</w:t>
            </w:r>
          </w:p>
        </w:tc>
        <w:tc>
          <w:tcPr>
            <w:tcW w:w="1898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</w:t>
            </w:r>
          </w:p>
        </w:tc>
        <w:tc>
          <w:tcPr>
            <w:tcW w:w="2219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wychowawca</w:t>
            </w:r>
          </w:p>
        </w:tc>
      </w:tr>
      <w:tr w:rsidR="003F26DB" w:rsidTr="003C75D5">
        <w:trPr>
          <w:trHeight w:val="870"/>
        </w:trPr>
        <w:tc>
          <w:tcPr>
            <w:tcW w:w="1217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N23.</w:t>
            </w:r>
          </w:p>
        </w:tc>
        <w:tc>
          <w:tcPr>
            <w:tcW w:w="3691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Używanie telefonów k</w:t>
            </w:r>
            <w:r w:rsidR="003C75D5">
              <w:rPr>
                <w:sz w:val="21"/>
                <w:szCs w:val="21"/>
              </w:rPr>
              <w:t>omórkowych</w:t>
            </w:r>
            <w:r>
              <w:rPr>
                <w:sz w:val="21"/>
                <w:szCs w:val="21"/>
              </w:rPr>
              <w:t xml:space="preserve">. </w:t>
            </w:r>
          </w:p>
        </w:tc>
        <w:tc>
          <w:tcPr>
            <w:tcW w:w="1898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 xml:space="preserve"> (za każde zdarzenie)</w:t>
            </w:r>
          </w:p>
        </w:tc>
        <w:tc>
          <w:tcPr>
            <w:tcW w:w="2219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każdy nauczyciel</w:t>
            </w:r>
          </w:p>
        </w:tc>
      </w:tr>
      <w:tr w:rsidR="003F26DB" w:rsidTr="003C75D5">
        <w:trPr>
          <w:trHeight w:val="870"/>
        </w:trPr>
        <w:tc>
          <w:tcPr>
            <w:tcW w:w="1217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N24.</w:t>
            </w:r>
          </w:p>
        </w:tc>
        <w:tc>
          <w:tcPr>
            <w:tcW w:w="3691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Fotografowanie lub filmowanie zdarzeń z udziałem innych osób bez ich zgody</w:t>
            </w:r>
            <w:r w:rsidR="003C75D5">
              <w:rPr>
                <w:sz w:val="21"/>
                <w:szCs w:val="21"/>
              </w:rPr>
              <w:t xml:space="preserve"> (Na terenie szkoły)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1898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</w:t>
            </w:r>
          </w:p>
        </w:tc>
        <w:tc>
          <w:tcPr>
            <w:tcW w:w="2219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każdy nauczyciel</w:t>
            </w:r>
          </w:p>
        </w:tc>
      </w:tr>
      <w:tr w:rsidR="003F26DB" w:rsidTr="003C75D5">
        <w:trPr>
          <w:trHeight w:val="585"/>
        </w:trPr>
        <w:tc>
          <w:tcPr>
            <w:tcW w:w="1217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3C75D5">
            <w:pPr>
              <w:spacing w:before="160" w:after="32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N25</w:t>
            </w:r>
            <w:r w:rsidR="00654700">
              <w:rPr>
                <w:b/>
                <w:sz w:val="21"/>
                <w:szCs w:val="21"/>
              </w:rPr>
              <w:t>.</w:t>
            </w:r>
          </w:p>
        </w:tc>
        <w:tc>
          <w:tcPr>
            <w:tcW w:w="3691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Niestosowny strój,</w:t>
            </w:r>
            <w:r w:rsidR="003C75D5">
              <w:rPr>
                <w:sz w:val="21"/>
                <w:szCs w:val="21"/>
              </w:rPr>
              <w:t xml:space="preserve"> fryzura; </w:t>
            </w:r>
            <w:r>
              <w:rPr>
                <w:sz w:val="21"/>
                <w:szCs w:val="21"/>
              </w:rPr>
              <w:t>brak stroju galowego, makijaż.</w:t>
            </w:r>
          </w:p>
        </w:tc>
        <w:tc>
          <w:tcPr>
            <w:tcW w:w="1898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</w:t>
            </w:r>
          </w:p>
        </w:tc>
        <w:tc>
          <w:tcPr>
            <w:tcW w:w="2219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wychowawca</w:t>
            </w:r>
          </w:p>
        </w:tc>
      </w:tr>
      <w:tr w:rsidR="003F26DB" w:rsidTr="003C75D5">
        <w:trPr>
          <w:trHeight w:val="870"/>
        </w:trPr>
        <w:tc>
          <w:tcPr>
            <w:tcW w:w="1217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N26.</w:t>
            </w:r>
          </w:p>
        </w:tc>
        <w:tc>
          <w:tcPr>
            <w:tcW w:w="3691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Niewłaściwe zachowanie na uroczystościach i imprezach szkolnych.</w:t>
            </w:r>
          </w:p>
        </w:tc>
        <w:tc>
          <w:tcPr>
            <w:tcW w:w="1898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</w:t>
            </w:r>
          </w:p>
        </w:tc>
        <w:tc>
          <w:tcPr>
            <w:tcW w:w="2219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każdy nauczyciel</w:t>
            </w:r>
          </w:p>
        </w:tc>
      </w:tr>
      <w:tr w:rsidR="003F26DB" w:rsidTr="003C75D5">
        <w:trPr>
          <w:trHeight w:val="870"/>
        </w:trPr>
        <w:tc>
          <w:tcPr>
            <w:tcW w:w="1217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lastRenderedPageBreak/>
              <w:t>N27.</w:t>
            </w:r>
          </w:p>
        </w:tc>
        <w:tc>
          <w:tcPr>
            <w:tcW w:w="3691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Przynoszenie do szkoły ostrych narzędzi, innych niebezpiecznych przedmiotów i substancji.</w:t>
            </w:r>
          </w:p>
        </w:tc>
        <w:tc>
          <w:tcPr>
            <w:tcW w:w="1898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</w:t>
            </w:r>
          </w:p>
        </w:tc>
        <w:tc>
          <w:tcPr>
            <w:tcW w:w="2219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wychowawca</w:t>
            </w:r>
          </w:p>
        </w:tc>
      </w:tr>
      <w:tr w:rsidR="003F26DB" w:rsidTr="003C75D5">
        <w:trPr>
          <w:trHeight w:val="585"/>
        </w:trPr>
        <w:tc>
          <w:tcPr>
            <w:tcW w:w="1217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N28.</w:t>
            </w:r>
          </w:p>
        </w:tc>
        <w:tc>
          <w:tcPr>
            <w:tcW w:w="3691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Interwencja policji.</w:t>
            </w:r>
          </w:p>
        </w:tc>
        <w:tc>
          <w:tcPr>
            <w:tcW w:w="1898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30</w:t>
            </w:r>
          </w:p>
        </w:tc>
        <w:tc>
          <w:tcPr>
            <w:tcW w:w="2219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wychowawca</w:t>
            </w:r>
          </w:p>
        </w:tc>
      </w:tr>
      <w:tr w:rsidR="003F26DB" w:rsidTr="003C75D5">
        <w:trPr>
          <w:trHeight w:val="585"/>
        </w:trPr>
        <w:tc>
          <w:tcPr>
            <w:tcW w:w="1217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N29.</w:t>
            </w:r>
          </w:p>
        </w:tc>
        <w:tc>
          <w:tcPr>
            <w:tcW w:w="3691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Inne, niewymienione zachowania (należy podać)</w:t>
            </w:r>
          </w:p>
        </w:tc>
        <w:tc>
          <w:tcPr>
            <w:tcW w:w="1898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1 - 10</w:t>
            </w:r>
          </w:p>
        </w:tc>
        <w:tc>
          <w:tcPr>
            <w:tcW w:w="2219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każdy nauczyciel</w:t>
            </w:r>
          </w:p>
        </w:tc>
      </w:tr>
      <w:tr w:rsidR="003F26DB" w:rsidTr="003C75D5">
        <w:trPr>
          <w:trHeight w:val="585"/>
        </w:trPr>
        <w:tc>
          <w:tcPr>
            <w:tcW w:w="1217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N30.</w:t>
            </w:r>
          </w:p>
        </w:tc>
        <w:tc>
          <w:tcPr>
            <w:tcW w:w="3691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Upomnienie Dyrektora szkoły</w:t>
            </w:r>
          </w:p>
        </w:tc>
        <w:tc>
          <w:tcPr>
            <w:tcW w:w="1898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40</w:t>
            </w:r>
          </w:p>
        </w:tc>
        <w:tc>
          <w:tcPr>
            <w:tcW w:w="2219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wychowawca</w:t>
            </w:r>
          </w:p>
        </w:tc>
      </w:tr>
      <w:tr w:rsidR="003F26DB" w:rsidTr="003C75D5">
        <w:trPr>
          <w:trHeight w:val="585"/>
        </w:trPr>
        <w:tc>
          <w:tcPr>
            <w:tcW w:w="1217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N31.</w:t>
            </w:r>
          </w:p>
        </w:tc>
        <w:tc>
          <w:tcPr>
            <w:tcW w:w="3691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Nagana Dyrektora szkoły</w:t>
            </w:r>
          </w:p>
        </w:tc>
        <w:tc>
          <w:tcPr>
            <w:tcW w:w="1898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50</w:t>
            </w:r>
          </w:p>
        </w:tc>
        <w:tc>
          <w:tcPr>
            <w:tcW w:w="2219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6DB" w:rsidRDefault="0065470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wychowawca</w:t>
            </w:r>
          </w:p>
        </w:tc>
      </w:tr>
      <w:tr w:rsidR="009C00E0" w:rsidTr="003C75D5">
        <w:trPr>
          <w:trHeight w:val="585"/>
        </w:trPr>
        <w:tc>
          <w:tcPr>
            <w:tcW w:w="1217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00E0" w:rsidRDefault="009C00E0">
            <w:pPr>
              <w:spacing w:before="160" w:after="32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N32.</w:t>
            </w:r>
          </w:p>
        </w:tc>
        <w:tc>
          <w:tcPr>
            <w:tcW w:w="3691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00E0" w:rsidRDefault="009C00E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Brak maseczki w sytuacjach                     i miejscach określonych w WEWNĘTRZNYM REGULAMINIE FUNKCJONOWANIA SZKOŁY PODSTAWOWEJ IM. JANA PAWŁA II W CZASIE PANDEMII</w:t>
            </w:r>
          </w:p>
        </w:tc>
        <w:tc>
          <w:tcPr>
            <w:tcW w:w="1898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00E0" w:rsidRDefault="009C00E0">
            <w:pPr>
              <w:spacing w:before="160" w:after="32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5 </w:t>
            </w:r>
            <w:r w:rsidRPr="009C00E0">
              <w:rPr>
                <w:sz w:val="21"/>
                <w:szCs w:val="21"/>
              </w:rPr>
              <w:t>(za każdym razem)</w:t>
            </w:r>
          </w:p>
        </w:tc>
        <w:tc>
          <w:tcPr>
            <w:tcW w:w="2219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00E0" w:rsidRDefault="009C00E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każdy nauczyciel</w:t>
            </w:r>
          </w:p>
        </w:tc>
      </w:tr>
      <w:tr w:rsidR="009C00E0" w:rsidTr="003C75D5">
        <w:trPr>
          <w:trHeight w:val="585"/>
        </w:trPr>
        <w:tc>
          <w:tcPr>
            <w:tcW w:w="1217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00E0" w:rsidRDefault="009C00E0">
            <w:pPr>
              <w:spacing w:before="160" w:after="32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N.33.</w:t>
            </w:r>
          </w:p>
        </w:tc>
        <w:tc>
          <w:tcPr>
            <w:tcW w:w="3691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00E0" w:rsidRDefault="009C00E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Nieprzestrzeganie obowiązkowej dezynfekcji dłoni </w:t>
            </w:r>
          </w:p>
        </w:tc>
        <w:tc>
          <w:tcPr>
            <w:tcW w:w="1898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00E0" w:rsidRDefault="009C00E0">
            <w:pPr>
              <w:spacing w:before="160" w:after="32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5 </w:t>
            </w:r>
            <w:r w:rsidRPr="009C00E0">
              <w:rPr>
                <w:sz w:val="21"/>
                <w:szCs w:val="21"/>
              </w:rPr>
              <w:t>(za każdym razem)</w:t>
            </w:r>
          </w:p>
        </w:tc>
        <w:tc>
          <w:tcPr>
            <w:tcW w:w="2219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00E0" w:rsidRDefault="009C00E0">
            <w:pPr>
              <w:spacing w:before="160" w:after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każdy nauczyciel</w:t>
            </w:r>
          </w:p>
        </w:tc>
      </w:tr>
    </w:tbl>
    <w:p w:rsidR="003F26DB" w:rsidRDefault="00654700">
      <w:pPr>
        <w:shd w:val="clear" w:color="auto" w:fill="FFFFFF"/>
        <w:spacing w:after="160"/>
        <w:rPr>
          <w:sz w:val="24"/>
          <w:szCs w:val="24"/>
        </w:rPr>
      </w:pPr>
      <w:r>
        <w:rPr>
          <w:sz w:val="24"/>
          <w:szCs w:val="24"/>
        </w:rPr>
        <w:t>Uczeń, który otrzymał:</w:t>
      </w:r>
    </w:p>
    <w:p w:rsidR="003F26DB" w:rsidRDefault="00654700">
      <w:pPr>
        <w:shd w:val="clear" w:color="auto" w:fill="FFFFFF"/>
        <w:spacing w:after="160"/>
        <w:rPr>
          <w:sz w:val="24"/>
          <w:szCs w:val="24"/>
        </w:rPr>
      </w:pPr>
      <w:r>
        <w:rPr>
          <w:sz w:val="24"/>
          <w:szCs w:val="24"/>
        </w:rPr>
        <w:t xml:space="preserve">*upomnienie Dyrektora szkoły - nie może otrzymać oceny wyższej niż dobra. </w:t>
      </w:r>
    </w:p>
    <w:p w:rsidR="003F26DB" w:rsidRDefault="00654700">
      <w:pPr>
        <w:shd w:val="clear" w:color="auto" w:fill="FFFFFF"/>
        <w:spacing w:after="160"/>
        <w:rPr>
          <w:sz w:val="24"/>
          <w:szCs w:val="24"/>
        </w:rPr>
      </w:pPr>
      <w:r>
        <w:rPr>
          <w:sz w:val="24"/>
          <w:szCs w:val="24"/>
        </w:rPr>
        <w:t xml:space="preserve">*naganę Dyrektora szkoły - nie może otrzymać oceny wyższej niż poprawna. </w:t>
      </w:r>
    </w:p>
    <w:p w:rsidR="003F26DB" w:rsidRDefault="003F26DB"/>
    <w:sectPr w:rsidR="003F26DB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650C00"/>
    <w:multiLevelType w:val="multilevel"/>
    <w:tmpl w:val="39AE4734"/>
    <w:lvl w:ilvl="0">
      <w:start w:val="1"/>
      <w:numFmt w:val="bullet"/>
      <w:lvlText w:val="●"/>
      <w:lvlJc w:val="left"/>
      <w:pPr>
        <w:ind w:left="720" w:hanging="360"/>
      </w:pPr>
      <w:rPr>
        <w:color w:val="636363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6DB"/>
    <w:rsid w:val="003C75D5"/>
    <w:rsid w:val="003F26DB"/>
    <w:rsid w:val="00654700"/>
    <w:rsid w:val="007B3F72"/>
    <w:rsid w:val="009C00E0"/>
    <w:rsid w:val="00F0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1E9526-6E62-41D9-A34D-E4C405CD0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470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47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1155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bielino</dc:creator>
  <cp:lastModifiedBy>Bugaj Marek</cp:lastModifiedBy>
  <cp:revision>2</cp:revision>
  <cp:lastPrinted>2021-09-09T10:03:00Z</cp:lastPrinted>
  <dcterms:created xsi:type="dcterms:W3CDTF">2021-09-14T13:21:00Z</dcterms:created>
  <dcterms:modified xsi:type="dcterms:W3CDTF">2021-09-14T13:21:00Z</dcterms:modified>
</cp:coreProperties>
</file>