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22320" w14:textId="77777777" w:rsidR="00452BA8" w:rsidRDefault="00452BA8" w:rsidP="00452BA8">
      <w:pPr>
        <w:tabs>
          <w:tab w:val="left" w:pos="465"/>
        </w:tabs>
        <w:suppressAutoHyphens/>
        <w:spacing w:after="0" w:line="200" w:lineRule="atLeast"/>
        <w:rPr>
          <w:rFonts w:ascii="Calibri" w:eastAsia="Calibri" w:hAnsi="Calibri" w:cs="Calibri"/>
          <w:b/>
          <w:sz w:val="21"/>
          <w:szCs w:val="21"/>
          <w:lang w:eastAsia="ar-SA"/>
        </w:rPr>
      </w:pPr>
      <w:r>
        <w:rPr>
          <w:rFonts w:ascii="Calibri" w:eastAsia="Calibri" w:hAnsi="Calibri" w:cs="Calibri"/>
          <w:b/>
          <w:sz w:val="21"/>
          <w:szCs w:val="21"/>
          <w:lang w:eastAsia="ar-SA"/>
        </w:rPr>
        <w:tab/>
      </w:r>
    </w:p>
    <w:p w14:paraId="50EA69CD" w14:textId="77777777" w:rsidR="00452BA8" w:rsidRPr="009B3AAC" w:rsidRDefault="00452BA8" w:rsidP="00452BA8">
      <w:pPr>
        <w:suppressAutoHyphens/>
        <w:spacing w:after="0" w:line="200" w:lineRule="atLeast"/>
        <w:jc w:val="center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9B3AAC">
        <w:rPr>
          <w:rFonts w:ascii="Calibri" w:eastAsia="Calibri" w:hAnsi="Calibri" w:cs="Calibri"/>
          <w:b/>
          <w:sz w:val="24"/>
          <w:szCs w:val="24"/>
          <w:lang w:eastAsia="ar-SA"/>
        </w:rPr>
        <w:t>Konwencja o Prawach Dziecka nazywana jest również „Światową Konstytucją Dzieci”. Istotny jest wkład Polski w uchwalenie Konwencji.</w:t>
      </w:r>
      <w:r>
        <w:rPr>
          <w:rFonts w:ascii="Calibri" w:eastAsia="Calibri" w:hAnsi="Calibri" w:cs="Calibri"/>
          <w:b/>
          <w:sz w:val="24"/>
          <w:szCs w:val="24"/>
          <w:lang w:eastAsia="ar-SA"/>
        </w:rPr>
        <w:t xml:space="preserve"> P</w:t>
      </w:r>
      <w:r w:rsidRPr="009B3AAC">
        <w:rPr>
          <w:rFonts w:ascii="Calibri" w:eastAsia="Calibri" w:hAnsi="Calibri" w:cs="Calibri"/>
          <w:b/>
          <w:sz w:val="24"/>
          <w:szCs w:val="24"/>
          <w:lang w:eastAsia="ar-SA"/>
        </w:rPr>
        <w:t>rojekt tego aktu prawnego</w:t>
      </w:r>
      <w:r>
        <w:rPr>
          <w:rFonts w:ascii="Calibri" w:eastAsia="Calibri" w:hAnsi="Calibri" w:cs="Calibri"/>
          <w:b/>
          <w:sz w:val="24"/>
          <w:szCs w:val="24"/>
          <w:lang w:eastAsia="ar-SA"/>
        </w:rPr>
        <w:t xml:space="preserve"> Komisji praw Człowieka ONZ</w:t>
      </w:r>
      <w:r w:rsidRPr="009B3AAC">
        <w:rPr>
          <w:rFonts w:ascii="Calibri" w:eastAsia="Calibri" w:hAnsi="Calibri" w:cs="Calibri"/>
          <w:b/>
          <w:sz w:val="24"/>
          <w:szCs w:val="24"/>
          <w:lang w:eastAsia="ar-SA"/>
        </w:rPr>
        <w:t xml:space="preserve"> przedstawiła właśnie Polska.</w:t>
      </w:r>
      <w:r>
        <w:rPr>
          <w:rFonts w:ascii="Calibri" w:eastAsia="Calibri" w:hAnsi="Calibri" w:cs="Calibri"/>
          <w:b/>
          <w:sz w:val="24"/>
          <w:szCs w:val="24"/>
          <w:lang w:eastAsia="ar-SA"/>
        </w:rPr>
        <w:t xml:space="preserve"> Miało to miejsce w 1978 roku.</w:t>
      </w:r>
      <w:r w:rsidRPr="009B3AAC">
        <w:rPr>
          <w:rFonts w:ascii="Calibri" w:eastAsia="Calibri" w:hAnsi="Calibri" w:cs="Calibri"/>
          <w:b/>
          <w:sz w:val="24"/>
          <w:szCs w:val="24"/>
          <w:lang w:eastAsia="ar-SA"/>
        </w:rPr>
        <w:br/>
      </w:r>
      <w:r w:rsidRPr="009B3AAC">
        <w:rPr>
          <w:rFonts w:ascii="Calibri" w:eastAsia="Calibri" w:hAnsi="Calibri" w:cs="Calibri"/>
          <w:b/>
          <w:sz w:val="24"/>
          <w:szCs w:val="24"/>
          <w:lang w:eastAsia="ar-SA"/>
        </w:rPr>
        <w:br/>
        <w:t>Idea Konwencji zakłada  traktowanie dziecka jako obywatela oraz jako podmiotu prawa oraz respektowanie praw, które przynależą każdemu człowiekowi</w:t>
      </w:r>
    </w:p>
    <w:p w14:paraId="4BE9BBF5" w14:textId="77777777" w:rsidR="00452BA8" w:rsidRDefault="00452BA8" w:rsidP="00452BA8">
      <w:pPr>
        <w:suppressAutoHyphens/>
        <w:spacing w:after="0" w:line="200" w:lineRule="atLeast"/>
        <w:jc w:val="center"/>
        <w:rPr>
          <w:rFonts w:ascii="Calibri" w:eastAsia="Calibri" w:hAnsi="Calibri" w:cs="Calibri"/>
          <w:b/>
          <w:sz w:val="21"/>
          <w:szCs w:val="21"/>
          <w:lang w:eastAsia="ar-SA"/>
        </w:rPr>
      </w:pPr>
    </w:p>
    <w:p w14:paraId="60DC81B7" w14:textId="77777777" w:rsidR="00452BA8" w:rsidRDefault="00452BA8" w:rsidP="00452BA8">
      <w:pPr>
        <w:suppressAutoHyphens/>
        <w:spacing w:after="0" w:line="200" w:lineRule="atLeast"/>
        <w:jc w:val="center"/>
        <w:rPr>
          <w:rFonts w:ascii="Calibri" w:eastAsia="Calibri" w:hAnsi="Calibri" w:cs="Calibri"/>
          <w:b/>
          <w:sz w:val="21"/>
          <w:szCs w:val="21"/>
          <w:lang w:eastAsia="ar-SA"/>
        </w:rPr>
      </w:pPr>
    </w:p>
    <w:p w14:paraId="06692FE9" w14:textId="77777777" w:rsidR="00452BA8" w:rsidRPr="00BA01FC" w:rsidRDefault="00452BA8" w:rsidP="00452BA8">
      <w:pPr>
        <w:suppressAutoHyphens/>
        <w:spacing w:after="0" w:line="200" w:lineRule="atLeast"/>
        <w:jc w:val="center"/>
        <w:rPr>
          <w:rFonts w:ascii="Calibri" w:eastAsia="Calibri" w:hAnsi="Calibri" w:cs="Calibri"/>
          <w:b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b/>
          <w:sz w:val="21"/>
          <w:szCs w:val="21"/>
          <w:lang w:eastAsia="ar-SA"/>
        </w:rPr>
        <w:t>Prawa i obowiązki ucznia</w:t>
      </w:r>
    </w:p>
    <w:p w14:paraId="0C5FBCBD" w14:textId="77777777" w:rsidR="00452BA8" w:rsidRPr="00BA01FC" w:rsidRDefault="00452BA8" w:rsidP="00452BA8">
      <w:pPr>
        <w:suppressAutoHyphens/>
        <w:autoSpaceDE w:val="0"/>
        <w:spacing w:after="0" w:line="200" w:lineRule="atLeast"/>
        <w:ind w:left="567"/>
        <w:jc w:val="center"/>
        <w:rPr>
          <w:rFonts w:ascii="Calibri" w:eastAsia="Calibri" w:hAnsi="Calibri" w:cs="Calibri"/>
          <w:b/>
          <w:color w:val="000000"/>
          <w:sz w:val="21"/>
          <w:szCs w:val="21"/>
          <w:lang w:eastAsia="ar-SA"/>
        </w:rPr>
      </w:pPr>
    </w:p>
    <w:p w14:paraId="4FD84FE3" w14:textId="77777777" w:rsidR="00452BA8" w:rsidRPr="00B00F53" w:rsidRDefault="00452BA8" w:rsidP="00452BA8">
      <w:pPr>
        <w:suppressAutoHyphens/>
        <w:autoSpaceDE w:val="0"/>
        <w:spacing w:after="0" w:line="200" w:lineRule="atLeast"/>
        <w:ind w:left="567" w:hanging="567"/>
        <w:rPr>
          <w:rFonts w:ascii="Calibri" w:eastAsia="Calibri" w:hAnsi="Calibri" w:cs="Calibri"/>
          <w:color w:val="000000"/>
          <w:sz w:val="28"/>
          <w:szCs w:val="28"/>
          <w:lang w:eastAsia="ar-SA"/>
        </w:rPr>
      </w:pPr>
      <w:r w:rsidRPr="00BA01FC">
        <w:rPr>
          <w:rFonts w:ascii="Calibri" w:eastAsia="Calibri" w:hAnsi="Calibri" w:cs="Calibri"/>
          <w:color w:val="000000"/>
          <w:sz w:val="21"/>
          <w:szCs w:val="21"/>
          <w:lang w:eastAsia="ar-SA"/>
        </w:rPr>
        <w:t xml:space="preserve"> Uczeń ma prawo do:</w:t>
      </w:r>
    </w:p>
    <w:p w14:paraId="387D9E44" w14:textId="77777777" w:rsidR="00452BA8" w:rsidRPr="00BA01FC" w:rsidRDefault="00452BA8" w:rsidP="00452BA8">
      <w:pPr>
        <w:suppressAutoHyphens/>
        <w:autoSpaceDE w:val="0"/>
        <w:spacing w:after="0" w:line="200" w:lineRule="atLeast"/>
        <w:ind w:left="567" w:hanging="567"/>
        <w:rPr>
          <w:rFonts w:ascii="Calibri" w:eastAsia="Calibri" w:hAnsi="Calibri" w:cs="Calibri"/>
          <w:color w:val="000000"/>
          <w:sz w:val="21"/>
          <w:szCs w:val="21"/>
          <w:lang w:eastAsia="ar-SA"/>
        </w:rPr>
      </w:pPr>
    </w:p>
    <w:p w14:paraId="462D78A2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wiedzy o przysługujących mu prawach;</w:t>
      </w:r>
    </w:p>
    <w:p w14:paraId="5979C833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kształcenia się, wychowania i opieki odpowiedniej do wieku i osiągniętego rozwoju;</w:t>
      </w:r>
    </w:p>
    <w:p w14:paraId="30023534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dostosowanie treści, metod i organizacji nauczania do jego możliwości psychofizycznych;</w:t>
      </w:r>
    </w:p>
    <w:p w14:paraId="5FBFDC36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zapoznania się ze Statutem Szkoły, zasadami wewnątrzszkolnego oceniania, regulaminami                        i procedurami obowiązującymi w szkole;</w:t>
      </w:r>
    </w:p>
    <w:p w14:paraId="5E6FF907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zapoznania się z programem nauczania i wymaganiami edukacyjnymi dla danego poziomu nauczania;</w:t>
      </w:r>
    </w:p>
    <w:p w14:paraId="08B17396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odpowiednio zorganizowanego procesu nauczania, dostosowanego do możliwości psychofizycznych i predyspozycji ucznia;</w:t>
      </w:r>
    </w:p>
    <w:p w14:paraId="1AAC0681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zrzeszania się w organizacjach działających na terenie szkoły;</w:t>
      </w:r>
    </w:p>
    <w:p w14:paraId="54824181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opieki wychowawczej;</w:t>
      </w:r>
    </w:p>
    <w:p w14:paraId="2417C603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swobody w wyrażaniu własnych poglądów, myśli, przekonań, z szacunkiem dla innych osób;</w:t>
      </w:r>
    </w:p>
    <w:p w14:paraId="3F1413E4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rozwijania zainteresowań na zajęciach pozalekcyjnych oraz w formie indywidualnego programu lub toku nauki, w przypadku szczególnych uzdolnień ucznia; umożliwienie ukończenia szkoły w skróconym czasie;</w:t>
      </w:r>
    </w:p>
    <w:p w14:paraId="004BF184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 xml:space="preserve">powiadomienia, z wyprzedzeniem co najmniej tygodniowym, o terminie </w:t>
      </w:r>
      <w:r w:rsidRPr="00BA01FC">
        <w:rPr>
          <w:rFonts w:ascii="Calibri" w:eastAsia="Calibri" w:hAnsi="Calibri" w:cs="Calibri"/>
          <w:sz w:val="21"/>
          <w:szCs w:val="21"/>
          <w:lang w:eastAsia="ar-SA"/>
        </w:rPr>
        <w:br/>
        <w:t>i zakresie</w:t>
      </w:r>
      <w:r w:rsidRPr="00BA01FC">
        <w:rPr>
          <w:rFonts w:ascii="Calibri" w:eastAsia="Calibri" w:hAnsi="Calibri" w:cs="Calibri"/>
          <w:color w:val="C00000"/>
          <w:sz w:val="21"/>
          <w:szCs w:val="21"/>
          <w:lang w:eastAsia="ar-SA"/>
        </w:rPr>
        <w:t xml:space="preserve"> </w:t>
      </w:r>
      <w:r w:rsidRPr="00BA01FC">
        <w:rPr>
          <w:rFonts w:ascii="Calibri" w:eastAsia="Calibri" w:hAnsi="Calibri" w:cs="Calibri"/>
          <w:sz w:val="21"/>
          <w:szCs w:val="21"/>
          <w:lang w:eastAsia="ar-SA"/>
        </w:rPr>
        <w:t>pisemnych prac klasowych;</w:t>
      </w:r>
    </w:p>
    <w:p w14:paraId="7C7D06B4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jawnej i umotywowanej oceny;</w:t>
      </w:r>
    </w:p>
    <w:p w14:paraId="6377189B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czasu wolnego przeznaczonego na wypoczynek;</w:t>
      </w:r>
    </w:p>
    <w:p w14:paraId="6AF7EC37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opieki zdrowotnej;</w:t>
      </w:r>
    </w:p>
    <w:p w14:paraId="442DE820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pomocy psychologiczno-pedagogicznej i specjalnych form pracy dydaktycznej;</w:t>
      </w:r>
    </w:p>
    <w:p w14:paraId="302EEE11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ochrony własności intelektualnej;</w:t>
      </w:r>
    </w:p>
    <w:p w14:paraId="136FBEDF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współorganizowania imprez szkolnych i uczestnictwa w nich;</w:t>
      </w:r>
    </w:p>
    <w:p w14:paraId="40FA296F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korzystania z pomocy dydaktycznych, urządzeń i sprzętu znajdującego się w szkole;</w:t>
      </w:r>
    </w:p>
    <w:p w14:paraId="5814588C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współredagowania i wydawania gazetki szkolnej;</w:t>
      </w:r>
    </w:p>
    <w:p w14:paraId="1F95C8CE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bezpiecznych warunków nauki w szkole i na zajęciach organizowanych przez szkołę;</w:t>
      </w:r>
    </w:p>
    <w:p w14:paraId="5045476C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uzyskiwania informacji z różnych źródeł wiedzy;</w:t>
      </w:r>
    </w:p>
    <w:p w14:paraId="0CD1EA1B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wsparcia, przez nauczycieli, w przypadku zagrożenia niepowodzeniem szkolnym;</w:t>
      </w:r>
    </w:p>
    <w:p w14:paraId="6C0EC88D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wzięcia udziału w konkursach i olimpiadach;</w:t>
      </w:r>
    </w:p>
    <w:p w14:paraId="0E30B2A6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pomocy materialnej i stypendialnej, w przypadku pozostawania w trudnej sytuacji ekonomicznej lub życiowej;</w:t>
      </w:r>
    </w:p>
    <w:p w14:paraId="7D4253A8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przygotowania go do kształcenia na kolejnym etapie edukacyjnym, w tym wyboru zawodu                   i kierunku kształcenia;</w:t>
      </w:r>
    </w:p>
    <w:p w14:paraId="74904D90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reprezentowania szkoły na zewnątrz;</w:t>
      </w:r>
    </w:p>
    <w:p w14:paraId="5EFC7F21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do ochrony przed wszelkimi przejawami przemocy, agresji, zastraszania itp.;</w:t>
      </w:r>
    </w:p>
    <w:p w14:paraId="17A5EB89" w14:textId="77777777" w:rsidR="00452BA8" w:rsidRPr="00BA01FC" w:rsidRDefault="00452BA8" w:rsidP="00452BA8">
      <w:pPr>
        <w:numPr>
          <w:ilvl w:val="0"/>
          <w:numId w:val="3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równego traktowania.</w:t>
      </w:r>
    </w:p>
    <w:p w14:paraId="53499260" w14:textId="77777777" w:rsidR="00452BA8" w:rsidRDefault="00452BA8" w:rsidP="00452BA8">
      <w:pPr>
        <w:tabs>
          <w:tab w:val="left" w:pos="1560"/>
        </w:tabs>
        <w:suppressAutoHyphens/>
        <w:autoSpaceDE w:val="0"/>
        <w:spacing w:after="0" w:line="200" w:lineRule="atLeast"/>
        <w:ind w:left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</w:p>
    <w:p w14:paraId="48816223" w14:textId="77777777" w:rsidR="00452BA8" w:rsidRDefault="00452BA8" w:rsidP="00452BA8">
      <w:pPr>
        <w:tabs>
          <w:tab w:val="left" w:pos="1560"/>
        </w:tabs>
        <w:suppressAutoHyphens/>
        <w:autoSpaceDE w:val="0"/>
        <w:spacing w:after="0" w:line="200" w:lineRule="atLeast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</w:p>
    <w:p w14:paraId="4155C076" w14:textId="77777777" w:rsidR="00A07D3B" w:rsidRDefault="00452BA8" w:rsidP="00452BA8">
      <w:pPr>
        <w:tabs>
          <w:tab w:val="left" w:pos="1560"/>
        </w:tabs>
        <w:suppressAutoHyphens/>
        <w:autoSpaceDE w:val="0"/>
        <w:spacing w:after="0" w:line="200" w:lineRule="atLeast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 xml:space="preserve"> </w:t>
      </w:r>
    </w:p>
    <w:p w14:paraId="5A5A8437" w14:textId="77777777" w:rsidR="00A07D3B" w:rsidRDefault="00A07D3B" w:rsidP="00452BA8">
      <w:pPr>
        <w:tabs>
          <w:tab w:val="left" w:pos="1560"/>
        </w:tabs>
        <w:suppressAutoHyphens/>
        <w:autoSpaceDE w:val="0"/>
        <w:spacing w:after="0" w:line="200" w:lineRule="atLeast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</w:p>
    <w:p w14:paraId="269EBCD2" w14:textId="11C554FF" w:rsidR="00452BA8" w:rsidRDefault="00452BA8" w:rsidP="00452BA8">
      <w:pPr>
        <w:tabs>
          <w:tab w:val="left" w:pos="1560"/>
        </w:tabs>
        <w:suppressAutoHyphens/>
        <w:autoSpaceDE w:val="0"/>
        <w:spacing w:after="0" w:line="200" w:lineRule="atLeast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lastRenderedPageBreak/>
        <w:t>Do obowiązków ucznia należy:</w:t>
      </w:r>
    </w:p>
    <w:p w14:paraId="32BE918B" w14:textId="77777777" w:rsidR="00452BA8" w:rsidRPr="00BA01FC" w:rsidRDefault="00452BA8" w:rsidP="00452BA8">
      <w:pPr>
        <w:tabs>
          <w:tab w:val="left" w:pos="1560"/>
        </w:tabs>
        <w:suppressAutoHyphens/>
        <w:autoSpaceDE w:val="0"/>
        <w:spacing w:after="0" w:line="200" w:lineRule="atLeast"/>
        <w:ind w:left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</w:p>
    <w:p w14:paraId="53E23F63" w14:textId="77777777" w:rsidR="00452BA8" w:rsidRPr="00BA01FC" w:rsidRDefault="00452BA8" w:rsidP="00452BA8">
      <w:pPr>
        <w:numPr>
          <w:ilvl w:val="0"/>
          <w:numId w:val="2"/>
        </w:numPr>
        <w:tabs>
          <w:tab w:val="left" w:pos="1134"/>
        </w:tabs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 xml:space="preserve">przestrzeganie obowiązujących w szkole przepisów prawa zewnętrznego </w:t>
      </w:r>
      <w:r w:rsidRPr="00BA01FC">
        <w:rPr>
          <w:rFonts w:ascii="Calibri" w:eastAsia="Calibri" w:hAnsi="Calibri" w:cs="Calibri"/>
          <w:sz w:val="21"/>
          <w:szCs w:val="21"/>
          <w:lang w:eastAsia="ar-SA"/>
        </w:rPr>
        <w:br/>
        <w:t>i wewnętrznego;</w:t>
      </w:r>
    </w:p>
    <w:p w14:paraId="29A69427" w14:textId="77777777" w:rsidR="00452BA8" w:rsidRPr="00BA01FC" w:rsidRDefault="00452BA8" w:rsidP="00452BA8">
      <w:pPr>
        <w:numPr>
          <w:ilvl w:val="0"/>
          <w:numId w:val="2"/>
        </w:numPr>
        <w:tabs>
          <w:tab w:val="left" w:pos="1134"/>
        </w:tabs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systematyczne uczenie się i podnoszenie swoich umiejętności;</w:t>
      </w:r>
    </w:p>
    <w:p w14:paraId="768E782D" w14:textId="77777777" w:rsidR="00452BA8" w:rsidRPr="00BA01FC" w:rsidRDefault="00452BA8" w:rsidP="00452BA8">
      <w:pPr>
        <w:numPr>
          <w:ilvl w:val="0"/>
          <w:numId w:val="2"/>
        </w:numPr>
        <w:tabs>
          <w:tab w:val="left" w:pos="1134"/>
        </w:tabs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odnoszenie się z szacunkiem do uczniów, nauczycieli i pracowników szkoły;</w:t>
      </w:r>
    </w:p>
    <w:p w14:paraId="52A558A6" w14:textId="77777777" w:rsidR="00452BA8" w:rsidRPr="00BA01FC" w:rsidRDefault="00452BA8" w:rsidP="00452BA8">
      <w:pPr>
        <w:numPr>
          <w:ilvl w:val="0"/>
          <w:numId w:val="2"/>
        </w:numPr>
        <w:tabs>
          <w:tab w:val="left" w:pos="1134"/>
        </w:tabs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przestrzeganie zasad bezpieczeństwa i higieny pracy;</w:t>
      </w:r>
    </w:p>
    <w:p w14:paraId="2C46AD5A" w14:textId="77777777" w:rsidR="00452BA8" w:rsidRPr="00BA01FC" w:rsidRDefault="00452BA8" w:rsidP="00452BA8">
      <w:pPr>
        <w:numPr>
          <w:ilvl w:val="0"/>
          <w:numId w:val="2"/>
        </w:numPr>
        <w:tabs>
          <w:tab w:val="left" w:pos="1134"/>
        </w:tabs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dbanie o porządek i ład w klasie i szkole;</w:t>
      </w:r>
    </w:p>
    <w:p w14:paraId="2E750F64" w14:textId="77777777" w:rsidR="00452BA8" w:rsidRPr="00BA01FC" w:rsidRDefault="00452BA8" w:rsidP="00452BA8">
      <w:pPr>
        <w:numPr>
          <w:ilvl w:val="0"/>
          <w:numId w:val="2"/>
        </w:numPr>
        <w:tabs>
          <w:tab w:val="left" w:pos="1134"/>
        </w:tabs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szanowanie mienia szkolnego oraz mienia kolegów, nauczycieli i innych osób;</w:t>
      </w:r>
    </w:p>
    <w:p w14:paraId="5BDC43EC" w14:textId="77777777" w:rsidR="00452BA8" w:rsidRPr="00BA01FC" w:rsidRDefault="00452BA8" w:rsidP="00452BA8">
      <w:pPr>
        <w:numPr>
          <w:ilvl w:val="0"/>
          <w:numId w:val="2"/>
        </w:numPr>
        <w:tabs>
          <w:tab w:val="left" w:pos="1134"/>
        </w:tabs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dbanie o swoje zdrowie, higienę osobistą, bezpieczeństwo własne i kolegów; nieuleganie nałogom i przekonywanie innych o ich szkodliwości;</w:t>
      </w:r>
    </w:p>
    <w:p w14:paraId="2C269159" w14:textId="77777777" w:rsidR="00452BA8" w:rsidRPr="00BA01FC" w:rsidRDefault="00452BA8" w:rsidP="00452BA8">
      <w:pPr>
        <w:numPr>
          <w:ilvl w:val="0"/>
          <w:numId w:val="2"/>
        </w:numPr>
        <w:tabs>
          <w:tab w:val="left" w:pos="1134"/>
        </w:tabs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 xml:space="preserve">noszenie w czasie zajęć szkolnych schludnego, estetycznego ubioru,                     nieodsłaniającego brzucha i dekoltu, nie stosowanie makijażu ani malowania paznokci,                       a podczas uroczystości noszenie – stroju galowego; </w:t>
      </w:r>
    </w:p>
    <w:p w14:paraId="5EA2CA4A" w14:textId="77777777" w:rsidR="00452BA8" w:rsidRPr="00BA01FC" w:rsidRDefault="00452BA8" w:rsidP="00452BA8">
      <w:pPr>
        <w:numPr>
          <w:ilvl w:val="0"/>
          <w:numId w:val="2"/>
        </w:numPr>
        <w:tabs>
          <w:tab w:val="left" w:pos="1134"/>
        </w:tabs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szanowanie symboli państwowych i szkolnych;</w:t>
      </w:r>
    </w:p>
    <w:p w14:paraId="26375340" w14:textId="77777777" w:rsidR="00452BA8" w:rsidRPr="00BA01FC" w:rsidRDefault="00452BA8" w:rsidP="00452BA8">
      <w:pPr>
        <w:numPr>
          <w:ilvl w:val="0"/>
          <w:numId w:val="2"/>
        </w:numPr>
        <w:tabs>
          <w:tab w:val="left" w:pos="1134"/>
        </w:tabs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aktywne uczestniczenie w życiu szkolnym;</w:t>
      </w:r>
    </w:p>
    <w:p w14:paraId="338173FA" w14:textId="77777777" w:rsidR="00452BA8" w:rsidRPr="00BA01FC" w:rsidRDefault="00452BA8" w:rsidP="00452BA8">
      <w:pPr>
        <w:numPr>
          <w:ilvl w:val="0"/>
          <w:numId w:val="2"/>
        </w:numPr>
        <w:tabs>
          <w:tab w:val="left" w:pos="1134"/>
        </w:tabs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wykazywanie się wiedzą zdobytą podczas zajęć;</w:t>
      </w:r>
    </w:p>
    <w:p w14:paraId="084AFA5E" w14:textId="77777777" w:rsidR="00452BA8" w:rsidRPr="00BA01FC" w:rsidRDefault="00452BA8" w:rsidP="00452BA8">
      <w:pPr>
        <w:numPr>
          <w:ilvl w:val="0"/>
          <w:numId w:val="2"/>
        </w:numPr>
        <w:tabs>
          <w:tab w:val="left" w:pos="1134"/>
        </w:tabs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przygotowywanie się do zajęć i systematyczne w nich uczestnictwo;</w:t>
      </w:r>
    </w:p>
    <w:p w14:paraId="3F7392A2" w14:textId="77777777" w:rsidR="00452BA8" w:rsidRPr="00BA01FC" w:rsidRDefault="00452BA8" w:rsidP="00452BA8">
      <w:pPr>
        <w:numPr>
          <w:ilvl w:val="0"/>
          <w:numId w:val="2"/>
        </w:numPr>
        <w:tabs>
          <w:tab w:val="left" w:pos="1134"/>
        </w:tabs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usprawiedliwianie, w formie pisemnego usprawiedliwienia wystawionego przez rodziców, nieobecności, wciągu 7 dniu od dnia powrotu do szkoły;</w:t>
      </w:r>
    </w:p>
    <w:p w14:paraId="4FCD2A51" w14:textId="77777777" w:rsidR="00452BA8" w:rsidRPr="00BA01FC" w:rsidRDefault="00452BA8" w:rsidP="00452BA8">
      <w:pPr>
        <w:numPr>
          <w:ilvl w:val="0"/>
          <w:numId w:val="2"/>
        </w:numPr>
        <w:tabs>
          <w:tab w:val="left" w:pos="1134"/>
        </w:tabs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zgłaszanie do sekretariatu szkoły swojej nieobecności trwającej dłużej niż 3 dni;</w:t>
      </w:r>
    </w:p>
    <w:p w14:paraId="0CDD3A9F" w14:textId="77777777" w:rsidR="00452BA8" w:rsidRPr="00BA01FC" w:rsidRDefault="00452BA8" w:rsidP="00452BA8">
      <w:pPr>
        <w:numPr>
          <w:ilvl w:val="0"/>
          <w:numId w:val="2"/>
        </w:numPr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 xml:space="preserve"> odrabianie prac domowych, jeśli takie zostały zadane.</w:t>
      </w:r>
    </w:p>
    <w:p w14:paraId="1E1EAD65" w14:textId="77777777" w:rsidR="00452BA8" w:rsidRDefault="00452BA8" w:rsidP="00452BA8">
      <w:pPr>
        <w:tabs>
          <w:tab w:val="left" w:pos="1560"/>
        </w:tabs>
        <w:suppressAutoHyphens/>
        <w:autoSpaceDE w:val="0"/>
        <w:spacing w:after="0" w:line="200" w:lineRule="atLeast"/>
        <w:ind w:left="720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</w:p>
    <w:p w14:paraId="19EEC80C" w14:textId="77777777" w:rsidR="00452BA8" w:rsidRPr="00BA01FC" w:rsidRDefault="00452BA8" w:rsidP="00452BA8">
      <w:pPr>
        <w:tabs>
          <w:tab w:val="left" w:pos="1560"/>
        </w:tabs>
        <w:suppressAutoHyphens/>
        <w:autoSpaceDE w:val="0"/>
        <w:spacing w:after="0" w:line="200" w:lineRule="atLeast"/>
        <w:ind w:left="720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Podczas zajęć edukacyjnych uczeń:</w:t>
      </w:r>
    </w:p>
    <w:p w14:paraId="787D2B5B" w14:textId="77777777" w:rsidR="00452BA8" w:rsidRPr="00BA01FC" w:rsidRDefault="00452BA8" w:rsidP="00452BA8">
      <w:pPr>
        <w:numPr>
          <w:ilvl w:val="0"/>
          <w:numId w:val="1"/>
        </w:numPr>
        <w:tabs>
          <w:tab w:val="left" w:pos="1134"/>
        </w:tabs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bierze aktywny udział w zajęciach, stara się nie przeszkadzać w ich prowadzeniu;</w:t>
      </w:r>
    </w:p>
    <w:p w14:paraId="74F52855" w14:textId="77777777" w:rsidR="00452BA8" w:rsidRPr="00BA01FC" w:rsidRDefault="00452BA8" w:rsidP="00452BA8">
      <w:pPr>
        <w:numPr>
          <w:ilvl w:val="0"/>
          <w:numId w:val="1"/>
        </w:numPr>
        <w:tabs>
          <w:tab w:val="left" w:pos="1134"/>
        </w:tabs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współpracuje z nauczycielem i uczniami danego oddziału;</w:t>
      </w:r>
    </w:p>
    <w:p w14:paraId="7C1942D4" w14:textId="77777777" w:rsidR="00452BA8" w:rsidRPr="00BA01FC" w:rsidRDefault="00452BA8" w:rsidP="00452BA8">
      <w:pPr>
        <w:numPr>
          <w:ilvl w:val="0"/>
          <w:numId w:val="1"/>
        </w:numPr>
        <w:tabs>
          <w:tab w:val="left" w:pos="1134"/>
        </w:tabs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dzieli się swoją wiedzą i doświadczeniem, po uzyskaniu zgody nauczyciela;</w:t>
      </w:r>
    </w:p>
    <w:p w14:paraId="7025CC41" w14:textId="77777777" w:rsidR="00452BA8" w:rsidRPr="00BA01FC" w:rsidRDefault="00452BA8" w:rsidP="00452BA8">
      <w:pPr>
        <w:numPr>
          <w:ilvl w:val="0"/>
          <w:numId w:val="1"/>
        </w:numPr>
        <w:tabs>
          <w:tab w:val="left" w:pos="1134"/>
        </w:tabs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korzysta z pomocy dydaktycznych i naukowych zgodnie z polecaniem nauczyciela;</w:t>
      </w:r>
    </w:p>
    <w:p w14:paraId="7519C296" w14:textId="77777777" w:rsidR="00452BA8" w:rsidRPr="00BA01FC" w:rsidRDefault="00452BA8" w:rsidP="00452BA8">
      <w:pPr>
        <w:numPr>
          <w:ilvl w:val="0"/>
          <w:numId w:val="1"/>
        </w:numPr>
        <w:tabs>
          <w:tab w:val="left" w:pos="1134"/>
        </w:tabs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wykonuje zadania i prace zlecone przez nauczyciela;</w:t>
      </w:r>
    </w:p>
    <w:p w14:paraId="784AE0C3" w14:textId="77777777" w:rsidR="00452BA8" w:rsidRPr="00BA01FC" w:rsidRDefault="00452BA8" w:rsidP="00452BA8">
      <w:pPr>
        <w:numPr>
          <w:ilvl w:val="0"/>
          <w:numId w:val="1"/>
        </w:numPr>
        <w:tabs>
          <w:tab w:val="left" w:pos="1134"/>
        </w:tabs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 xml:space="preserve">korzysta z urządzeń multimedialnych tylko na polecenie nauczyciela; </w:t>
      </w:r>
      <w:r w:rsidRPr="00BA01FC">
        <w:rPr>
          <w:rFonts w:ascii="Calibri" w:eastAsia="Calibri" w:hAnsi="Calibri" w:cs="Calibri"/>
          <w:sz w:val="21"/>
          <w:szCs w:val="21"/>
          <w:lang w:eastAsia="ar-SA"/>
        </w:rPr>
        <w:br/>
        <w:t>w przypadku niekorzystania z nich wyłącza je przed zajęciami;</w:t>
      </w:r>
    </w:p>
    <w:p w14:paraId="6B9D84CF" w14:textId="77777777" w:rsidR="00452BA8" w:rsidRPr="00BA01FC" w:rsidRDefault="00452BA8" w:rsidP="00452BA8">
      <w:pPr>
        <w:numPr>
          <w:ilvl w:val="0"/>
          <w:numId w:val="1"/>
        </w:numPr>
        <w:tabs>
          <w:tab w:val="left" w:pos="1134"/>
        </w:tabs>
        <w:suppressAutoHyphens/>
        <w:spacing w:after="0" w:line="200" w:lineRule="atLeast"/>
        <w:ind w:left="1134" w:hanging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przestrzega zasad przyjętych przez oddział, w którym się uczy.</w:t>
      </w:r>
    </w:p>
    <w:p w14:paraId="14FCEFAA" w14:textId="77777777" w:rsidR="00452BA8" w:rsidRDefault="00452BA8" w:rsidP="00452BA8">
      <w:pPr>
        <w:tabs>
          <w:tab w:val="left" w:pos="1560"/>
        </w:tabs>
        <w:suppressAutoHyphens/>
        <w:autoSpaceDE w:val="0"/>
        <w:spacing w:after="0" w:line="200" w:lineRule="atLeast"/>
        <w:ind w:left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</w:p>
    <w:p w14:paraId="468306FA" w14:textId="77777777" w:rsidR="00452BA8" w:rsidRPr="00BA01FC" w:rsidRDefault="00452BA8" w:rsidP="00452BA8">
      <w:pPr>
        <w:tabs>
          <w:tab w:val="left" w:pos="1560"/>
        </w:tabs>
        <w:suppressAutoHyphens/>
        <w:autoSpaceDE w:val="0"/>
        <w:spacing w:after="0" w:line="200" w:lineRule="atLeast"/>
        <w:ind w:left="567"/>
        <w:jc w:val="both"/>
        <w:textAlignment w:val="baseline"/>
        <w:rPr>
          <w:rFonts w:ascii="Calibri" w:eastAsia="Calibri" w:hAnsi="Calibri" w:cs="Calibri"/>
          <w:sz w:val="21"/>
          <w:szCs w:val="21"/>
          <w:lang w:eastAsia="ar-SA"/>
        </w:rPr>
      </w:pPr>
      <w:r w:rsidRPr="00BA01FC">
        <w:rPr>
          <w:rFonts w:ascii="Calibri" w:eastAsia="Calibri" w:hAnsi="Calibri" w:cs="Calibri"/>
          <w:sz w:val="21"/>
          <w:szCs w:val="21"/>
          <w:lang w:eastAsia="ar-SA"/>
        </w:rPr>
        <w:t>Uczeń może korzystać z własnego telefonu komórkowego, w uzasadnionych przypadkach                              w czasie przerwy śródlekcyjnej; szkoła nie ponosi odpowiedzialności   za zniszczenie lub  zgubienie telefonu. Podczas zajęć edukacyjnych lub pozalekcyjnych obowiązuje całkowity zakaz wykorzystywania jakiejkolwiek funkcji telefonu. W trakcie imprez szkolnych za zgodą nauczyciela uczeń może skorzystać z telefonu. Nie wolno filmować i fotografować nauczycieli i innych pracowników szkoły bez ich wiedzy   i zgody. W przypadku naruszenia powyższych zasad nauczyciel ma obowiązek odebrać telefon, a następnie zdeponować go u Dyrektora Szkoły. Do odbioru telefonu upoważniony jest rodzic ucznia.</w:t>
      </w:r>
    </w:p>
    <w:p w14:paraId="2BAF83D5" w14:textId="77777777" w:rsidR="00452BA8" w:rsidRPr="00EC7BBE" w:rsidRDefault="00452BA8" w:rsidP="00452BA8">
      <w:pPr>
        <w:jc w:val="right"/>
        <w:rPr>
          <w:sz w:val="18"/>
          <w:szCs w:val="18"/>
        </w:rPr>
      </w:pPr>
      <w:r>
        <w:tab/>
      </w:r>
      <w:hyperlink r:id="rId7" w:history="1">
        <w:r w:rsidRPr="00EC7BBE">
          <w:rPr>
            <w:rStyle w:val="Hipercze"/>
            <w:color w:val="auto"/>
            <w:sz w:val="18"/>
            <w:szCs w:val="18"/>
          </w:rPr>
          <w:t>http://pspbielino.superszkolna.pl/cms/30364/statut</w:t>
        </w:r>
      </w:hyperlink>
    </w:p>
    <w:p w14:paraId="07614226" w14:textId="77777777" w:rsidR="00452BA8" w:rsidRDefault="00452BA8" w:rsidP="00452BA8">
      <w:pPr>
        <w:tabs>
          <w:tab w:val="left" w:pos="7515"/>
        </w:tabs>
      </w:pPr>
    </w:p>
    <w:p w14:paraId="39334F06" w14:textId="77777777" w:rsidR="00452BA8" w:rsidRDefault="00452BA8" w:rsidP="00452BA8">
      <w:pPr>
        <w:jc w:val="right"/>
      </w:pPr>
    </w:p>
    <w:p w14:paraId="006B5AE5" w14:textId="77777777" w:rsidR="00452BA8" w:rsidRDefault="00452BA8" w:rsidP="00452BA8">
      <w:pPr>
        <w:tabs>
          <w:tab w:val="center" w:pos="4536"/>
          <w:tab w:val="right" w:pos="9072"/>
        </w:tabs>
      </w:pPr>
    </w:p>
    <w:p w14:paraId="318AC222" w14:textId="77777777" w:rsidR="00452BA8" w:rsidRPr="00EC7BBE" w:rsidRDefault="00452BA8" w:rsidP="00452BA8">
      <w:pPr>
        <w:tabs>
          <w:tab w:val="center" w:pos="4536"/>
          <w:tab w:val="right" w:pos="9072"/>
        </w:tabs>
        <w:rPr>
          <w:sz w:val="28"/>
          <w:szCs w:val="28"/>
        </w:rPr>
      </w:pPr>
      <w:r w:rsidRPr="00EC7BBE">
        <w:rPr>
          <w:sz w:val="28"/>
          <w:szCs w:val="28"/>
        </w:rPr>
        <w:t>Szczegółowych wiadomości odnośnie Praw Dziecka szukaj na:</w:t>
      </w:r>
    </w:p>
    <w:p w14:paraId="33465C02" w14:textId="77777777" w:rsidR="00452BA8" w:rsidRPr="00B90BEC" w:rsidRDefault="00452BA8" w:rsidP="00452BA8">
      <w:pPr>
        <w:tabs>
          <w:tab w:val="center" w:pos="4536"/>
          <w:tab w:val="right" w:pos="9072"/>
        </w:tabs>
        <w:rPr>
          <w:color w:val="0070C0"/>
          <w:sz w:val="28"/>
          <w:szCs w:val="28"/>
        </w:rPr>
      </w:pPr>
      <w:r w:rsidRPr="00B90BEC">
        <w:rPr>
          <w:color w:val="0070C0"/>
          <w:sz w:val="28"/>
          <w:szCs w:val="28"/>
        </w:rPr>
        <w:t>https://unicef.pl/co-robimy/prawa-dziecka</w:t>
      </w:r>
    </w:p>
    <w:p w14:paraId="2D448CE9" w14:textId="77777777" w:rsidR="002747D2" w:rsidRDefault="002747D2"/>
    <w:sectPr w:rsidR="002747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29863" w14:textId="77777777" w:rsidR="005C37DA" w:rsidRDefault="005C37DA">
      <w:pPr>
        <w:spacing w:after="0" w:line="240" w:lineRule="auto"/>
      </w:pPr>
      <w:r>
        <w:separator/>
      </w:r>
    </w:p>
  </w:endnote>
  <w:endnote w:type="continuationSeparator" w:id="0">
    <w:p w14:paraId="4591C2E1" w14:textId="77777777" w:rsidR="005C37DA" w:rsidRDefault="005C3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D9EFB" w14:textId="77777777" w:rsidR="005C37DA" w:rsidRDefault="005C37DA">
      <w:pPr>
        <w:spacing w:after="0" w:line="240" w:lineRule="auto"/>
      </w:pPr>
      <w:r>
        <w:separator/>
      </w:r>
    </w:p>
  </w:footnote>
  <w:footnote w:type="continuationSeparator" w:id="0">
    <w:p w14:paraId="2E8A5C2E" w14:textId="77777777" w:rsidR="005C37DA" w:rsidRDefault="005C3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71944" w14:textId="77777777" w:rsidR="00B90BEC" w:rsidRPr="00B90BEC" w:rsidRDefault="00452BA8" w:rsidP="00B90BEC">
    <w:pPr>
      <w:pStyle w:val="Nagwek"/>
      <w:jc w:val="center"/>
      <w:rPr>
        <w:b/>
        <w:bCs/>
        <w:color w:val="0070C0"/>
        <w:sz w:val="36"/>
        <w:szCs w:val="36"/>
      </w:rPr>
    </w:pPr>
    <w:r w:rsidRPr="00B90BEC">
      <w:rPr>
        <w:b/>
        <w:bCs/>
        <w:color w:val="0070C0"/>
        <w:sz w:val="36"/>
        <w:szCs w:val="36"/>
      </w:rPr>
      <w:t>20 LISTOPADA MIĘDZYNARODOWY DZIEŃ PRAW DZIECKA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3B"/>
    <w:multiLevelType w:val="multilevel"/>
    <w:tmpl w:val="0000003B"/>
    <w:name w:val="WW8Num5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7B"/>
    <w:multiLevelType w:val="multilevel"/>
    <w:tmpl w:val="0000007B"/>
    <w:name w:val="WW8Num123"/>
    <w:lvl w:ilvl="0">
      <w:start w:val="1"/>
      <w:numFmt w:val="decimal"/>
      <w:lvlText w:val="%1)"/>
      <w:lvlJc w:val="left"/>
      <w:pPr>
        <w:tabs>
          <w:tab w:val="num" w:pos="0"/>
        </w:tabs>
        <w:ind w:left="99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1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3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5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7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59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1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3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59" w:hanging="180"/>
      </w:pPr>
    </w:lvl>
  </w:abstractNum>
  <w:abstractNum w:abstractNumId="2" w15:restartNumberingAfterBreak="0">
    <w:nsid w:val="00000090"/>
    <w:multiLevelType w:val="multilevel"/>
    <w:tmpl w:val="00000090"/>
    <w:name w:val="WW8Num144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67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27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5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8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0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BA8"/>
    <w:rsid w:val="002747D2"/>
    <w:rsid w:val="00452BA8"/>
    <w:rsid w:val="005B2FC4"/>
    <w:rsid w:val="005C37DA"/>
    <w:rsid w:val="00A0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9B7D"/>
  <w15:chartTrackingRefBased/>
  <w15:docId w15:val="{F982EF34-56F8-4602-B68D-53EA9B01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B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2BA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5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spbielino.superszkolna.pl/cms/30364/stat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bielino</dc:creator>
  <cp:keywords/>
  <dc:description/>
  <cp:lastModifiedBy>Justyna Lyczyszynska</cp:lastModifiedBy>
  <cp:revision>2</cp:revision>
  <dcterms:created xsi:type="dcterms:W3CDTF">2020-11-19T03:18:00Z</dcterms:created>
  <dcterms:modified xsi:type="dcterms:W3CDTF">2020-11-19T03:18:00Z</dcterms:modified>
</cp:coreProperties>
</file>