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A88039" w14:textId="5AC2F44D" w:rsidR="00D45ACD" w:rsidRPr="00EF4A2B" w:rsidRDefault="00C02D77" w:rsidP="00EF4A2B">
      <w:pPr>
        <w:spacing w:line="276" w:lineRule="auto"/>
        <w:rPr>
          <w:rFonts w:ascii="Times New Roman" w:hAnsi="Times New Roman" w:cs="Times New Roman"/>
          <w:noProof/>
        </w:rPr>
      </w:pPr>
      <w:r w:rsidRPr="00EF4A2B">
        <w:rPr>
          <w:rFonts w:ascii="Times New Roman" w:hAnsi="Times New Roman" w:cs="Times New Roman"/>
          <w:noProof/>
        </w:rPr>
        <w:drawing>
          <wp:inline distT="0" distB="0" distL="0" distR="0" wp14:anchorId="4F9DE02C" wp14:editId="40A5D0B8">
            <wp:extent cx="6115685" cy="3257550"/>
            <wp:effectExtent l="0" t="0" r="0" b="0"/>
            <wp:docPr id="4" name="Obraz 3">
              <a:extLst xmlns:a="http://schemas.openxmlformats.org/drawingml/2006/main">
                <a:ext uri="{FF2B5EF4-FFF2-40B4-BE49-F238E27FC236}">
                  <a16:creationId xmlns:a16="http://schemas.microsoft.com/office/drawing/2014/main" id="{67363F3E-B0EE-46D7-9710-968811DDA1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a:extLst>
                        <a:ext uri="{FF2B5EF4-FFF2-40B4-BE49-F238E27FC236}">
                          <a16:creationId xmlns:a16="http://schemas.microsoft.com/office/drawing/2014/main" id="{67363F3E-B0EE-46D7-9710-968811DDA199}"/>
                        </a:ext>
                      </a:extLst>
                    </pic:cNvPr>
                    <pic:cNvPicPr>
                      <a:picLocks noChangeAspect="1"/>
                    </pic:cNvPicPr>
                  </pic:nvPicPr>
                  <pic:blipFill>
                    <a:blip r:embed="rId4">
                      <a:lum/>
                      <a:alphaModFix/>
                    </a:blip>
                    <a:srcRect/>
                    <a:stretch>
                      <a:fillRect/>
                    </a:stretch>
                  </pic:blipFill>
                  <pic:spPr>
                    <a:xfrm>
                      <a:off x="0" y="0"/>
                      <a:ext cx="6128455" cy="3264352"/>
                    </a:xfrm>
                    <a:prstGeom prst="rect">
                      <a:avLst/>
                    </a:prstGeom>
                    <a:noFill/>
                    <a:ln cap="flat">
                      <a:noFill/>
                    </a:ln>
                  </pic:spPr>
                </pic:pic>
              </a:graphicData>
            </a:graphic>
          </wp:inline>
        </w:drawing>
      </w:r>
    </w:p>
    <w:p w14:paraId="04231BE5" w14:textId="51F1E593" w:rsidR="00C02D77" w:rsidRPr="00EF4A2B" w:rsidRDefault="00C02D77" w:rsidP="00EF4A2B">
      <w:pPr>
        <w:spacing w:line="276" w:lineRule="auto"/>
        <w:rPr>
          <w:rFonts w:ascii="Times New Roman" w:hAnsi="Times New Roman" w:cs="Times New Roman"/>
        </w:rPr>
      </w:pPr>
    </w:p>
    <w:p w14:paraId="480119E2" w14:textId="6D4AD900" w:rsidR="00C02D77" w:rsidRPr="00EF4A2B" w:rsidRDefault="00C02D77" w:rsidP="00EF4A2B">
      <w:pPr>
        <w:spacing w:line="276" w:lineRule="auto"/>
        <w:rPr>
          <w:rFonts w:ascii="Times New Roman" w:hAnsi="Times New Roman" w:cs="Times New Roman"/>
        </w:rPr>
      </w:pPr>
    </w:p>
    <w:p w14:paraId="6B73D666" w14:textId="55F4FB91" w:rsidR="00C02D77" w:rsidRPr="00EF4A2B" w:rsidRDefault="00C02D77" w:rsidP="00EF4A2B">
      <w:pPr>
        <w:spacing w:line="276" w:lineRule="auto"/>
        <w:rPr>
          <w:rFonts w:ascii="Times New Roman" w:hAnsi="Times New Roman" w:cs="Times New Roman"/>
          <w:noProof/>
        </w:rPr>
      </w:pPr>
    </w:p>
    <w:p w14:paraId="5509D3EE" w14:textId="77777777" w:rsidR="00C02D77" w:rsidRPr="00EF4A2B" w:rsidRDefault="00C02D77" w:rsidP="00EF4A2B">
      <w:pPr>
        <w:pStyle w:val="NormalnyWeb"/>
        <w:overflowPunct w:val="0"/>
        <w:spacing w:before="0" w:beforeAutospacing="0" w:after="283" w:afterAutospacing="0" w:line="276" w:lineRule="auto"/>
        <w:jc w:val="center"/>
      </w:pPr>
      <w:r w:rsidRPr="00EF4A2B">
        <w:tab/>
      </w:r>
      <w:r w:rsidRPr="00EF4A2B">
        <w:rPr>
          <w:b/>
          <w:bCs/>
          <w:color w:val="000000"/>
          <w:kern w:val="24"/>
          <w:position w:val="1"/>
          <w:sz w:val="64"/>
          <w:szCs w:val="64"/>
        </w:rPr>
        <w:t>Twórczość Jana Pawła II</w:t>
      </w:r>
    </w:p>
    <w:p w14:paraId="75144154" w14:textId="77777777" w:rsidR="00C02D77" w:rsidRPr="00EF4A2B" w:rsidRDefault="00C02D77" w:rsidP="00EF4A2B">
      <w:pPr>
        <w:pStyle w:val="NormalnyWeb"/>
        <w:overflowPunct w:val="0"/>
        <w:spacing w:before="0" w:beforeAutospacing="0" w:after="283" w:afterAutospacing="0" w:line="276" w:lineRule="auto"/>
        <w:jc w:val="center"/>
      </w:pPr>
      <w:r w:rsidRPr="00EF4A2B">
        <w:rPr>
          <w:b/>
          <w:bCs/>
          <w:color w:val="000000"/>
          <w:kern w:val="24"/>
          <w:position w:val="1"/>
          <w:sz w:val="64"/>
          <w:szCs w:val="64"/>
        </w:rPr>
        <w:t>i</w:t>
      </w:r>
    </w:p>
    <w:p w14:paraId="251B2017" w14:textId="77777777" w:rsidR="00C02D77" w:rsidRPr="00EF4A2B" w:rsidRDefault="00C02D77" w:rsidP="00EF4A2B">
      <w:pPr>
        <w:pStyle w:val="NormalnyWeb"/>
        <w:overflowPunct w:val="0"/>
        <w:spacing w:before="0" w:beforeAutospacing="0" w:after="283" w:afterAutospacing="0" w:line="276" w:lineRule="auto"/>
        <w:jc w:val="center"/>
      </w:pPr>
      <w:r w:rsidRPr="00EF4A2B">
        <w:rPr>
          <w:b/>
          <w:bCs/>
          <w:color w:val="000000"/>
          <w:kern w:val="24"/>
          <w:position w:val="1"/>
          <w:sz w:val="64"/>
          <w:szCs w:val="64"/>
        </w:rPr>
        <w:t>o Janie Pawle II</w:t>
      </w:r>
    </w:p>
    <w:p w14:paraId="3263D4E6" w14:textId="004BCAA5" w:rsidR="00C02D77" w:rsidRPr="00EF4A2B" w:rsidRDefault="00C02D77" w:rsidP="00EF4A2B">
      <w:pPr>
        <w:tabs>
          <w:tab w:val="left" w:pos="2430"/>
        </w:tabs>
        <w:spacing w:line="276" w:lineRule="auto"/>
        <w:rPr>
          <w:rFonts w:ascii="Times New Roman" w:hAnsi="Times New Roman" w:cs="Times New Roman"/>
        </w:rPr>
      </w:pPr>
    </w:p>
    <w:p w14:paraId="76A9D974" w14:textId="77777777" w:rsidR="00C02D77" w:rsidRPr="00EF4A2B" w:rsidRDefault="00C02D77" w:rsidP="00EF4A2B">
      <w:pPr>
        <w:tabs>
          <w:tab w:val="left" w:pos="2430"/>
        </w:tabs>
        <w:spacing w:line="276" w:lineRule="auto"/>
        <w:rPr>
          <w:rFonts w:ascii="Times New Roman" w:hAnsi="Times New Roman" w:cs="Times New Roman"/>
        </w:rPr>
      </w:pPr>
    </w:p>
    <w:p w14:paraId="7BBBA2D6" w14:textId="6D083C36" w:rsidR="00C02D77" w:rsidRPr="00EF4A2B" w:rsidRDefault="00C02D77" w:rsidP="00EF4A2B">
      <w:pPr>
        <w:pStyle w:val="NormalnyWeb"/>
        <w:overflowPunct w:val="0"/>
        <w:spacing w:before="0" w:beforeAutospacing="0" w:after="283" w:afterAutospacing="0" w:line="276" w:lineRule="auto"/>
        <w:jc w:val="center"/>
        <w:rPr>
          <w:sz w:val="48"/>
          <w:szCs w:val="48"/>
        </w:rPr>
      </w:pPr>
      <w:r w:rsidRPr="00EF4A2B">
        <w:rPr>
          <w:b/>
          <w:bCs/>
          <w:color w:val="000000"/>
          <w:kern w:val="24"/>
          <w:position w:val="1"/>
          <w:sz w:val="48"/>
          <w:szCs w:val="48"/>
        </w:rPr>
        <w:t>Masz ochotę na literacką wędrówkę po biografii naszego Papieża? Pozwól twórcom literatury być Twoimi przewodnikami.</w:t>
      </w:r>
    </w:p>
    <w:p w14:paraId="49FCF0EA" w14:textId="07B32FFB" w:rsidR="00C02D77" w:rsidRPr="00EF4A2B" w:rsidRDefault="00C02D77" w:rsidP="00EF4A2B">
      <w:pPr>
        <w:tabs>
          <w:tab w:val="left" w:pos="2430"/>
        </w:tabs>
        <w:spacing w:line="276" w:lineRule="auto"/>
        <w:rPr>
          <w:rFonts w:ascii="Times New Roman" w:hAnsi="Times New Roman" w:cs="Times New Roman"/>
        </w:rPr>
      </w:pPr>
    </w:p>
    <w:p w14:paraId="0044640A" w14:textId="5ABE7B6B" w:rsidR="00C02D77" w:rsidRPr="00EF4A2B" w:rsidRDefault="00C02D77" w:rsidP="00EF4A2B">
      <w:pPr>
        <w:tabs>
          <w:tab w:val="left" w:pos="2430"/>
        </w:tabs>
        <w:spacing w:line="276" w:lineRule="auto"/>
        <w:rPr>
          <w:rFonts w:ascii="Times New Roman" w:hAnsi="Times New Roman" w:cs="Times New Roman"/>
        </w:rPr>
      </w:pPr>
    </w:p>
    <w:p w14:paraId="5891A305" w14:textId="6627D54D" w:rsidR="00C02D77" w:rsidRPr="00EF4A2B" w:rsidRDefault="00C02D77" w:rsidP="00EF4A2B">
      <w:pPr>
        <w:tabs>
          <w:tab w:val="left" w:pos="2430"/>
        </w:tabs>
        <w:spacing w:line="276" w:lineRule="auto"/>
        <w:rPr>
          <w:rFonts w:ascii="Times New Roman" w:hAnsi="Times New Roman" w:cs="Times New Roman"/>
        </w:rPr>
      </w:pPr>
    </w:p>
    <w:p w14:paraId="04B74037" w14:textId="77777777" w:rsidR="008F52DB" w:rsidRPr="00EF4A2B" w:rsidRDefault="008F52DB" w:rsidP="00EF4A2B">
      <w:pPr>
        <w:tabs>
          <w:tab w:val="left" w:pos="2430"/>
        </w:tabs>
        <w:spacing w:line="276" w:lineRule="auto"/>
        <w:rPr>
          <w:rFonts w:ascii="Times New Roman" w:hAnsi="Times New Roman" w:cs="Times New Roman"/>
          <w:color w:val="000000"/>
          <w:kern w:val="24"/>
          <w:position w:val="1"/>
          <w:sz w:val="88"/>
          <w:szCs w:val="88"/>
        </w:rPr>
      </w:pPr>
    </w:p>
    <w:p w14:paraId="212EC6B0" w14:textId="1194636E" w:rsidR="00C02D77" w:rsidRPr="00EF4A2B" w:rsidRDefault="00C02D77" w:rsidP="00EF4A2B">
      <w:pPr>
        <w:tabs>
          <w:tab w:val="left" w:pos="2430"/>
        </w:tabs>
        <w:spacing w:line="276" w:lineRule="auto"/>
        <w:rPr>
          <w:rFonts w:ascii="Times New Roman" w:hAnsi="Times New Roman" w:cs="Times New Roman"/>
          <w:color w:val="000000"/>
          <w:kern w:val="24"/>
          <w:position w:val="1"/>
          <w:sz w:val="88"/>
          <w:szCs w:val="88"/>
        </w:rPr>
      </w:pPr>
      <w:r w:rsidRPr="00EF4A2B">
        <w:rPr>
          <w:rFonts w:ascii="Times New Roman" w:hAnsi="Times New Roman" w:cs="Times New Roman"/>
          <w:color w:val="000000"/>
          <w:kern w:val="24"/>
          <w:position w:val="1"/>
          <w:sz w:val="88"/>
          <w:szCs w:val="88"/>
        </w:rPr>
        <w:t>Twórczość Jana Pawła II</w:t>
      </w:r>
    </w:p>
    <w:p w14:paraId="4E6F228A" w14:textId="77777777" w:rsidR="00C02D77" w:rsidRPr="00EF4A2B" w:rsidRDefault="00C02D77" w:rsidP="00EF4A2B">
      <w:pPr>
        <w:tabs>
          <w:tab w:val="left" w:pos="2430"/>
        </w:tabs>
        <w:spacing w:line="276" w:lineRule="auto"/>
        <w:rPr>
          <w:rFonts w:ascii="Times New Roman" w:hAnsi="Times New Roman" w:cs="Times New Roman"/>
          <w:color w:val="000000"/>
          <w:kern w:val="24"/>
          <w:position w:val="1"/>
          <w:sz w:val="88"/>
          <w:szCs w:val="88"/>
        </w:rPr>
      </w:pPr>
    </w:p>
    <w:p w14:paraId="35A9DD7C" w14:textId="77777777" w:rsidR="00C02D77" w:rsidRPr="00EF4A2B" w:rsidRDefault="00C02D77" w:rsidP="00EF4A2B">
      <w:pPr>
        <w:tabs>
          <w:tab w:val="left" w:pos="2430"/>
        </w:tabs>
        <w:spacing w:line="276" w:lineRule="auto"/>
        <w:rPr>
          <w:rFonts w:ascii="Times New Roman" w:hAnsi="Times New Roman" w:cs="Times New Roman"/>
        </w:rPr>
      </w:pPr>
    </w:p>
    <w:p w14:paraId="16EAFB75" w14:textId="2967B273" w:rsidR="00C02D77" w:rsidRPr="00EF4A2B" w:rsidRDefault="00C02D77" w:rsidP="00EF4A2B">
      <w:pPr>
        <w:tabs>
          <w:tab w:val="left" w:pos="2430"/>
        </w:tabs>
        <w:spacing w:line="276" w:lineRule="auto"/>
        <w:rPr>
          <w:rFonts w:ascii="Times New Roman" w:hAnsi="Times New Roman" w:cs="Times New Roman"/>
        </w:rPr>
      </w:pPr>
      <w:r w:rsidRPr="00EF4A2B">
        <w:rPr>
          <w:rFonts w:ascii="Times New Roman" w:hAnsi="Times New Roman" w:cs="Times New Roman"/>
          <w:noProof/>
        </w:rPr>
        <w:drawing>
          <wp:inline distT="0" distB="0" distL="0" distR="0" wp14:anchorId="0A35A04D" wp14:editId="4B225F79">
            <wp:extent cx="5981700" cy="3857625"/>
            <wp:effectExtent l="0" t="0" r="0" b="9525"/>
            <wp:docPr id="1" name="Obraz 8">
              <a:extLst xmlns:a="http://schemas.openxmlformats.org/drawingml/2006/main">
                <a:ext uri="{FF2B5EF4-FFF2-40B4-BE49-F238E27FC236}">
                  <a16:creationId xmlns:a16="http://schemas.microsoft.com/office/drawing/2014/main" id="{774D0551-D04C-428A-A79D-91A6460112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8">
                      <a:extLst>
                        <a:ext uri="{FF2B5EF4-FFF2-40B4-BE49-F238E27FC236}">
                          <a16:creationId xmlns:a16="http://schemas.microsoft.com/office/drawing/2014/main" id="{774D0551-D04C-428A-A79D-91A646011257}"/>
                        </a:ext>
                      </a:extLst>
                    </pic:cNvPr>
                    <pic:cNvPicPr>
                      <a:picLocks noChangeAspect="1"/>
                    </pic:cNvPicPr>
                  </pic:nvPicPr>
                  <pic:blipFill>
                    <a:blip r:embed="rId5"/>
                    <a:stretch>
                      <a:fillRect/>
                    </a:stretch>
                  </pic:blipFill>
                  <pic:spPr>
                    <a:xfrm>
                      <a:off x="0" y="0"/>
                      <a:ext cx="5981700" cy="3857625"/>
                    </a:xfrm>
                    <a:prstGeom prst="rect">
                      <a:avLst/>
                    </a:prstGeom>
                    <a:noFill/>
                    <a:ln cap="flat">
                      <a:noFill/>
                    </a:ln>
                  </pic:spPr>
                </pic:pic>
              </a:graphicData>
            </a:graphic>
          </wp:inline>
        </w:drawing>
      </w:r>
    </w:p>
    <w:p w14:paraId="3067B4BD" w14:textId="158D723B" w:rsidR="00C02D77" w:rsidRPr="00EF4A2B" w:rsidRDefault="00C02D77" w:rsidP="00EF4A2B">
      <w:pPr>
        <w:tabs>
          <w:tab w:val="left" w:pos="2430"/>
        </w:tabs>
        <w:spacing w:line="276" w:lineRule="auto"/>
        <w:rPr>
          <w:rFonts w:ascii="Times New Roman" w:hAnsi="Times New Roman" w:cs="Times New Roman"/>
        </w:rPr>
      </w:pPr>
    </w:p>
    <w:p w14:paraId="6E64046B" w14:textId="0E0A658D" w:rsidR="00C02D77" w:rsidRPr="00EF4A2B" w:rsidRDefault="00C02D77" w:rsidP="00EF4A2B">
      <w:pPr>
        <w:tabs>
          <w:tab w:val="left" w:pos="2430"/>
        </w:tabs>
        <w:spacing w:line="276" w:lineRule="auto"/>
        <w:rPr>
          <w:rFonts w:ascii="Times New Roman" w:hAnsi="Times New Roman" w:cs="Times New Roman"/>
        </w:rPr>
      </w:pPr>
    </w:p>
    <w:p w14:paraId="5E83134A" w14:textId="05273BE0" w:rsidR="00C02D77" w:rsidRPr="00EF4A2B" w:rsidRDefault="00C02D77" w:rsidP="00EF4A2B">
      <w:pPr>
        <w:tabs>
          <w:tab w:val="left" w:pos="2430"/>
        </w:tabs>
        <w:spacing w:line="276" w:lineRule="auto"/>
        <w:rPr>
          <w:rFonts w:ascii="Times New Roman" w:hAnsi="Times New Roman" w:cs="Times New Roman"/>
        </w:rPr>
      </w:pPr>
    </w:p>
    <w:p w14:paraId="4D30B533" w14:textId="77777777" w:rsidR="008F52DB" w:rsidRPr="00EF4A2B" w:rsidRDefault="008F52DB" w:rsidP="00EF4A2B">
      <w:pPr>
        <w:tabs>
          <w:tab w:val="left" w:pos="2430"/>
        </w:tabs>
        <w:spacing w:line="276" w:lineRule="auto"/>
        <w:rPr>
          <w:rFonts w:ascii="Times New Roman" w:hAnsi="Times New Roman" w:cs="Times New Roman"/>
        </w:rPr>
      </w:pPr>
    </w:p>
    <w:p w14:paraId="7B8DBB18" w14:textId="05C53F4C" w:rsidR="00C02D77" w:rsidRDefault="00C02D77" w:rsidP="00EF4A2B">
      <w:pPr>
        <w:tabs>
          <w:tab w:val="left" w:pos="2430"/>
        </w:tabs>
        <w:spacing w:line="276" w:lineRule="auto"/>
        <w:rPr>
          <w:rFonts w:ascii="Times New Roman" w:hAnsi="Times New Roman" w:cs="Times New Roman"/>
        </w:rPr>
      </w:pPr>
    </w:p>
    <w:p w14:paraId="7B19E733" w14:textId="77777777" w:rsidR="00EF4A2B" w:rsidRPr="00EF4A2B" w:rsidRDefault="00EF4A2B" w:rsidP="00EF4A2B">
      <w:pPr>
        <w:tabs>
          <w:tab w:val="left" w:pos="2430"/>
        </w:tabs>
        <w:spacing w:line="276" w:lineRule="auto"/>
        <w:rPr>
          <w:rFonts w:ascii="Times New Roman" w:hAnsi="Times New Roman" w:cs="Times New Roman"/>
        </w:rPr>
      </w:pPr>
    </w:p>
    <w:p w14:paraId="5AD57400" w14:textId="77777777" w:rsidR="00C02D77" w:rsidRPr="00EF4A2B" w:rsidRDefault="00C02D77" w:rsidP="00EF4A2B">
      <w:pPr>
        <w:pStyle w:val="NormalnyWeb"/>
        <w:overflowPunct w:val="0"/>
        <w:spacing w:before="0" w:beforeAutospacing="0" w:after="283" w:afterAutospacing="0" w:line="276" w:lineRule="auto"/>
        <w:jc w:val="center"/>
        <w:rPr>
          <w:b/>
          <w:bCs/>
          <w:color w:val="000000"/>
          <w:kern w:val="24"/>
          <w:position w:val="1"/>
        </w:rPr>
      </w:pPr>
      <w:r w:rsidRPr="00EF4A2B">
        <w:rPr>
          <w:b/>
          <w:bCs/>
          <w:color w:val="000000"/>
          <w:kern w:val="24"/>
          <w:position w:val="1"/>
        </w:rPr>
        <w:lastRenderedPageBreak/>
        <w:t>„Miłość i odpowiedzialność”</w:t>
      </w:r>
    </w:p>
    <w:p w14:paraId="0110B399" w14:textId="0E98F9C7" w:rsidR="00C02D77" w:rsidRPr="00EF4A2B" w:rsidRDefault="00C02D77" w:rsidP="00EF4A2B">
      <w:pPr>
        <w:pStyle w:val="NormalnyWeb"/>
        <w:overflowPunct w:val="0"/>
        <w:spacing w:before="0" w:beforeAutospacing="0" w:after="283" w:afterAutospacing="0" w:line="276" w:lineRule="auto"/>
      </w:pPr>
      <w:r w:rsidRPr="00EF4A2B">
        <w:rPr>
          <w:b/>
          <w:bCs/>
          <w:color w:val="000000"/>
          <w:kern w:val="24"/>
          <w:position w:val="1"/>
        </w:rPr>
        <w:t>S</w:t>
      </w:r>
      <w:r w:rsidRPr="00EF4A2B">
        <w:rPr>
          <w:color w:val="000000"/>
          <w:kern w:val="24"/>
          <w:position w:val="1"/>
        </w:rPr>
        <w:t>tudium etyczne miłości i małżeństwa autorstwa ks. bp. Karola Wojtyły. Pierwsze wydanie zostało przygotowane staraniem Towarzystwa Naukowego KUL w Lublinie w 1960 roku. Następnie książkę wielokrotnie wydawano w Polsce, jak również w innych krajach, między innymi w USA, Niemczech, we Włoszech, w Hiszpanii, we Francji, a nawet w Japonii.</w:t>
      </w:r>
    </w:p>
    <w:p w14:paraId="0F4C8F6F" w14:textId="492B0786" w:rsidR="00C02D77" w:rsidRPr="00EF4A2B" w:rsidRDefault="00C02D77" w:rsidP="00EF4A2B">
      <w:pPr>
        <w:tabs>
          <w:tab w:val="left" w:pos="2430"/>
        </w:tabs>
        <w:spacing w:line="276" w:lineRule="auto"/>
        <w:rPr>
          <w:rFonts w:ascii="Times New Roman" w:hAnsi="Times New Roman" w:cs="Times New Roman"/>
        </w:rPr>
      </w:pPr>
      <w:r w:rsidRPr="00EF4A2B">
        <w:rPr>
          <w:rFonts w:ascii="Times New Roman" w:hAnsi="Times New Roman" w:cs="Times New Roman"/>
          <w:noProof/>
        </w:rPr>
        <w:drawing>
          <wp:inline distT="0" distB="0" distL="0" distR="0" wp14:anchorId="268CD9EC" wp14:editId="3857F260">
            <wp:extent cx="1895475" cy="2845749"/>
            <wp:effectExtent l="0" t="0" r="0" b="0"/>
            <wp:docPr id="2" name="Obraz 7">
              <a:extLst xmlns:a="http://schemas.openxmlformats.org/drawingml/2006/main">
                <a:ext uri="{FF2B5EF4-FFF2-40B4-BE49-F238E27FC236}">
                  <a16:creationId xmlns:a16="http://schemas.microsoft.com/office/drawing/2014/main" id="{99EEC45A-79FD-481D-BD3F-63DFE6A73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7">
                      <a:extLst>
                        <a:ext uri="{FF2B5EF4-FFF2-40B4-BE49-F238E27FC236}">
                          <a16:creationId xmlns:a16="http://schemas.microsoft.com/office/drawing/2014/main" id="{99EEC45A-79FD-481D-BD3F-63DFE6A7391C}"/>
                        </a:ext>
                      </a:extLst>
                    </pic:cNvPr>
                    <pic:cNvPicPr>
                      <a:picLocks noChangeAspect="1"/>
                    </pic:cNvPicPr>
                  </pic:nvPicPr>
                  <pic:blipFill>
                    <a:blip r:embed="rId6"/>
                    <a:stretch>
                      <a:fillRect/>
                    </a:stretch>
                  </pic:blipFill>
                  <pic:spPr>
                    <a:xfrm>
                      <a:off x="0" y="0"/>
                      <a:ext cx="1911450" cy="2869733"/>
                    </a:xfrm>
                    <a:prstGeom prst="rect">
                      <a:avLst/>
                    </a:prstGeom>
                    <a:noFill/>
                    <a:ln cap="flat">
                      <a:noFill/>
                    </a:ln>
                  </pic:spPr>
                </pic:pic>
              </a:graphicData>
            </a:graphic>
          </wp:inline>
        </w:drawing>
      </w:r>
    </w:p>
    <w:p w14:paraId="12CC6D89" w14:textId="04C16C3F" w:rsidR="00C02D77" w:rsidRPr="00EF4A2B" w:rsidRDefault="00C02D77" w:rsidP="00EF4A2B">
      <w:pPr>
        <w:tabs>
          <w:tab w:val="left" w:pos="2430"/>
        </w:tabs>
        <w:spacing w:line="276" w:lineRule="auto"/>
        <w:rPr>
          <w:rFonts w:ascii="Times New Roman" w:hAnsi="Times New Roman" w:cs="Times New Roman"/>
        </w:rPr>
      </w:pPr>
    </w:p>
    <w:p w14:paraId="21DACDA6" w14:textId="77777777" w:rsidR="00C02D77" w:rsidRPr="00EF4A2B" w:rsidRDefault="00C02D77" w:rsidP="00EF4A2B">
      <w:pPr>
        <w:pStyle w:val="NormalnyWeb"/>
        <w:overflowPunct w:val="0"/>
        <w:spacing w:before="0" w:beforeAutospacing="0" w:after="283" w:afterAutospacing="0" w:line="276" w:lineRule="auto"/>
        <w:jc w:val="center"/>
      </w:pPr>
      <w:r w:rsidRPr="00EF4A2B">
        <w:rPr>
          <w:b/>
          <w:bCs/>
          <w:color w:val="000000"/>
          <w:kern w:val="24"/>
        </w:rPr>
        <w:t>„Miłość mi wszystko wyjaśniła”</w:t>
      </w:r>
    </w:p>
    <w:p w14:paraId="62101C97" w14:textId="77777777" w:rsidR="00C02D77" w:rsidRPr="00EF4A2B" w:rsidRDefault="00C02D77" w:rsidP="00EF4A2B">
      <w:pPr>
        <w:pStyle w:val="NormalnyWeb"/>
        <w:overflowPunct w:val="0"/>
        <w:spacing w:before="0" w:beforeAutospacing="0" w:after="283" w:afterAutospacing="0" w:line="276" w:lineRule="auto"/>
      </w:pPr>
      <w:r w:rsidRPr="00EF4A2B">
        <w:rPr>
          <w:color w:val="000000"/>
          <w:kern w:val="24"/>
        </w:rPr>
        <w:t>Piękne i wzruszające wiersze skromnego człowieka Wiary, który w każdej sytuacji powierza się Bogu. Jego poezja układa się w wytrwałe powtarzanie za Świętym Pawłem: „Tak więc trwają wiara, nadzieja, miłość – te trzy: z nich zaś największa jest miłość”.</w:t>
      </w:r>
    </w:p>
    <w:p w14:paraId="0B62501B" w14:textId="202993FB" w:rsidR="00C02D77" w:rsidRPr="00EF4A2B" w:rsidRDefault="00C02D77" w:rsidP="00EF4A2B">
      <w:pPr>
        <w:tabs>
          <w:tab w:val="left" w:pos="2430"/>
        </w:tabs>
        <w:spacing w:line="276" w:lineRule="auto"/>
        <w:rPr>
          <w:rFonts w:ascii="Times New Roman" w:hAnsi="Times New Roman" w:cs="Times New Roman"/>
        </w:rPr>
      </w:pPr>
      <w:r w:rsidRPr="00EF4A2B">
        <w:rPr>
          <w:rFonts w:ascii="Times New Roman" w:hAnsi="Times New Roman" w:cs="Times New Roman"/>
          <w:noProof/>
        </w:rPr>
        <w:drawing>
          <wp:inline distT="0" distB="0" distL="0" distR="0" wp14:anchorId="72B77F04" wp14:editId="582F0D99">
            <wp:extent cx="2096742" cy="3038475"/>
            <wp:effectExtent l="0" t="0" r="0" b="0"/>
            <wp:docPr id="3" name="Obraz 7">
              <a:extLst xmlns:a="http://schemas.openxmlformats.org/drawingml/2006/main">
                <a:ext uri="{FF2B5EF4-FFF2-40B4-BE49-F238E27FC236}">
                  <a16:creationId xmlns:a16="http://schemas.microsoft.com/office/drawing/2014/main" id="{F6B534E7-AF27-429C-8B8D-DDF43E4B5F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7">
                      <a:extLst>
                        <a:ext uri="{FF2B5EF4-FFF2-40B4-BE49-F238E27FC236}">
                          <a16:creationId xmlns:a16="http://schemas.microsoft.com/office/drawing/2014/main" id="{F6B534E7-AF27-429C-8B8D-DDF43E4B5FB2}"/>
                        </a:ext>
                      </a:extLst>
                    </pic:cNvPr>
                    <pic:cNvPicPr>
                      <a:picLocks noChangeAspect="1"/>
                    </pic:cNvPicPr>
                  </pic:nvPicPr>
                  <pic:blipFill>
                    <a:blip r:embed="rId7"/>
                    <a:stretch>
                      <a:fillRect/>
                    </a:stretch>
                  </pic:blipFill>
                  <pic:spPr>
                    <a:xfrm>
                      <a:off x="0" y="0"/>
                      <a:ext cx="2116795" cy="3067534"/>
                    </a:xfrm>
                    <a:prstGeom prst="rect">
                      <a:avLst/>
                    </a:prstGeom>
                    <a:noFill/>
                    <a:ln cap="flat">
                      <a:noFill/>
                    </a:ln>
                  </pic:spPr>
                </pic:pic>
              </a:graphicData>
            </a:graphic>
          </wp:inline>
        </w:drawing>
      </w:r>
    </w:p>
    <w:p w14:paraId="47313413" w14:textId="77777777" w:rsidR="00C02D77" w:rsidRPr="00EF4A2B" w:rsidRDefault="00C02D77" w:rsidP="00EF4A2B">
      <w:pPr>
        <w:tabs>
          <w:tab w:val="left" w:pos="2430"/>
        </w:tabs>
        <w:spacing w:line="276" w:lineRule="auto"/>
        <w:jc w:val="center"/>
        <w:rPr>
          <w:rFonts w:ascii="Times New Roman" w:hAnsi="Times New Roman" w:cs="Times New Roman"/>
          <w:b/>
          <w:bCs/>
          <w:color w:val="000000"/>
          <w:kern w:val="24"/>
          <w:position w:val="1"/>
          <w:sz w:val="24"/>
          <w:szCs w:val="24"/>
        </w:rPr>
      </w:pPr>
      <w:r w:rsidRPr="00EF4A2B">
        <w:rPr>
          <w:rFonts w:ascii="Times New Roman" w:hAnsi="Times New Roman" w:cs="Times New Roman"/>
          <w:b/>
          <w:bCs/>
          <w:color w:val="000000"/>
          <w:kern w:val="24"/>
          <w:position w:val="1"/>
          <w:sz w:val="24"/>
          <w:szCs w:val="24"/>
        </w:rPr>
        <w:lastRenderedPageBreak/>
        <w:t>„Aby Chrystus się nami posługiwał”</w:t>
      </w:r>
    </w:p>
    <w:p w14:paraId="761EBF26" w14:textId="6C12D58F" w:rsidR="00C02D77" w:rsidRPr="00EF4A2B" w:rsidRDefault="00C02D77" w:rsidP="00EF4A2B">
      <w:pPr>
        <w:tabs>
          <w:tab w:val="left" w:pos="2430"/>
        </w:tabs>
        <w:spacing w:line="276" w:lineRule="auto"/>
        <w:rPr>
          <w:rFonts w:ascii="Times New Roman" w:hAnsi="Times New Roman" w:cs="Times New Roman"/>
          <w:color w:val="000000"/>
          <w:kern w:val="24"/>
          <w:position w:val="1"/>
          <w:sz w:val="24"/>
          <w:szCs w:val="24"/>
        </w:rPr>
      </w:pPr>
      <w:r w:rsidRPr="00EF4A2B">
        <w:rPr>
          <w:rFonts w:ascii="Times New Roman" w:hAnsi="Times New Roman" w:cs="Times New Roman"/>
          <w:color w:val="000000"/>
          <w:kern w:val="24"/>
          <w:position w:val="1"/>
          <w:sz w:val="24"/>
          <w:szCs w:val="24"/>
        </w:rPr>
        <w:br/>
        <w:t xml:space="preserve"> </w:t>
      </w:r>
      <w:r w:rsidRPr="00EF4A2B">
        <w:rPr>
          <w:rFonts w:ascii="Times New Roman" w:hAnsi="Times New Roman" w:cs="Times New Roman"/>
          <w:color w:val="000000"/>
          <w:kern w:val="24"/>
          <w:position w:val="1"/>
          <w:sz w:val="24"/>
          <w:szCs w:val="24"/>
        </w:rPr>
        <w:t>T</w:t>
      </w:r>
      <w:r w:rsidRPr="00EF4A2B">
        <w:rPr>
          <w:rFonts w:ascii="Times New Roman" w:hAnsi="Times New Roman" w:cs="Times New Roman"/>
          <w:color w:val="000000"/>
          <w:kern w:val="24"/>
          <w:position w:val="1"/>
          <w:sz w:val="24"/>
          <w:szCs w:val="24"/>
        </w:rPr>
        <w:t>o wznowienie wydanej w 1979 roku książki, na którą składają się teksty publicystyczne, listy pasterskie, kazania Karola Wojtyły - księdza, biskupa, kardynała - publikowane w „Tygodniku Powszechnym” i miesięczniku „ZNAK” w latach 1949-1978.</w:t>
      </w:r>
    </w:p>
    <w:p w14:paraId="2997CABC" w14:textId="6005E089" w:rsidR="00C02D77" w:rsidRPr="00EF4A2B" w:rsidRDefault="00C02D77"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6C279401" wp14:editId="479FFEFC">
            <wp:extent cx="1685925" cy="2447195"/>
            <wp:effectExtent l="0" t="0" r="0" b="0"/>
            <wp:docPr id="5" name="Obraz 8">
              <a:extLst xmlns:a="http://schemas.openxmlformats.org/drawingml/2006/main">
                <a:ext uri="{FF2B5EF4-FFF2-40B4-BE49-F238E27FC236}">
                  <a16:creationId xmlns:a16="http://schemas.microsoft.com/office/drawing/2014/main" id="{1D2453F4-A4AD-4644-B330-0002C5839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8">
                      <a:extLst>
                        <a:ext uri="{FF2B5EF4-FFF2-40B4-BE49-F238E27FC236}">
                          <a16:creationId xmlns:a16="http://schemas.microsoft.com/office/drawing/2014/main" id="{1D2453F4-A4AD-4644-B330-0002C5839A24}"/>
                        </a:ext>
                      </a:extLst>
                    </pic:cNvPr>
                    <pic:cNvPicPr>
                      <a:picLocks noChangeAspect="1"/>
                    </pic:cNvPicPr>
                  </pic:nvPicPr>
                  <pic:blipFill>
                    <a:blip r:embed="rId8"/>
                    <a:stretch>
                      <a:fillRect/>
                    </a:stretch>
                  </pic:blipFill>
                  <pic:spPr>
                    <a:xfrm>
                      <a:off x="0" y="0"/>
                      <a:ext cx="1695232" cy="2460704"/>
                    </a:xfrm>
                    <a:prstGeom prst="rect">
                      <a:avLst/>
                    </a:prstGeom>
                    <a:noFill/>
                    <a:ln cap="flat">
                      <a:noFill/>
                    </a:ln>
                  </pic:spPr>
                </pic:pic>
              </a:graphicData>
            </a:graphic>
          </wp:inline>
        </w:drawing>
      </w:r>
    </w:p>
    <w:p w14:paraId="5C83E38D" w14:textId="06E83D37" w:rsidR="00C02D77" w:rsidRPr="00EF4A2B" w:rsidRDefault="00C02D77" w:rsidP="00EF4A2B">
      <w:pPr>
        <w:tabs>
          <w:tab w:val="left" w:pos="2430"/>
        </w:tabs>
        <w:spacing w:line="276" w:lineRule="auto"/>
        <w:rPr>
          <w:rFonts w:ascii="Times New Roman" w:hAnsi="Times New Roman" w:cs="Times New Roman"/>
          <w:sz w:val="24"/>
          <w:szCs w:val="24"/>
        </w:rPr>
      </w:pPr>
    </w:p>
    <w:p w14:paraId="4C835C91" w14:textId="77777777" w:rsidR="00C02D77" w:rsidRPr="00EF4A2B" w:rsidRDefault="00C02D77" w:rsidP="00EF4A2B">
      <w:pPr>
        <w:tabs>
          <w:tab w:val="left" w:pos="2430"/>
        </w:tabs>
        <w:spacing w:line="276" w:lineRule="auto"/>
        <w:jc w:val="center"/>
        <w:rPr>
          <w:rFonts w:ascii="Times New Roman" w:hAnsi="Times New Roman" w:cs="Times New Roman"/>
          <w:b/>
          <w:bCs/>
          <w:color w:val="000000"/>
          <w:kern w:val="24"/>
          <w:position w:val="1"/>
          <w:sz w:val="24"/>
          <w:szCs w:val="24"/>
        </w:rPr>
      </w:pPr>
      <w:r w:rsidRPr="00EF4A2B">
        <w:rPr>
          <w:rFonts w:ascii="Times New Roman" w:hAnsi="Times New Roman" w:cs="Times New Roman"/>
          <w:b/>
          <w:bCs/>
          <w:color w:val="000000"/>
          <w:kern w:val="24"/>
          <w:position w:val="1"/>
          <w:sz w:val="24"/>
          <w:szCs w:val="24"/>
        </w:rPr>
        <w:t>„Poezje. Poems”</w:t>
      </w:r>
    </w:p>
    <w:p w14:paraId="1681270C" w14:textId="668300AA" w:rsidR="00C02D77" w:rsidRPr="00EF4A2B" w:rsidRDefault="00C02D77" w:rsidP="00EF4A2B">
      <w:pPr>
        <w:tabs>
          <w:tab w:val="left" w:pos="2430"/>
        </w:tabs>
        <w:spacing w:line="276" w:lineRule="auto"/>
        <w:rPr>
          <w:rFonts w:ascii="Times New Roman" w:hAnsi="Times New Roman" w:cs="Times New Roman"/>
          <w:color w:val="000000"/>
          <w:kern w:val="24"/>
          <w:position w:val="1"/>
          <w:sz w:val="24"/>
          <w:szCs w:val="24"/>
        </w:rPr>
      </w:pPr>
      <w:r w:rsidRPr="00EF4A2B">
        <w:rPr>
          <w:rFonts w:ascii="Times New Roman" w:hAnsi="Times New Roman" w:cs="Times New Roman"/>
          <w:color w:val="000000"/>
          <w:kern w:val="24"/>
          <w:position w:val="1"/>
          <w:sz w:val="24"/>
          <w:szCs w:val="24"/>
        </w:rPr>
        <w:br/>
        <w:t>Pierwszy dwujęzyczny polsko-angielski wybór poezji Karola Wojtyły - Jana Pawła II - jest książką wyjątkową. Pozwala czytelnikowi na osobiste spotkanie z niezwykłym człowiekiem, myślicielem i poetą.</w:t>
      </w:r>
    </w:p>
    <w:p w14:paraId="66793ED5" w14:textId="20FA1110" w:rsidR="00C02D77" w:rsidRPr="00EF4A2B" w:rsidRDefault="00C02D77"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414E3D36" wp14:editId="5529A73C">
            <wp:extent cx="2514601" cy="3352800"/>
            <wp:effectExtent l="0" t="0" r="0" b="0"/>
            <wp:docPr id="6" name="Obraz 6">
              <a:extLst xmlns:a="http://schemas.openxmlformats.org/drawingml/2006/main">
                <a:ext uri="{FF2B5EF4-FFF2-40B4-BE49-F238E27FC236}">
                  <a16:creationId xmlns:a16="http://schemas.microsoft.com/office/drawing/2014/main" id="{8E6B3ABB-C0B6-4BF5-8946-083C38898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FF2B5EF4-FFF2-40B4-BE49-F238E27FC236}">
                          <a16:creationId xmlns:a16="http://schemas.microsoft.com/office/drawing/2014/main" id="{8E6B3ABB-C0B6-4BF5-8946-083C38898ADD}"/>
                        </a:ext>
                      </a:extLst>
                    </pic:cNvPr>
                    <pic:cNvPicPr>
                      <a:picLocks noChangeAspect="1"/>
                    </pic:cNvPicPr>
                  </pic:nvPicPr>
                  <pic:blipFill>
                    <a:blip r:embed="rId9"/>
                    <a:stretch>
                      <a:fillRect/>
                    </a:stretch>
                  </pic:blipFill>
                  <pic:spPr>
                    <a:xfrm>
                      <a:off x="0" y="0"/>
                      <a:ext cx="2535405" cy="3380539"/>
                    </a:xfrm>
                    <a:prstGeom prst="rect">
                      <a:avLst/>
                    </a:prstGeom>
                    <a:noFill/>
                    <a:ln cap="flat">
                      <a:noFill/>
                    </a:ln>
                  </pic:spPr>
                </pic:pic>
              </a:graphicData>
            </a:graphic>
          </wp:inline>
        </w:drawing>
      </w:r>
    </w:p>
    <w:p w14:paraId="275D3C40" w14:textId="77777777" w:rsidR="008F52DB" w:rsidRPr="00EF4A2B" w:rsidRDefault="00C02D77" w:rsidP="00EF4A2B">
      <w:pPr>
        <w:tabs>
          <w:tab w:val="left" w:pos="2430"/>
        </w:tabs>
        <w:spacing w:line="276" w:lineRule="auto"/>
        <w:jc w:val="center"/>
        <w:rPr>
          <w:rFonts w:ascii="Times New Roman" w:hAnsi="Times New Roman" w:cs="Times New Roman"/>
          <w:b/>
          <w:bCs/>
          <w:color w:val="000000"/>
          <w:kern w:val="24"/>
          <w:position w:val="1"/>
          <w:sz w:val="24"/>
          <w:szCs w:val="24"/>
        </w:rPr>
      </w:pPr>
      <w:r w:rsidRPr="00EF4A2B">
        <w:rPr>
          <w:rFonts w:ascii="Times New Roman" w:hAnsi="Times New Roman" w:cs="Times New Roman"/>
          <w:b/>
          <w:bCs/>
          <w:color w:val="000000"/>
          <w:kern w:val="24"/>
          <w:position w:val="1"/>
          <w:sz w:val="24"/>
          <w:szCs w:val="24"/>
        </w:rPr>
        <w:lastRenderedPageBreak/>
        <w:t>„Przekroczyć próg nadziei”</w:t>
      </w:r>
    </w:p>
    <w:p w14:paraId="3511B30F" w14:textId="3EDD2530" w:rsidR="00C02D77" w:rsidRPr="00EF4A2B" w:rsidRDefault="00C02D77" w:rsidP="00EF4A2B">
      <w:pPr>
        <w:tabs>
          <w:tab w:val="left" w:pos="2430"/>
        </w:tabs>
        <w:spacing w:line="276" w:lineRule="auto"/>
        <w:rPr>
          <w:rFonts w:ascii="Times New Roman" w:hAnsi="Times New Roman" w:cs="Times New Roman"/>
          <w:color w:val="000000"/>
          <w:kern w:val="24"/>
          <w:position w:val="1"/>
          <w:sz w:val="24"/>
          <w:szCs w:val="24"/>
        </w:rPr>
      </w:pPr>
      <w:r w:rsidRPr="00EF4A2B">
        <w:rPr>
          <w:rFonts w:ascii="Times New Roman" w:hAnsi="Times New Roman" w:cs="Times New Roman"/>
          <w:b/>
          <w:bCs/>
          <w:color w:val="000000"/>
          <w:kern w:val="24"/>
          <w:position w:val="1"/>
          <w:sz w:val="24"/>
          <w:szCs w:val="24"/>
        </w:rPr>
        <w:br/>
      </w:r>
      <w:r w:rsidRPr="00EF4A2B">
        <w:rPr>
          <w:rFonts w:ascii="Times New Roman" w:hAnsi="Times New Roman" w:cs="Times New Roman"/>
          <w:color w:val="000000"/>
          <w:kern w:val="24"/>
          <w:position w:val="1"/>
          <w:sz w:val="24"/>
          <w:szCs w:val="24"/>
        </w:rPr>
        <w:t>Jedna z najbardziej znanych książek Jana Pawła II. Bestseller, który wzbudził wielkie zainteresowanie i wiele kontrowersji na całym świecie. Do czasu wydania tej książki nie było zwyczaju, by głowa Kościoła katolickiego wydawała pod swoim imieniem osobiste refleksje na temat wiary, historii, kultury i własnego życia. Pewnego rodzaju zaskoczeniem był sukces książki: wywiad-rzeka sprzedał się na świecie w ponad 20 mln egzemplarzy.</w:t>
      </w:r>
    </w:p>
    <w:p w14:paraId="44E87648" w14:textId="44EE063F" w:rsidR="008F52DB" w:rsidRPr="00EF4A2B" w:rsidRDefault="008F52DB"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2F4EBDFD" wp14:editId="311D0633">
            <wp:extent cx="1619250" cy="2252552"/>
            <wp:effectExtent l="0" t="0" r="0" b="0"/>
            <wp:docPr id="7" name="Obraz 2">
              <a:extLst xmlns:a="http://schemas.openxmlformats.org/drawingml/2006/main">
                <a:ext uri="{FF2B5EF4-FFF2-40B4-BE49-F238E27FC236}">
                  <a16:creationId xmlns:a16="http://schemas.microsoft.com/office/drawing/2014/main" id="{2C666E84-A7C1-4885-BBDE-D63D3891A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a:extLst>
                        <a:ext uri="{FF2B5EF4-FFF2-40B4-BE49-F238E27FC236}">
                          <a16:creationId xmlns:a16="http://schemas.microsoft.com/office/drawing/2014/main" id="{2C666E84-A7C1-4885-BBDE-D63D3891A1C8}"/>
                        </a:ext>
                      </a:extLst>
                    </pic:cNvPr>
                    <pic:cNvPicPr>
                      <a:picLocks noChangeAspect="1"/>
                    </pic:cNvPicPr>
                  </pic:nvPicPr>
                  <pic:blipFill>
                    <a:blip r:embed="rId10"/>
                    <a:stretch>
                      <a:fillRect/>
                    </a:stretch>
                  </pic:blipFill>
                  <pic:spPr>
                    <a:xfrm>
                      <a:off x="0" y="0"/>
                      <a:ext cx="1637456" cy="2277878"/>
                    </a:xfrm>
                    <a:prstGeom prst="rect">
                      <a:avLst/>
                    </a:prstGeom>
                    <a:noFill/>
                    <a:ln cap="flat">
                      <a:noFill/>
                    </a:ln>
                  </pic:spPr>
                </pic:pic>
              </a:graphicData>
            </a:graphic>
          </wp:inline>
        </w:drawing>
      </w:r>
    </w:p>
    <w:p w14:paraId="7A726A7C" w14:textId="1F3BDC71" w:rsidR="008F52DB" w:rsidRPr="00EF4A2B" w:rsidRDefault="008F52DB" w:rsidP="00EF4A2B">
      <w:pPr>
        <w:tabs>
          <w:tab w:val="left" w:pos="2430"/>
        </w:tabs>
        <w:spacing w:line="276" w:lineRule="auto"/>
        <w:rPr>
          <w:rFonts w:ascii="Times New Roman" w:hAnsi="Times New Roman" w:cs="Times New Roman"/>
          <w:sz w:val="24"/>
          <w:szCs w:val="24"/>
        </w:rPr>
      </w:pPr>
    </w:p>
    <w:p w14:paraId="4AD918FE" w14:textId="77777777" w:rsidR="008F52DB" w:rsidRPr="00EF4A2B" w:rsidRDefault="008F52DB" w:rsidP="00EF4A2B">
      <w:pPr>
        <w:tabs>
          <w:tab w:val="left" w:pos="2430"/>
        </w:tabs>
        <w:spacing w:line="276" w:lineRule="auto"/>
        <w:jc w:val="center"/>
        <w:rPr>
          <w:rFonts w:ascii="Times New Roman" w:hAnsi="Times New Roman" w:cs="Times New Roman"/>
          <w:b/>
          <w:bCs/>
          <w:color w:val="000000"/>
          <w:kern w:val="24"/>
          <w:position w:val="1"/>
          <w:sz w:val="24"/>
          <w:szCs w:val="24"/>
        </w:rPr>
      </w:pPr>
      <w:r w:rsidRPr="00EF4A2B">
        <w:rPr>
          <w:rFonts w:ascii="Times New Roman" w:hAnsi="Times New Roman" w:cs="Times New Roman"/>
          <w:b/>
          <w:bCs/>
          <w:color w:val="000000"/>
          <w:kern w:val="24"/>
          <w:position w:val="1"/>
          <w:sz w:val="24"/>
          <w:szCs w:val="24"/>
        </w:rPr>
        <w:t>„Dar i Tajemnica”</w:t>
      </w:r>
    </w:p>
    <w:p w14:paraId="5684A90D" w14:textId="05A0B6F2" w:rsidR="008F52DB" w:rsidRPr="00EF4A2B" w:rsidRDefault="008F52DB" w:rsidP="00EF4A2B">
      <w:pPr>
        <w:tabs>
          <w:tab w:val="left" w:pos="2430"/>
        </w:tabs>
        <w:spacing w:line="276" w:lineRule="auto"/>
        <w:rPr>
          <w:rFonts w:ascii="Times New Roman" w:hAnsi="Times New Roman" w:cs="Times New Roman"/>
          <w:color w:val="000000"/>
          <w:kern w:val="24"/>
          <w:position w:val="1"/>
          <w:sz w:val="24"/>
          <w:szCs w:val="24"/>
        </w:rPr>
      </w:pPr>
      <w:r w:rsidRPr="00EF4A2B">
        <w:rPr>
          <w:rFonts w:ascii="Times New Roman" w:hAnsi="Times New Roman" w:cs="Times New Roman"/>
          <w:color w:val="000000"/>
          <w:kern w:val="24"/>
          <w:position w:val="1"/>
          <w:sz w:val="24"/>
          <w:szCs w:val="24"/>
        </w:rPr>
        <w:br/>
        <w:t>Książka autobiograficzna napisana przez Jana Pawła II w 50. rocznicę święceń kapłańskich. Papież opisuje w niej historię swojego powołania, nie tylko związaną z zewnętrznymi wydarzeniami, ale również przeżyciami i doświadczeniami z nim związanymi. Opowiedział o dzieciństwie i szkole w Wadowicach, o studiach na Uniwersytecie Jagiellońskim i w seminarium duchownym w Krakowie, o radościach życia kapłańskiego i wyzwaniach stojących przed współczesnymi kapłanami.</w:t>
      </w:r>
    </w:p>
    <w:p w14:paraId="01972042" w14:textId="6C441111" w:rsidR="008F52DB" w:rsidRPr="00EF4A2B" w:rsidRDefault="008F52DB"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0F43A32E" wp14:editId="34301339">
            <wp:extent cx="1895475" cy="2631345"/>
            <wp:effectExtent l="0" t="0" r="0" b="0"/>
            <wp:docPr id="8" name="Obraz 8">
              <a:extLst xmlns:a="http://schemas.openxmlformats.org/drawingml/2006/main">
                <a:ext uri="{FF2B5EF4-FFF2-40B4-BE49-F238E27FC236}">
                  <a16:creationId xmlns:a16="http://schemas.microsoft.com/office/drawing/2014/main" id="{33EFAFC7-0241-42C7-A0F4-F4502D117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FF2B5EF4-FFF2-40B4-BE49-F238E27FC236}">
                          <a16:creationId xmlns:a16="http://schemas.microsoft.com/office/drawing/2014/main" id="{33EFAFC7-0241-42C7-A0F4-F4502D117929}"/>
                        </a:ext>
                      </a:extLst>
                    </pic:cNvPr>
                    <pic:cNvPicPr>
                      <a:picLocks noChangeAspect="1"/>
                    </pic:cNvPicPr>
                  </pic:nvPicPr>
                  <pic:blipFill>
                    <a:blip r:embed="rId11"/>
                    <a:stretch>
                      <a:fillRect/>
                    </a:stretch>
                  </pic:blipFill>
                  <pic:spPr>
                    <a:xfrm>
                      <a:off x="0" y="0"/>
                      <a:ext cx="1906413" cy="2646529"/>
                    </a:xfrm>
                    <a:prstGeom prst="rect">
                      <a:avLst/>
                    </a:prstGeom>
                    <a:noFill/>
                    <a:ln cap="flat">
                      <a:noFill/>
                    </a:ln>
                  </pic:spPr>
                </pic:pic>
              </a:graphicData>
            </a:graphic>
          </wp:inline>
        </w:drawing>
      </w:r>
    </w:p>
    <w:p w14:paraId="14C260B2" w14:textId="77777777" w:rsidR="008F52DB" w:rsidRPr="00EF4A2B" w:rsidRDefault="008F52DB" w:rsidP="00EF4A2B">
      <w:pPr>
        <w:tabs>
          <w:tab w:val="left" w:pos="2430"/>
        </w:tabs>
        <w:spacing w:line="276" w:lineRule="auto"/>
        <w:jc w:val="center"/>
        <w:rPr>
          <w:rFonts w:ascii="Times New Roman" w:hAnsi="Times New Roman" w:cs="Times New Roman"/>
          <w:b/>
          <w:bCs/>
          <w:color w:val="000000"/>
          <w:kern w:val="24"/>
          <w:position w:val="1"/>
          <w:sz w:val="24"/>
          <w:szCs w:val="24"/>
        </w:rPr>
      </w:pPr>
      <w:r w:rsidRPr="00EF4A2B">
        <w:rPr>
          <w:rFonts w:ascii="Times New Roman" w:hAnsi="Times New Roman" w:cs="Times New Roman"/>
          <w:b/>
          <w:bCs/>
          <w:color w:val="000000"/>
          <w:kern w:val="24"/>
          <w:position w:val="1"/>
          <w:sz w:val="24"/>
          <w:szCs w:val="24"/>
        </w:rPr>
        <w:lastRenderedPageBreak/>
        <w:t>„Pamięć i tożsamość.”</w:t>
      </w:r>
    </w:p>
    <w:p w14:paraId="0A4F97AA" w14:textId="00045B45" w:rsidR="008F52DB" w:rsidRPr="00EF4A2B" w:rsidRDefault="008F52DB" w:rsidP="00EF4A2B">
      <w:pPr>
        <w:tabs>
          <w:tab w:val="left" w:pos="2430"/>
        </w:tabs>
        <w:spacing w:line="276" w:lineRule="auto"/>
        <w:rPr>
          <w:rFonts w:ascii="Times New Roman" w:hAnsi="Times New Roman" w:cs="Times New Roman"/>
          <w:color w:val="000000"/>
          <w:kern w:val="24"/>
          <w:position w:val="1"/>
          <w:sz w:val="24"/>
          <w:szCs w:val="24"/>
        </w:rPr>
      </w:pPr>
      <w:r w:rsidRPr="00EF4A2B">
        <w:rPr>
          <w:rFonts w:ascii="Times New Roman" w:hAnsi="Times New Roman" w:cs="Times New Roman"/>
          <w:b/>
          <w:bCs/>
          <w:color w:val="000000"/>
          <w:kern w:val="24"/>
          <w:position w:val="1"/>
          <w:sz w:val="24"/>
          <w:szCs w:val="24"/>
        </w:rPr>
        <w:br/>
      </w:r>
      <w:r w:rsidRPr="00EF4A2B">
        <w:rPr>
          <w:rFonts w:ascii="Times New Roman" w:hAnsi="Times New Roman" w:cs="Times New Roman"/>
          <w:color w:val="000000"/>
          <w:kern w:val="24"/>
          <w:position w:val="1"/>
          <w:sz w:val="24"/>
          <w:szCs w:val="24"/>
        </w:rPr>
        <w:t>Porusza takie tematy jak doświadczenie zła związane z dwudziestowiecznymi totalitaryzmami, kwestię wspólnej Europy i roli demokracji, właściwego używania wolności oraz roli Kościoła we współczesnym świecie. W książce znajduje się też osobista rozmowa dotycząca zamachu na Jana Pawła II z 13 maja 1981 roku.</w:t>
      </w:r>
    </w:p>
    <w:p w14:paraId="422E07EF" w14:textId="5B02CFD8" w:rsidR="008F52DB" w:rsidRPr="00EF4A2B" w:rsidRDefault="008F52DB"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0FF329CE" wp14:editId="554CCE31">
            <wp:extent cx="1876425" cy="2625793"/>
            <wp:effectExtent l="0" t="0" r="0" b="3175"/>
            <wp:docPr id="9" name="Obraz 9">
              <a:extLst xmlns:a="http://schemas.openxmlformats.org/drawingml/2006/main">
                <a:ext uri="{FF2B5EF4-FFF2-40B4-BE49-F238E27FC236}">
                  <a16:creationId xmlns:a16="http://schemas.microsoft.com/office/drawing/2014/main" id="{B5AC58AB-900E-455C-9A9D-1289F132F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FF2B5EF4-FFF2-40B4-BE49-F238E27FC236}">
                          <a16:creationId xmlns:a16="http://schemas.microsoft.com/office/drawing/2014/main" id="{B5AC58AB-900E-455C-9A9D-1289F132FBFE}"/>
                        </a:ext>
                      </a:extLst>
                    </pic:cNvPr>
                    <pic:cNvPicPr>
                      <a:picLocks noChangeAspect="1"/>
                    </pic:cNvPicPr>
                  </pic:nvPicPr>
                  <pic:blipFill>
                    <a:blip r:embed="rId12"/>
                    <a:stretch>
                      <a:fillRect/>
                    </a:stretch>
                  </pic:blipFill>
                  <pic:spPr>
                    <a:xfrm>
                      <a:off x="0" y="0"/>
                      <a:ext cx="1887499" cy="2641289"/>
                    </a:xfrm>
                    <a:prstGeom prst="rect">
                      <a:avLst/>
                    </a:prstGeom>
                    <a:noFill/>
                    <a:ln cap="flat">
                      <a:noFill/>
                    </a:ln>
                  </pic:spPr>
                </pic:pic>
              </a:graphicData>
            </a:graphic>
          </wp:inline>
        </w:drawing>
      </w:r>
    </w:p>
    <w:p w14:paraId="23C15EA4" w14:textId="77777777" w:rsidR="008F52DB" w:rsidRPr="00EF4A2B" w:rsidRDefault="008F52DB" w:rsidP="00EF4A2B">
      <w:pPr>
        <w:tabs>
          <w:tab w:val="left" w:pos="2430"/>
        </w:tabs>
        <w:spacing w:line="276" w:lineRule="auto"/>
        <w:jc w:val="center"/>
        <w:rPr>
          <w:rFonts w:ascii="Times New Roman" w:hAnsi="Times New Roman" w:cs="Times New Roman"/>
          <w:b/>
          <w:bCs/>
          <w:color w:val="000000"/>
          <w:kern w:val="24"/>
          <w:position w:val="1"/>
          <w:sz w:val="24"/>
          <w:szCs w:val="24"/>
        </w:rPr>
      </w:pPr>
      <w:r w:rsidRPr="00EF4A2B">
        <w:rPr>
          <w:rFonts w:ascii="Times New Roman" w:hAnsi="Times New Roman" w:cs="Times New Roman"/>
          <w:b/>
          <w:bCs/>
          <w:color w:val="000000"/>
          <w:kern w:val="24"/>
          <w:position w:val="1"/>
          <w:sz w:val="24"/>
          <w:szCs w:val="24"/>
        </w:rPr>
        <w:t>„Testament”</w:t>
      </w:r>
    </w:p>
    <w:p w14:paraId="15EC6684" w14:textId="6FEAF4E1" w:rsidR="008F52DB" w:rsidRPr="00EF4A2B" w:rsidRDefault="008F52DB" w:rsidP="00EF4A2B">
      <w:pPr>
        <w:tabs>
          <w:tab w:val="left" w:pos="2430"/>
        </w:tabs>
        <w:spacing w:line="276" w:lineRule="auto"/>
        <w:rPr>
          <w:rFonts w:ascii="Times New Roman" w:hAnsi="Times New Roman" w:cs="Times New Roman"/>
          <w:color w:val="000000"/>
          <w:kern w:val="24"/>
          <w:position w:val="1"/>
          <w:sz w:val="24"/>
          <w:szCs w:val="24"/>
        </w:rPr>
      </w:pPr>
      <w:r w:rsidRPr="00EF4A2B">
        <w:rPr>
          <w:rFonts w:ascii="Times New Roman" w:hAnsi="Times New Roman" w:cs="Times New Roman"/>
          <w:color w:val="000000"/>
          <w:kern w:val="24"/>
          <w:position w:val="1"/>
          <w:sz w:val="24"/>
          <w:szCs w:val="24"/>
        </w:rPr>
        <w:br/>
        <w:t>dokument napisany przez papieża Jana Pawła II, który określa życzenia spisującego odnośnie do pośmiertnego spełnienia jego ostatniej woli. Poszczególne wpisy powstawały w czasie papieskich rekolekcji.</w:t>
      </w:r>
    </w:p>
    <w:p w14:paraId="7000F604" w14:textId="7E8F1B6B" w:rsidR="008F52DB" w:rsidRPr="00EF4A2B" w:rsidRDefault="008F52DB"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7B790EB8" wp14:editId="1508FE5C">
            <wp:extent cx="2543175" cy="3390894"/>
            <wp:effectExtent l="0" t="0" r="0" b="635"/>
            <wp:docPr id="10" name="Obraz 10">
              <a:extLst xmlns:a="http://schemas.openxmlformats.org/drawingml/2006/main">
                <a:ext uri="{FF2B5EF4-FFF2-40B4-BE49-F238E27FC236}">
                  <a16:creationId xmlns:a16="http://schemas.microsoft.com/office/drawing/2014/main" id="{3C8A8E1B-9F2F-40F7-92A0-123F7AE6C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FF2B5EF4-FFF2-40B4-BE49-F238E27FC236}">
                          <a16:creationId xmlns:a16="http://schemas.microsoft.com/office/drawing/2014/main" id="{3C8A8E1B-9F2F-40F7-92A0-123F7AE6C7E2}"/>
                        </a:ext>
                      </a:extLst>
                    </pic:cNvPr>
                    <pic:cNvPicPr>
                      <a:picLocks noChangeAspect="1"/>
                    </pic:cNvPicPr>
                  </pic:nvPicPr>
                  <pic:blipFill>
                    <a:blip r:embed="rId13"/>
                    <a:stretch>
                      <a:fillRect/>
                    </a:stretch>
                  </pic:blipFill>
                  <pic:spPr>
                    <a:xfrm>
                      <a:off x="0" y="0"/>
                      <a:ext cx="2551243" cy="3401651"/>
                    </a:xfrm>
                    <a:prstGeom prst="rect">
                      <a:avLst/>
                    </a:prstGeom>
                    <a:noFill/>
                    <a:ln cap="flat">
                      <a:noFill/>
                    </a:ln>
                  </pic:spPr>
                </pic:pic>
              </a:graphicData>
            </a:graphic>
          </wp:inline>
        </w:drawing>
      </w:r>
    </w:p>
    <w:p w14:paraId="73369F91" w14:textId="77777777" w:rsidR="008F52DB" w:rsidRPr="00EF4A2B" w:rsidRDefault="008F52DB" w:rsidP="00EF4A2B">
      <w:pPr>
        <w:tabs>
          <w:tab w:val="left" w:pos="2430"/>
        </w:tabs>
        <w:spacing w:line="276" w:lineRule="auto"/>
        <w:jc w:val="center"/>
        <w:rPr>
          <w:rFonts w:ascii="Times New Roman" w:hAnsi="Times New Roman" w:cs="Times New Roman"/>
          <w:color w:val="000000"/>
          <w:kern w:val="24"/>
          <w:position w:val="1"/>
          <w:sz w:val="88"/>
          <w:szCs w:val="88"/>
        </w:rPr>
      </w:pPr>
    </w:p>
    <w:p w14:paraId="531BCE1B" w14:textId="560E0730" w:rsidR="008F52DB" w:rsidRPr="00EF4A2B" w:rsidRDefault="008F52DB" w:rsidP="00EF4A2B">
      <w:pPr>
        <w:tabs>
          <w:tab w:val="left" w:pos="2430"/>
        </w:tabs>
        <w:spacing w:line="276" w:lineRule="auto"/>
        <w:jc w:val="center"/>
        <w:rPr>
          <w:rFonts w:ascii="Times New Roman" w:hAnsi="Times New Roman" w:cs="Times New Roman"/>
          <w:color w:val="000000"/>
          <w:kern w:val="24"/>
          <w:position w:val="1"/>
          <w:sz w:val="88"/>
          <w:szCs w:val="88"/>
        </w:rPr>
      </w:pPr>
      <w:r w:rsidRPr="00EF4A2B">
        <w:rPr>
          <w:rFonts w:ascii="Times New Roman" w:hAnsi="Times New Roman" w:cs="Times New Roman"/>
          <w:color w:val="000000"/>
          <w:kern w:val="24"/>
          <w:position w:val="1"/>
          <w:sz w:val="88"/>
          <w:szCs w:val="88"/>
        </w:rPr>
        <w:t xml:space="preserve">Książki o Janie Pawle II </w:t>
      </w:r>
      <w:r w:rsidRPr="00EF4A2B">
        <w:rPr>
          <w:rFonts w:ascii="Times New Roman" w:hAnsi="Times New Roman" w:cs="Times New Roman"/>
          <w:color w:val="000000"/>
          <w:kern w:val="24"/>
          <w:position w:val="1"/>
          <w:sz w:val="88"/>
          <w:szCs w:val="88"/>
        </w:rPr>
        <w:br/>
        <w:t>dla dzieci</w:t>
      </w:r>
    </w:p>
    <w:p w14:paraId="7729C056" w14:textId="17C4A0C0" w:rsidR="008F52DB" w:rsidRPr="00EF4A2B" w:rsidRDefault="008F52DB" w:rsidP="00EF4A2B">
      <w:pPr>
        <w:tabs>
          <w:tab w:val="left" w:pos="2430"/>
        </w:tabs>
        <w:spacing w:line="276" w:lineRule="auto"/>
        <w:jc w:val="center"/>
        <w:rPr>
          <w:rFonts w:ascii="Times New Roman" w:hAnsi="Times New Roman" w:cs="Times New Roman"/>
          <w:color w:val="000000"/>
          <w:kern w:val="24"/>
          <w:position w:val="1"/>
          <w:sz w:val="88"/>
          <w:szCs w:val="88"/>
        </w:rPr>
      </w:pPr>
    </w:p>
    <w:p w14:paraId="6D57A2D0" w14:textId="77777777" w:rsidR="008F52DB" w:rsidRPr="00EF4A2B" w:rsidRDefault="008F52DB" w:rsidP="00EF4A2B">
      <w:pPr>
        <w:tabs>
          <w:tab w:val="left" w:pos="2430"/>
        </w:tabs>
        <w:spacing w:line="276" w:lineRule="auto"/>
        <w:jc w:val="center"/>
        <w:rPr>
          <w:rFonts w:ascii="Times New Roman" w:hAnsi="Times New Roman" w:cs="Times New Roman"/>
          <w:color w:val="000000"/>
          <w:kern w:val="24"/>
          <w:position w:val="1"/>
          <w:sz w:val="88"/>
          <w:szCs w:val="88"/>
        </w:rPr>
      </w:pPr>
    </w:p>
    <w:p w14:paraId="08FBCD64" w14:textId="6FCA495D" w:rsidR="008F52DB" w:rsidRPr="00EF4A2B" w:rsidRDefault="008F52DB" w:rsidP="00EF4A2B">
      <w:pPr>
        <w:tabs>
          <w:tab w:val="left" w:pos="2430"/>
        </w:tabs>
        <w:spacing w:line="276" w:lineRule="auto"/>
        <w:jc w:val="center"/>
        <w:rPr>
          <w:rFonts w:ascii="Times New Roman" w:hAnsi="Times New Roman" w:cs="Times New Roman"/>
          <w:color w:val="000000"/>
          <w:kern w:val="24"/>
          <w:position w:val="1"/>
          <w:sz w:val="88"/>
          <w:szCs w:val="88"/>
        </w:rPr>
      </w:pPr>
      <w:r w:rsidRPr="00EF4A2B">
        <w:rPr>
          <w:rFonts w:ascii="Times New Roman" w:hAnsi="Times New Roman" w:cs="Times New Roman"/>
          <w:noProof/>
        </w:rPr>
        <w:drawing>
          <wp:inline distT="0" distB="0" distL="0" distR="0" wp14:anchorId="3E6D6DDF" wp14:editId="5E13C935">
            <wp:extent cx="5866962" cy="3905250"/>
            <wp:effectExtent l="0" t="0" r="635" b="0"/>
            <wp:docPr id="11" name="Obraz 11">
              <a:extLst xmlns:a="http://schemas.openxmlformats.org/drawingml/2006/main">
                <a:ext uri="{FF2B5EF4-FFF2-40B4-BE49-F238E27FC236}">
                  <a16:creationId xmlns:a16="http://schemas.microsoft.com/office/drawing/2014/main" id="{F4EDA03B-72BD-4432-95F8-C4939148C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FF2B5EF4-FFF2-40B4-BE49-F238E27FC236}">
                          <a16:creationId xmlns:a16="http://schemas.microsoft.com/office/drawing/2014/main" id="{F4EDA03B-72BD-4432-95F8-C4939148C030}"/>
                        </a:ext>
                      </a:extLst>
                    </pic:cNvPr>
                    <pic:cNvPicPr>
                      <a:picLocks noChangeAspect="1"/>
                    </pic:cNvPicPr>
                  </pic:nvPicPr>
                  <pic:blipFill>
                    <a:blip r:embed="rId14"/>
                    <a:stretch>
                      <a:fillRect/>
                    </a:stretch>
                  </pic:blipFill>
                  <pic:spPr>
                    <a:xfrm>
                      <a:off x="0" y="0"/>
                      <a:ext cx="5875107" cy="3910672"/>
                    </a:xfrm>
                    <a:prstGeom prst="rect">
                      <a:avLst/>
                    </a:prstGeom>
                    <a:noFill/>
                    <a:ln cap="flat">
                      <a:noFill/>
                    </a:ln>
                  </pic:spPr>
                </pic:pic>
              </a:graphicData>
            </a:graphic>
          </wp:inline>
        </w:drawing>
      </w:r>
    </w:p>
    <w:p w14:paraId="0D02FE52" w14:textId="335E39A4" w:rsidR="008F52DB" w:rsidRDefault="008F52DB" w:rsidP="00EF4A2B">
      <w:pPr>
        <w:tabs>
          <w:tab w:val="left" w:pos="2430"/>
        </w:tabs>
        <w:spacing w:line="276" w:lineRule="auto"/>
        <w:rPr>
          <w:rFonts w:ascii="Times New Roman" w:hAnsi="Times New Roman" w:cs="Times New Roman"/>
          <w:sz w:val="24"/>
          <w:szCs w:val="24"/>
        </w:rPr>
      </w:pPr>
    </w:p>
    <w:p w14:paraId="40D60A71" w14:textId="77777777" w:rsidR="00EF4A2B" w:rsidRPr="00EF4A2B" w:rsidRDefault="00EF4A2B" w:rsidP="00EF4A2B">
      <w:pPr>
        <w:tabs>
          <w:tab w:val="left" w:pos="2430"/>
        </w:tabs>
        <w:spacing w:line="276" w:lineRule="auto"/>
        <w:rPr>
          <w:rFonts w:ascii="Times New Roman" w:hAnsi="Times New Roman" w:cs="Times New Roman"/>
          <w:sz w:val="24"/>
          <w:szCs w:val="24"/>
        </w:rPr>
      </w:pPr>
    </w:p>
    <w:p w14:paraId="306CF030" w14:textId="77777777" w:rsidR="004F5B62" w:rsidRPr="00EF4A2B" w:rsidRDefault="008F52DB" w:rsidP="00EF4A2B">
      <w:pPr>
        <w:tabs>
          <w:tab w:val="left" w:pos="2430"/>
        </w:tabs>
        <w:spacing w:line="276" w:lineRule="auto"/>
        <w:jc w:val="center"/>
        <w:rPr>
          <w:rFonts w:ascii="Times New Roman" w:hAnsi="Times New Roman" w:cs="Times New Roman"/>
          <w:b/>
          <w:bCs/>
          <w:color w:val="000000"/>
          <w:kern w:val="24"/>
          <w:position w:val="1"/>
          <w:sz w:val="24"/>
          <w:szCs w:val="24"/>
        </w:rPr>
      </w:pPr>
      <w:r w:rsidRPr="00EF4A2B">
        <w:rPr>
          <w:rFonts w:ascii="Times New Roman" w:hAnsi="Times New Roman" w:cs="Times New Roman"/>
          <w:b/>
          <w:bCs/>
          <w:color w:val="000000"/>
          <w:kern w:val="24"/>
          <w:position w:val="1"/>
          <w:sz w:val="24"/>
          <w:szCs w:val="24"/>
        </w:rPr>
        <w:lastRenderedPageBreak/>
        <w:t xml:space="preserve">"Jak Lolek został papieżem” </w:t>
      </w:r>
      <w:r w:rsidR="004F5B62" w:rsidRPr="00EF4A2B">
        <w:rPr>
          <w:rFonts w:ascii="Times New Roman" w:hAnsi="Times New Roman" w:cs="Times New Roman"/>
          <w:b/>
          <w:bCs/>
          <w:color w:val="000000"/>
          <w:kern w:val="24"/>
          <w:position w:val="1"/>
          <w:sz w:val="24"/>
          <w:szCs w:val="24"/>
        </w:rPr>
        <w:t xml:space="preserve">Mariusz </w:t>
      </w:r>
      <w:proofErr w:type="spellStart"/>
      <w:r w:rsidR="004F5B62" w:rsidRPr="00EF4A2B">
        <w:rPr>
          <w:rFonts w:ascii="Times New Roman" w:hAnsi="Times New Roman" w:cs="Times New Roman"/>
          <w:b/>
          <w:bCs/>
          <w:color w:val="000000"/>
          <w:kern w:val="24"/>
          <w:position w:val="1"/>
          <w:sz w:val="24"/>
          <w:szCs w:val="24"/>
        </w:rPr>
        <w:t>Wollny</w:t>
      </w:r>
      <w:proofErr w:type="spellEnd"/>
    </w:p>
    <w:p w14:paraId="176D3B51" w14:textId="6761DD20" w:rsidR="008F52DB" w:rsidRPr="00EF4A2B" w:rsidRDefault="008F52DB" w:rsidP="00EF4A2B">
      <w:pPr>
        <w:tabs>
          <w:tab w:val="left" w:pos="2430"/>
        </w:tabs>
        <w:spacing w:line="276" w:lineRule="auto"/>
        <w:rPr>
          <w:rFonts w:ascii="Times New Roman" w:hAnsi="Times New Roman" w:cs="Times New Roman"/>
          <w:color w:val="000000"/>
          <w:kern w:val="24"/>
          <w:position w:val="1"/>
          <w:sz w:val="24"/>
          <w:szCs w:val="24"/>
        </w:rPr>
      </w:pPr>
      <w:r w:rsidRPr="00EF4A2B">
        <w:rPr>
          <w:rFonts w:ascii="Times New Roman" w:hAnsi="Times New Roman" w:cs="Times New Roman"/>
          <w:color w:val="000000"/>
          <w:kern w:val="24"/>
          <w:position w:val="1"/>
          <w:sz w:val="24"/>
          <w:szCs w:val="24"/>
        </w:rPr>
        <w:br/>
        <w:t>Bogato zilustrowana biografia bł. Jana Pawła II, napisana z myślą o najmłodszych.</w:t>
      </w:r>
      <w:r w:rsidRPr="00EF4A2B">
        <w:rPr>
          <w:rFonts w:ascii="Times New Roman" w:hAnsi="Times New Roman" w:cs="Times New Roman"/>
          <w:color w:val="000000"/>
          <w:kern w:val="24"/>
          <w:position w:val="1"/>
          <w:sz w:val="24"/>
          <w:szCs w:val="24"/>
        </w:rPr>
        <w:br/>
        <w:t>Znajdziecie w niej historie z czasów dzieciństwa i młodości papieża, fragmenty jego poezji i najpiękniejszych przemówień, poznacie także jego upodobania i zwyczaje oraz miejsca, w których najchętniej przebywał.</w:t>
      </w:r>
      <w:r w:rsidRPr="00EF4A2B">
        <w:rPr>
          <w:rFonts w:ascii="Times New Roman" w:hAnsi="Times New Roman" w:cs="Times New Roman"/>
          <w:color w:val="000000"/>
          <w:kern w:val="24"/>
          <w:position w:val="1"/>
          <w:sz w:val="24"/>
          <w:szCs w:val="24"/>
        </w:rPr>
        <w:br/>
        <w:t>Rodzinna lektura tej książki to wspaniała okazja do rozmów o Wielkim Polaku.</w:t>
      </w:r>
    </w:p>
    <w:p w14:paraId="1F012E0E" w14:textId="67FE3EDB" w:rsidR="008F52DB" w:rsidRPr="00EF4A2B" w:rsidRDefault="008F52DB"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18C65AB6" wp14:editId="3D2FA5F3">
            <wp:extent cx="1905000" cy="2540003"/>
            <wp:effectExtent l="0" t="0" r="0" b="0"/>
            <wp:docPr id="12" name="Obraz 12">
              <a:extLst xmlns:a="http://schemas.openxmlformats.org/drawingml/2006/main">
                <a:ext uri="{FF2B5EF4-FFF2-40B4-BE49-F238E27FC236}">
                  <a16:creationId xmlns:a16="http://schemas.microsoft.com/office/drawing/2014/main" id="{C8D1B62D-C563-40A8-8C3C-E01A2F9F84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FF2B5EF4-FFF2-40B4-BE49-F238E27FC236}">
                          <a16:creationId xmlns:a16="http://schemas.microsoft.com/office/drawing/2014/main" id="{C8D1B62D-C563-40A8-8C3C-E01A2F9F842B}"/>
                        </a:ext>
                      </a:extLst>
                    </pic:cNvPr>
                    <pic:cNvPicPr>
                      <a:picLocks noChangeAspect="1"/>
                    </pic:cNvPicPr>
                  </pic:nvPicPr>
                  <pic:blipFill>
                    <a:blip r:embed="rId15"/>
                    <a:stretch>
                      <a:fillRect/>
                    </a:stretch>
                  </pic:blipFill>
                  <pic:spPr>
                    <a:xfrm>
                      <a:off x="0" y="0"/>
                      <a:ext cx="1915586" cy="2554118"/>
                    </a:xfrm>
                    <a:prstGeom prst="rect">
                      <a:avLst/>
                    </a:prstGeom>
                    <a:noFill/>
                    <a:ln cap="flat">
                      <a:noFill/>
                    </a:ln>
                  </pic:spPr>
                </pic:pic>
              </a:graphicData>
            </a:graphic>
          </wp:inline>
        </w:drawing>
      </w:r>
    </w:p>
    <w:p w14:paraId="20FB6517" w14:textId="77777777" w:rsidR="004F5B62" w:rsidRPr="00EF4A2B" w:rsidRDefault="004F5B62" w:rsidP="00EF4A2B">
      <w:pPr>
        <w:tabs>
          <w:tab w:val="left" w:pos="2430"/>
        </w:tabs>
        <w:spacing w:line="276" w:lineRule="auto"/>
        <w:jc w:val="center"/>
        <w:rPr>
          <w:rFonts w:ascii="Times New Roman" w:hAnsi="Times New Roman" w:cs="Times New Roman"/>
          <w:b/>
          <w:bCs/>
          <w:color w:val="000000"/>
          <w:kern w:val="24"/>
          <w:sz w:val="24"/>
          <w:szCs w:val="24"/>
        </w:rPr>
      </w:pPr>
    </w:p>
    <w:p w14:paraId="091B0AE9" w14:textId="6D7E4A75" w:rsidR="004F5B62" w:rsidRPr="00EF4A2B" w:rsidRDefault="004F5B62" w:rsidP="00EF4A2B">
      <w:pPr>
        <w:tabs>
          <w:tab w:val="left" w:pos="2430"/>
        </w:tabs>
        <w:spacing w:line="276" w:lineRule="auto"/>
        <w:jc w:val="center"/>
        <w:rPr>
          <w:rFonts w:ascii="Times New Roman" w:hAnsi="Times New Roman" w:cs="Times New Roman"/>
          <w:b/>
          <w:bCs/>
          <w:color w:val="000000"/>
          <w:kern w:val="24"/>
          <w:sz w:val="24"/>
          <w:szCs w:val="24"/>
        </w:rPr>
      </w:pPr>
      <w:r w:rsidRPr="00EF4A2B">
        <w:rPr>
          <w:rFonts w:ascii="Times New Roman" w:hAnsi="Times New Roman" w:cs="Times New Roman"/>
          <w:b/>
          <w:bCs/>
          <w:color w:val="000000"/>
          <w:kern w:val="24"/>
          <w:sz w:val="24"/>
          <w:szCs w:val="24"/>
        </w:rPr>
        <w:t>„Przygoda ze świętym papieżem Janem Pawłem II”</w:t>
      </w:r>
    </w:p>
    <w:p w14:paraId="1FBE57C3" w14:textId="5E4739ED" w:rsidR="004F5B62" w:rsidRPr="00EF4A2B" w:rsidRDefault="004F5B62" w:rsidP="00EF4A2B">
      <w:pPr>
        <w:tabs>
          <w:tab w:val="left" w:pos="2430"/>
        </w:tabs>
        <w:spacing w:line="276" w:lineRule="auto"/>
        <w:rPr>
          <w:rFonts w:ascii="Times New Roman" w:hAnsi="Times New Roman" w:cs="Times New Roman"/>
          <w:color w:val="000000"/>
          <w:kern w:val="24"/>
          <w:sz w:val="24"/>
          <w:szCs w:val="24"/>
        </w:rPr>
      </w:pPr>
      <w:r w:rsidRPr="00EF4A2B">
        <w:rPr>
          <w:rFonts w:ascii="Times New Roman" w:hAnsi="Times New Roman" w:cs="Times New Roman"/>
          <w:color w:val="000000"/>
          <w:kern w:val="24"/>
          <w:sz w:val="24"/>
          <w:szCs w:val="24"/>
        </w:rPr>
        <w:br/>
        <w:t>Kolorowanka opowiada o dzieciństwie i młodości Karola Wojtyły, jego działalności jako kapłana i kardynała w Krakowie, o wybór na papieża oraz pokazuje papieża w różnych codziennych sytuacjach. Ważną częścią opowieści są rysunki dotyczące życia i kultu św. Faustyny Apostołki Bożego Miłosierdzia, podróży apostolskich, obejmujących najważniejsze miejsca, w których był ojciec święty i 20 Polaków, których wyniósł na ołtarze. Końcowa część kolorowanki poświęcona jest ostatnim dniom papieża.</w:t>
      </w:r>
    </w:p>
    <w:p w14:paraId="48FF8704" w14:textId="6E5B5DED" w:rsidR="004F5B62" w:rsidRPr="00EF4A2B" w:rsidRDefault="004F5B62"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42CE89D7" wp14:editId="18A02332">
            <wp:extent cx="2162175" cy="2404479"/>
            <wp:effectExtent l="0" t="0" r="0" b="0"/>
            <wp:docPr id="13" name="Obraz 13">
              <a:extLst xmlns:a="http://schemas.openxmlformats.org/drawingml/2006/main">
                <a:ext uri="{FF2B5EF4-FFF2-40B4-BE49-F238E27FC236}">
                  <a16:creationId xmlns:a16="http://schemas.microsoft.com/office/drawing/2014/main" id="{5587746C-9B23-48CA-BAA8-1AC833B56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FF2B5EF4-FFF2-40B4-BE49-F238E27FC236}">
                          <a16:creationId xmlns:a16="http://schemas.microsoft.com/office/drawing/2014/main" id="{5587746C-9B23-48CA-BAA8-1AC833B56D5A}"/>
                        </a:ext>
                      </a:extLst>
                    </pic:cNvPr>
                    <pic:cNvPicPr>
                      <a:picLocks noChangeAspect="1"/>
                    </pic:cNvPicPr>
                  </pic:nvPicPr>
                  <pic:blipFill>
                    <a:blip r:embed="rId16"/>
                    <a:stretch>
                      <a:fillRect/>
                    </a:stretch>
                  </pic:blipFill>
                  <pic:spPr>
                    <a:xfrm>
                      <a:off x="0" y="0"/>
                      <a:ext cx="2178805" cy="2422973"/>
                    </a:xfrm>
                    <a:prstGeom prst="rect">
                      <a:avLst/>
                    </a:prstGeom>
                    <a:noFill/>
                    <a:ln cap="flat">
                      <a:noFill/>
                    </a:ln>
                  </pic:spPr>
                </pic:pic>
              </a:graphicData>
            </a:graphic>
          </wp:inline>
        </w:drawing>
      </w:r>
    </w:p>
    <w:p w14:paraId="0E1710CB" w14:textId="26A5FD9F" w:rsidR="004F5B62" w:rsidRPr="00EF4A2B" w:rsidRDefault="004F5B62" w:rsidP="00EF4A2B">
      <w:pPr>
        <w:tabs>
          <w:tab w:val="left" w:pos="2430"/>
        </w:tabs>
        <w:spacing w:line="276" w:lineRule="auto"/>
        <w:jc w:val="center"/>
        <w:rPr>
          <w:rFonts w:ascii="Times New Roman" w:hAnsi="Times New Roman" w:cs="Times New Roman"/>
          <w:b/>
          <w:bCs/>
          <w:color w:val="000000"/>
          <w:kern w:val="24"/>
          <w:sz w:val="24"/>
          <w:szCs w:val="24"/>
        </w:rPr>
      </w:pPr>
      <w:r w:rsidRPr="00EF4A2B">
        <w:rPr>
          <w:rFonts w:ascii="Times New Roman" w:hAnsi="Times New Roman" w:cs="Times New Roman"/>
          <w:b/>
          <w:bCs/>
          <w:color w:val="000000"/>
          <w:kern w:val="24"/>
          <w:sz w:val="24"/>
          <w:szCs w:val="24"/>
        </w:rPr>
        <w:lastRenderedPageBreak/>
        <w:t>„O papieżu, który został świętym. Opowieść o Janie Pawle II”</w:t>
      </w:r>
      <w:r w:rsidRPr="00EF4A2B">
        <w:rPr>
          <w:rFonts w:ascii="Times New Roman" w:hAnsi="Times New Roman" w:cs="Times New Roman"/>
          <w:b/>
          <w:bCs/>
          <w:color w:val="000000"/>
          <w:kern w:val="24"/>
          <w:sz w:val="24"/>
          <w:szCs w:val="24"/>
        </w:rPr>
        <w:t xml:space="preserve"> Dorota </w:t>
      </w:r>
      <w:proofErr w:type="spellStart"/>
      <w:r w:rsidRPr="00EF4A2B">
        <w:rPr>
          <w:rFonts w:ascii="Times New Roman" w:hAnsi="Times New Roman" w:cs="Times New Roman"/>
          <w:b/>
          <w:bCs/>
          <w:color w:val="000000"/>
          <w:kern w:val="24"/>
          <w:sz w:val="24"/>
          <w:szCs w:val="24"/>
        </w:rPr>
        <w:t>Skwark</w:t>
      </w:r>
      <w:proofErr w:type="spellEnd"/>
    </w:p>
    <w:p w14:paraId="1E7BBFEF" w14:textId="7FBC2679" w:rsidR="004F5B62" w:rsidRPr="00EF4A2B" w:rsidRDefault="004F5B62" w:rsidP="00EF4A2B">
      <w:pPr>
        <w:tabs>
          <w:tab w:val="left" w:pos="2430"/>
        </w:tabs>
        <w:spacing w:line="276" w:lineRule="auto"/>
        <w:rPr>
          <w:rFonts w:ascii="Times New Roman" w:hAnsi="Times New Roman" w:cs="Times New Roman"/>
          <w:color w:val="000000"/>
          <w:kern w:val="24"/>
          <w:sz w:val="24"/>
          <w:szCs w:val="24"/>
        </w:rPr>
      </w:pPr>
      <w:r w:rsidRPr="00EF4A2B">
        <w:rPr>
          <w:rFonts w:ascii="Times New Roman" w:hAnsi="Times New Roman" w:cs="Times New Roman"/>
          <w:color w:val="000000"/>
          <w:kern w:val="24"/>
          <w:sz w:val="24"/>
          <w:szCs w:val="24"/>
        </w:rPr>
        <w:br/>
        <w:t>Ta piękna i ciekawa książka przedstawia postać niezwykłego Polaka i zarazem wielkiego świętego Kościoła katolickiego – Karola Wojtyły, Świętego Papieża, Jana Pawła II. Na jej stronach dzieci znajdą nie tylko przykuwającą uwagę beletryzowaną historię Wujaszka, ale także wspaniałe ilustracje. Książka przeniesie małych czytelników do miejsc, w których dorastał mały Karol. Da im poznać ludzi, których spotkał na swojej drodze młody ksiądz Wojtyła. I, wreszcie, pozwoli poczuć klimat świętości, która stała się zwyczajną codziennością Jana Pawła II.</w:t>
      </w:r>
    </w:p>
    <w:p w14:paraId="701CDF00" w14:textId="67C9B2DB" w:rsidR="004F5B62" w:rsidRPr="00EF4A2B" w:rsidRDefault="004F5B62"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5CCD8D2C" wp14:editId="6D21A716">
            <wp:extent cx="1776004" cy="2390775"/>
            <wp:effectExtent l="0" t="0" r="0" b="0"/>
            <wp:docPr id="14" name="Obraz 14">
              <a:extLst xmlns:a="http://schemas.openxmlformats.org/drawingml/2006/main">
                <a:ext uri="{FF2B5EF4-FFF2-40B4-BE49-F238E27FC236}">
                  <a16:creationId xmlns:a16="http://schemas.microsoft.com/office/drawing/2014/main" id="{AF1CC360-3D65-4DD3-A611-1FF5BE590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FF2B5EF4-FFF2-40B4-BE49-F238E27FC236}">
                          <a16:creationId xmlns:a16="http://schemas.microsoft.com/office/drawing/2014/main" id="{AF1CC360-3D65-4DD3-A611-1FF5BE590034}"/>
                        </a:ext>
                      </a:extLst>
                    </pic:cNvPr>
                    <pic:cNvPicPr>
                      <a:picLocks noChangeAspect="1"/>
                    </pic:cNvPicPr>
                  </pic:nvPicPr>
                  <pic:blipFill>
                    <a:blip r:embed="rId17"/>
                    <a:stretch>
                      <a:fillRect/>
                    </a:stretch>
                  </pic:blipFill>
                  <pic:spPr>
                    <a:xfrm>
                      <a:off x="0" y="0"/>
                      <a:ext cx="1799300" cy="2422135"/>
                    </a:xfrm>
                    <a:prstGeom prst="rect">
                      <a:avLst/>
                    </a:prstGeom>
                    <a:noFill/>
                    <a:ln cap="flat">
                      <a:noFill/>
                    </a:ln>
                  </pic:spPr>
                </pic:pic>
              </a:graphicData>
            </a:graphic>
          </wp:inline>
        </w:drawing>
      </w:r>
    </w:p>
    <w:p w14:paraId="3FDF5985" w14:textId="7D535643" w:rsidR="004F5B62" w:rsidRPr="00EF4A2B" w:rsidRDefault="004F5B62" w:rsidP="00EF4A2B">
      <w:pPr>
        <w:tabs>
          <w:tab w:val="left" w:pos="2430"/>
        </w:tabs>
        <w:spacing w:line="276" w:lineRule="auto"/>
        <w:rPr>
          <w:rFonts w:ascii="Times New Roman" w:hAnsi="Times New Roman" w:cs="Times New Roman"/>
          <w:sz w:val="24"/>
          <w:szCs w:val="24"/>
        </w:rPr>
      </w:pPr>
    </w:p>
    <w:p w14:paraId="5251187E" w14:textId="77777777" w:rsidR="004F5B62" w:rsidRPr="00EF4A2B" w:rsidRDefault="004F5B62" w:rsidP="00EF4A2B">
      <w:pPr>
        <w:tabs>
          <w:tab w:val="left" w:pos="2430"/>
        </w:tabs>
        <w:spacing w:line="276" w:lineRule="auto"/>
        <w:rPr>
          <w:rFonts w:ascii="Times New Roman" w:hAnsi="Times New Roman" w:cs="Times New Roman"/>
          <w:b/>
          <w:bCs/>
          <w:color w:val="000000"/>
          <w:kern w:val="24"/>
          <w:position w:val="1"/>
          <w:sz w:val="24"/>
          <w:szCs w:val="24"/>
        </w:rPr>
      </w:pPr>
      <w:r w:rsidRPr="00EF4A2B">
        <w:rPr>
          <w:rFonts w:ascii="Times New Roman" w:hAnsi="Times New Roman" w:cs="Times New Roman"/>
          <w:b/>
          <w:bCs/>
          <w:color w:val="000000"/>
          <w:kern w:val="24"/>
          <w:position w:val="1"/>
          <w:sz w:val="24"/>
          <w:szCs w:val="24"/>
        </w:rPr>
        <w:t>„Droga do świętości. Opowiastki o Janie Pawle II”</w:t>
      </w:r>
    </w:p>
    <w:p w14:paraId="01214C71" w14:textId="713C756D" w:rsidR="004F5B62" w:rsidRPr="00EF4A2B" w:rsidRDefault="004F5B62" w:rsidP="00EF4A2B">
      <w:pPr>
        <w:tabs>
          <w:tab w:val="left" w:pos="2430"/>
        </w:tabs>
        <w:spacing w:line="276" w:lineRule="auto"/>
        <w:rPr>
          <w:rFonts w:ascii="Times New Roman" w:hAnsi="Times New Roman" w:cs="Times New Roman"/>
          <w:color w:val="000000"/>
          <w:kern w:val="24"/>
          <w:position w:val="1"/>
          <w:sz w:val="24"/>
          <w:szCs w:val="24"/>
        </w:rPr>
      </w:pPr>
      <w:r w:rsidRPr="00EF4A2B">
        <w:rPr>
          <w:rFonts w:ascii="Times New Roman" w:hAnsi="Times New Roman" w:cs="Times New Roman"/>
          <w:color w:val="000000"/>
          <w:kern w:val="24"/>
          <w:position w:val="1"/>
          <w:sz w:val="24"/>
          <w:szCs w:val="24"/>
        </w:rPr>
        <w:br/>
        <w:t>Niezwykła książka, w której znajdziesz odpowiedzi na pytania dotyczące Jana Pawła II najbardziej nurtujące dzieci. Dzieci znajdą w niej przepiękne, barwne ilustracje, interesujące i napisane przystępnym językiem teksty oraz niezwykle zabawne anegdoty.</w:t>
      </w:r>
    </w:p>
    <w:p w14:paraId="3771B828" w14:textId="3F13E42A" w:rsidR="004F5B62" w:rsidRPr="00EF4A2B" w:rsidRDefault="004F5B62"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2D502B04" wp14:editId="26B814CD">
            <wp:extent cx="1962150" cy="2834508"/>
            <wp:effectExtent l="0" t="0" r="0" b="4445"/>
            <wp:docPr id="15" name="Obraz 15">
              <a:extLst xmlns:a="http://schemas.openxmlformats.org/drawingml/2006/main">
                <a:ext uri="{FF2B5EF4-FFF2-40B4-BE49-F238E27FC236}">
                  <a16:creationId xmlns:a16="http://schemas.microsoft.com/office/drawing/2014/main" id="{105AA709-2ACA-4AE8-A58A-46A53C614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FF2B5EF4-FFF2-40B4-BE49-F238E27FC236}">
                          <a16:creationId xmlns:a16="http://schemas.microsoft.com/office/drawing/2014/main" id="{105AA709-2ACA-4AE8-A58A-46A53C6148E0}"/>
                        </a:ext>
                      </a:extLst>
                    </pic:cNvPr>
                    <pic:cNvPicPr>
                      <a:picLocks noChangeAspect="1"/>
                    </pic:cNvPicPr>
                  </pic:nvPicPr>
                  <pic:blipFill>
                    <a:blip r:embed="rId18"/>
                    <a:stretch>
                      <a:fillRect/>
                    </a:stretch>
                  </pic:blipFill>
                  <pic:spPr>
                    <a:xfrm>
                      <a:off x="0" y="0"/>
                      <a:ext cx="1967940" cy="2842871"/>
                    </a:xfrm>
                    <a:prstGeom prst="rect">
                      <a:avLst/>
                    </a:prstGeom>
                    <a:noFill/>
                    <a:ln cap="flat">
                      <a:noFill/>
                    </a:ln>
                  </pic:spPr>
                </pic:pic>
              </a:graphicData>
            </a:graphic>
          </wp:inline>
        </w:drawing>
      </w:r>
    </w:p>
    <w:p w14:paraId="101CE2E9" w14:textId="6036A268" w:rsidR="004F5B62" w:rsidRPr="00EF4A2B" w:rsidRDefault="004F5B62" w:rsidP="00EF4A2B">
      <w:pPr>
        <w:tabs>
          <w:tab w:val="left" w:pos="2430"/>
        </w:tabs>
        <w:spacing w:line="276" w:lineRule="auto"/>
        <w:jc w:val="center"/>
        <w:rPr>
          <w:rFonts w:ascii="Times New Roman" w:hAnsi="Times New Roman" w:cs="Times New Roman"/>
          <w:b/>
          <w:bCs/>
          <w:color w:val="000000"/>
          <w:kern w:val="24"/>
          <w:sz w:val="24"/>
          <w:szCs w:val="24"/>
        </w:rPr>
      </w:pPr>
      <w:r w:rsidRPr="00EF4A2B">
        <w:rPr>
          <w:rFonts w:ascii="Times New Roman" w:hAnsi="Times New Roman" w:cs="Times New Roman"/>
          <w:b/>
          <w:bCs/>
          <w:color w:val="000000"/>
          <w:kern w:val="24"/>
          <w:sz w:val="24"/>
          <w:szCs w:val="24"/>
        </w:rPr>
        <w:lastRenderedPageBreak/>
        <w:t>„Jan Paweł II czyli jak Karolek został papieżem i kilkadziesiąt razy okrążył kulę ziemską.”</w:t>
      </w:r>
      <w:r w:rsidRPr="00EF4A2B">
        <w:rPr>
          <w:rFonts w:ascii="Times New Roman" w:hAnsi="Times New Roman" w:cs="Times New Roman"/>
          <w:b/>
          <w:bCs/>
          <w:color w:val="000000"/>
          <w:kern w:val="24"/>
          <w:sz w:val="24"/>
          <w:szCs w:val="24"/>
        </w:rPr>
        <w:t xml:space="preserve"> Joanna Krzyżanek</w:t>
      </w:r>
    </w:p>
    <w:p w14:paraId="7924EBC2" w14:textId="3F39C6E2" w:rsidR="004F5B62" w:rsidRPr="00EF4A2B" w:rsidRDefault="004F5B62" w:rsidP="00EF4A2B">
      <w:pPr>
        <w:tabs>
          <w:tab w:val="left" w:pos="2430"/>
        </w:tabs>
        <w:spacing w:line="276" w:lineRule="auto"/>
        <w:rPr>
          <w:rFonts w:ascii="Times New Roman" w:hAnsi="Times New Roman" w:cs="Times New Roman"/>
          <w:color w:val="000000"/>
          <w:kern w:val="24"/>
          <w:sz w:val="24"/>
          <w:szCs w:val="24"/>
        </w:rPr>
      </w:pPr>
      <w:r w:rsidRPr="00EF4A2B">
        <w:rPr>
          <w:rFonts w:ascii="Times New Roman" w:hAnsi="Times New Roman" w:cs="Times New Roman"/>
          <w:b/>
          <w:bCs/>
          <w:color w:val="000000"/>
          <w:kern w:val="24"/>
          <w:sz w:val="24"/>
          <w:szCs w:val="24"/>
        </w:rPr>
        <w:br/>
      </w:r>
      <w:r w:rsidRPr="00EF4A2B">
        <w:rPr>
          <w:rFonts w:ascii="Times New Roman" w:hAnsi="Times New Roman" w:cs="Times New Roman"/>
          <w:color w:val="000000"/>
          <w:kern w:val="24"/>
          <w:sz w:val="24"/>
          <w:szCs w:val="24"/>
        </w:rPr>
        <w:t>W książce dzieci znajdą opowieści o naszym rodaku Karolu Wojtyle ukazuje papieża jako zwykłego chłopaka o niezwykłym charakterze i talencie. Co powoduje, że gdy powołano go na stolicę Piotrową, chce całemu światu przybliżać Chrystusa, i dlatego udaje się w bardzo liczne, czasem niebezpieczne pielgrzymki-podróże.</w:t>
      </w:r>
    </w:p>
    <w:p w14:paraId="268F9575" w14:textId="7C8CB0EA" w:rsidR="004F5B62" w:rsidRPr="00EF4A2B" w:rsidRDefault="004F5B62"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1624D2D6" wp14:editId="0DF3D4A4">
            <wp:extent cx="2495550" cy="2495550"/>
            <wp:effectExtent l="0" t="0" r="0" b="0"/>
            <wp:docPr id="16" name="Obraz 16">
              <a:extLst xmlns:a="http://schemas.openxmlformats.org/drawingml/2006/main">
                <a:ext uri="{FF2B5EF4-FFF2-40B4-BE49-F238E27FC236}">
                  <a16:creationId xmlns:a16="http://schemas.microsoft.com/office/drawing/2014/main" id="{7D7E6A20-52CA-4A3D-9903-A3F0973E9F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FF2B5EF4-FFF2-40B4-BE49-F238E27FC236}">
                          <a16:creationId xmlns:a16="http://schemas.microsoft.com/office/drawing/2014/main" id="{7D7E6A20-52CA-4A3D-9903-A3F0973E9F3B}"/>
                        </a:ext>
                      </a:extLst>
                    </pic:cNvPr>
                    <pic:cNvPicPr>
                      <a:picLocks noChangeAspect="1"/>
                    </pic:cNvPicPr>
                  </pic:nvPicPr>
                  <pic:blipFill>
                    <a:blip r:embed="rId19"/>
                    <a:stretch>
                      <a:fillRect/>
                    </a:stretch>
                  </pic:blipFill>
                  <pic:spPr>
                    <a:xfrm>
                      <a:off x="0" y="0"/>
                      <a:ext cx="2495731" cy="2495731"/>
                    </a:xfrm>
                    <a:prstGeom prst="rect">
                      <a:avLst/>
                    </a:prstGeom>
                    <a:noFill/>
                    <a:ln cap="flat">
                      <a:noFill/>
                    </a:ln>
                  </pic:spPr>
                </pic:pic>
              </a:graphicData>
            </a:graphic>
          </wp:inline>
        </w:drawing>
      </w:r>
    </w:p>
    <w:p w14:paraId="3C6BF991" w14:textId="77777777" w:rsidR="004A58D1" w:rsidRPr="00EF4A2B" w:rsidRDefault="004A58D1" w:rsidP="00EF4A2B">
      <w:pPr>
        <w:tabs>
          <w:tab w:val="left" w:pos="2430"/>
        </w:tabs>
        <w:spacing w:line="276" w:lineRule="auto"/>
        <w:rPr>
          <w:rFonts w:ascii="Times New Roman" w:hAnsi="Times New Roman" w:cs="Times New Roman"/>
          <w:sz w:val="24"/>
          <w:szCs w:val="24"/>
        </w:rPr>
      </w:pPr>
    </w:p>
    <w:p w14:paraId="75D00F74" w14:textId="26BEB0AD" w:rsidR="004F5B62" w:rsidRPr="00EF4A2B" w:rsidRDefault="004F5B62" w:rsidP="00EF4A2B">
      <w:pPr>
        <w:pStyle w:val="NormalnyWeb"/>
        <w:overflowPunct w:val="0"/>
        <w:spacing w:before="0" w:beforeAutospacing="0" w:after="283" w:afterAutospacing="0" w:line="276" w:lineRule="auto"/>
        <w:jc w:val="center"/>
      </w:pPr>
      <w:r w:rsidRPr="00EF4A2B">
        <w:rPr>
          <w:b/>
          <w:bCs/>
          <w:color w:val="000000"/>
          <w:kern w:val="24"/>
        </w:rPr>
        <w:t>„ŚWIĘCI UŚMIECHNIĘCI ŚWIĘTY JAN PAWEŁ II”</w:t>
      </w:r>
      <w:r w:rsidR="004A58D1" w:rsidRPr="00EF4A2B">
        <w:rPr>
          <w:b/>
          <w:bCs/>
          <w:color w:val="000000"/>
          <w:kern w:val="24"/>
        </w:rPr>
        <w:t xml:space="preserve"> Eliza Piotrowska</w:t>
      </w:r>
    </w:p>
    <w:p w14:paraId="49EDBB7E" w14:textId="77777777" w:rsidR="004F5B62" w:rsidRPr="00EF4A2B" w:rsidRDefault="004F5B62" w:rsidP="00EF4A2B">
      <w:pPr>
        <w:pStyle w:val="NormalnyWeb"/>
        <w:overflowPunct w:val="0"/>
        <w:spacing w:before="0" w:beforeAutospacing="0" w:after="283" w:afterAutospacing="0" w:line="276" w:lineRule="auto"/>
      </w:pPr>
      <w:r w:rsidRPr="00EF4A2B">
        <w:rPr>
          <w:color w:val="000000"/>
          <w:kern w:val="24"/>
        </w:rPr>
        <w:t>Lekka, rymowana opowieść o Janie Pawle II, przeznaczona dla dzieci. Historia małego Lolka, który lubił żarty, chętnie grał w piłkę i marzył o aktorstwie. Mały Lolek wyrósł na Karola, który został księdzem, filozofem, duszpasterzem, a w końcu papieżem i jedną z największych postaci XX wieku. Książka pomoże przybliżyć postać Jana Pawła II dzieciom w wieku od 5 do 10 lat – pierwszemu pokoleniu, które znać go będzie jedynie z opowieści.</w:t>
      </w:r>
    </w:p>
    <w:p w14:paraId="26C82ADA" w14:textId="383F5731" w:rsidR="004F5B62" w:rsidRPr="00EF4A2B" w:rsidRDefault="004F5B62"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076C43FB" wp14:editId="26EEA8FF">
            <wp:extent cx="2943225" cy="2606860"/>
            <wp:effectExtent l="0" t="0" r="0" b="3175"/>
            <wp:docPr id="17" name="Obraz 6">
              <a:extLst xmlns:a="http://schemas.openxmlformats.org/drawingml/2006/main">
                <a:ext uri="{FF2B5EF4-FFF2-40B4-BE49-F238E27FC236}">
                  <a16:creationId xmlns:a16="http://schemas.microsoft.com/office/drawing/2014/main" id="{C8A677F5-26DD-43C9-88CC-DFD30BA77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6">
                      <a:extLst>
                        <a:ext uri="{FF2B5EF4-FFF2-40B4-BE49-F238E27FC236}">
                          <a16:creationId xmlns:a16="http://schemas.microsoft.com/office/drawing/2014/main" id="{C8A677F5-26DD-43C9-88CC-DFD30BA77F0D}"/>
                        </a:ext>
                      </a:extLst>
                    </pic:cNvPr>
                    <pic:cNvPicPr>
                      <a:picLocks noChangeAspect="1"/>
                    </pic:cNvPicPr>
                  </pic:nvPicPr>
                  <pic:blipFill>
                    <a:blip r:embed="rId20"/>
                    <a:stretch>
                      <a:fillRect/>
                    </a:stretch>
                  </pic:blipFill>
                  <pic:spPr>
                    <a:xfrm>
                      <a:off x="0" y="0"/>
                      <a:ext cx="2967551" cy="2628406"/>
                    </a:xfrm>
                    <a:prstGeom prst="rect">
                      <a:avLst/>
                    </a:prstGeom>
                    <a:noFill/>
                    <a:ln cap="flat">
                      <a:noFill/>
                    </a:ln>
                  </pic:spPr>
                </pic:pic>
              </a:graphicData>
            </a:graphic>
          </wp:inline>
        </w:drawing>
      </w:r>
    </w:p>
    <w:p w14:paraId="53FF140F" w14:textId="77777777" w:rsidR="004A58D1" w:rsidRPr="00EF4A2B" w:rsidRDefault="004A58D1" w:rsidP="00EF4A2B">
      <w:pPr>
        <w:tabs>
          <w:tab w:val="left" w:pos="2430"/>
        </w:tabs>
        <w:spacing w:line="276" w:lineRule="auto"/>
        <w:jc w:val="center"/>
        <w:rPr>
          <w:rFonts w:ascii="Times New Roman" w:hAnsi="Times New Roman" w:cs="Times New Roman"/>
          <w:b/>
          <w:bCs/>
          <w:color w:val="000000"/>
          <w:kern w:val="24"/>
          <w:sz w:val="24"/>
          <w:szCs w:val="24"/>
        </w:rPr>
      </w:pPr>
      <w:r w:rsidRPr="00EF4A2B">
        <w:rPr>
          <w:rFonts w:ascii="Times New Roman" w:hAnsi="Times New Roman" w:cs="Times New Roman"/>
          <w:b/>
          <w:bCs/>
          <w:color w:val="000000"/>
          <w:kern w:val="24"/>
          <w:sz w:val="24"/>
          <w:szCs w:val="24"/>
        </w:rPr>
        <w:lastRenderedPageBreak/>
        <w:t>„Chłopiec z Wadowic. Biografia Świętego Jana Pawła II dla dzieci”</w:t>
      </w:r>
      <w:r w:rsidRPr="00EF4A2B">
        <w:rPr>
          <w:rFonts w:ascii="Times New Roman" w:hAnsi="Times New Roman" w:cs="Times New Roman"/>
          <w:b/>
          <w:bCs/>
          <w:color w:val="000000"/>
          <w:kern w:val="24"/>
          <w:sz w:val="24"/>
          <w:szCs w:val="24"/>
        </w:rPr>
        <w:t xml:space="preserve"> Małgorzata Skowrońska, ks. Robert </w:t>
      </w:r>
      <w:proofErr w:type="spellStart"/>
      <w:r w:rsidRPr="00EF4A2B">
        <w:rPr>
          <w:rFonts w:ascii="Times New Roman" w:hAnsi="Times New Roman" w:cs="Times New Roman"/>
          <w:b/>
          <w:bCs/>
          <w:color w:val="000000"/>
          <w:kern w:val="24"/>
          <w:sz w:val="24"/>
          <w:szCs w:val="24"/>
        </w:rPr>
        <w:t>Nęcek</w:t>
      </w:r>
      <w:proofErr w:type="spellEnd"/>
    </w:p>
    <w:p w14:paraId="7100BACE" w14:textId="5C94D011" w:rsidR="004A58D1" w:rsidRPr="00EF4A2B" w:rsidRDefault="004A58D1" w:rsidP="00EF4A2B">
      <w:pPr>
        <w:tabs>
          <w:tab w:val="left" w:pos="2430"/>
        </w:tabs>
        <w:spacing w:line="276" w:lineRule="auto"/>
        <w:rPr>
          <w:rFonts w:ascii="Times New Roman" w:hAnsi="Times New Roman" w:cs="Times New Roman"/>
          <w:color w:val="000000"/>
          <w:kern w:val="24"/>
          <w:sz w:val="24"/>
          <w:szCs w:val="24"/>
        </w:rPr>
      </w:pPr>
      <w:r w:rsidRPr="00EF4A2B">
        <w:rPr>
          <w:rFonts w:ascii="Times New Roman" w:hAnsi="Times New Roman" w:cs="Times New Roman"/>
          <w:color w:val="000000"/>
          <w:kern w:val="24"/>
          <w:sz w:val="24"/>
          <w:szCs w:val="24"/>
        </w:rPr>
        <w:br/>
        <w:t>„Kto to jest papież? Człowiek z papieru. Gdzie się urodził Karol Wojtyła? W Katowicach, Gdzie jadał obiady po śmierci mamy? W supermarkecie...”. Odpowiedzi dzieci na pytania o Jana Pawła II potrafią rozbawić. To, co dorosłym wydaje się oczywiste, dla najmłodszych już takie oczywiste nie jest. Wadowickie historie są dla naszych dzieci tak odległe, jak dla nas opowieści wojenne dziadków. Rośnie pokolenie, które z racji wieku z papieżem nie mogło się spotkać. A im dalej od śmierci Karola Wojtyły, tym bardziej koturnowo i nierealnie przedstawia się to, kim był. Ze szkodą dla jego historii, nauki i świętości. Pomnikowy Jan Paweł II nie przemówi do wyobraźni współczesnego dziecka. Przegra z postaciami z kreskówek i gier. Żeby tak się nie stało, warto opowiadać dzieciom o chłopcu z Wadowic, o jego poczuciu humoru i pogodzie ducha, o jego pracowitości i samodyscyplinie…</w:t>
      </w:r>
    </w:p>
    <w:p w14:paraId="33CD6390" w14:textId="59469B11" w:rsidR="004A58D1" w:rsidRPr="00EF4A2B" w:rsidRDefault="004A58D1"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485513F9" wp14:editId="02EC16FF">
            <wp:extent cx="3753749" cy="5522911"/>
            <wp:effectExtent l="0" t="0" r="0" b="1905"/>
            <wp:docPr id="18" name="Obraz 18">
              <a:extLst xmlns:a="http://schemas.openxmlformats.org/drawingml/2006/main">
                <a:ext uri="{FF2B5EF4-FFF2-40B4-BE49-F238E27FC236}">
                  <a16:creationId xmlns:a16="http://schemas.microsoft.com/office/drawing/2014/main" id="{F15D2B0A-5B64-4B4A-A0AB-ED3D451A6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FF2B5EF4-FFF2-40B4-BE49-F238E27FC236}">
                          <a16:creationId xmlns:a16="http://schemas.microsoft.com/office/drawing/2014/main" id="{F15D2B0A-5B64-4B4A-A0AB-ED3D451A665D}"/>
                        </a:ext>
                      </a:extLst>
                    </pic:cNvPr>
                    <pic:cNvPicPr>
                      <a:picLocks noChangeAspect="1"/>
                    </pic:cNvPicPr>
                  </pic:nvPicPr>
                  <pic:blipFill>
                    <a:blip r:embed="rId21"/>
                    <a:stretch>
                      <a:fillRect/>
                    </a:stretch>
                  </pic:blipFill>
                  <pic:spPr>
                    <a:xfrm>
                      <a:off x="0" y="0"/>
                      <a:ext cx="3753749" cy="5522911"/>
                    </a:xfrm>
                    <a:prstGeom prst="rect">
                      <a:avLst/>
                    </a:prstGeom>
                    <a:noFill/>
                    <a:ln cap="flat">
                      <a:noFill/>
                    </a:ln>
                  </pic:spPr>
                </pic:pic>
              </a:graphicData>
            </a:graphic>
          </wp:inline>
        </w:drawing>
      </w:r>
    </w:p>
    <w:p w14:paraId="04B7B6F8" w14:textId="12F992B6" w:rsidR="004A58D1" w:rsidRPr="00EF4A2B" w:rsidRDefault="004A58D1" w:rsidP="00EF4A2B">
      <w:pPr>
        <w:tabs>
          <w:tab w:val="left" w:pos="2430"/>
        </w:tabs>
        <w:spacing w:line="276" w:lineRule="auto"/>
        <w:rPr>
          <w:rFonts w:ascii="Times New Roman" w:hAnsi="Times New Roman" w:cs="Times New Roman"/>
          <w:sz w:val="24"/>
          <w:szCs w:val="24"/>
        </w:rPr>
      </w:pPr>
    </w:p>
    <w:p w14:paraId="0B7E0505" w14:textId="7C934D6E" w:rsidR="004A58D1" w:rsidRPr="00EF4A2B" w:rsidRDefault="004A58D1" w:rsidP="00EF4A2B">
      <w:pPr>
        <w:tabs>
          <w:tab w:val="left" w:pos="2430"/>
        </w:tabs>
        <w:spacing w:line="276" w:lineRule="auto"/>
        <w:rPr>
          <w:rFonts w:ascii="Times New Roman" w:hAnsi="Times New Roman" w:cs="Times New Roman"/>
          <w:sz w:val="24"/>
          <w:szCs w:val="24"/>
        </w:rPr>
      </w:pPr>
    </w:p>
    <w:p w14:paraId="3A0E7324" w14:textId="5764016C" w:rsidR="004A58D1" w:rsidRPr="00EF4A2B" w:rsidRDefault="004A58D1" w:rsidP="00EF4A2B">
      <w:pPr>
        <w:tabs>
          <w:tab w:val="left" w:pos="2430"/>
        </w:tabs>
        <w:spacing w:line="276" w:lineRule="auto"/>
        <w:rPr>
          <w:rFonts w:ascii="Times New Roman" w:hAnsi="Times New Roman" w:cs="Times New Roman"/>
          <w:sz w:val="24"/>
          <w:szCs w:val="24"/>
        </w:rPr>
      </w:pPr>
    </w:p>
    <w:p w14:paraId="750DE166" w14:textId="77777777" w:rsidR="004A58D1" w:rsidRPr="00EF4A2B" w:rsidRDefault="004A58D1" w:rsidP="00EF4A2B">
      <w:pPr>
        <w:tabs>
          <w:tab w:val="left" w:pos="2430"/>
        </w:tabs>
        <w:spacing w:line="276" w:lineRule="auto"/>
        <w:rPr>
          <w:rFonts w:ascii="Times New Roman" w:hAnsi="Times New Roman" w:cs="Times New Roman"/>
          <w:color w:val="000000"/>
          <w:kern w:val="24"/>
          <w:position w:val="1"/>
          <w:sz w:val="88"/>
          <w:szCs w:val="88"/>
        </w:rPr>
      </w:pPr>
    </w:p>
    <w:p w14:paraId="329761CE" w14:textId="308CFEFE" w:rsidR="004A58D1" w:rsidRPr="00EF4A2B" w:rsidRDefault="004A58D1" w:rsidP="00EF4A2B">
      <w:pPr>
        <w:tabs>
          <w:tab w:val="left" w:pos="2430"/>
        </w:tabs>
        <w:spacing w:line="276" w:lineRule="auto"/>
        <w:jc w:val="center"/>
        <w:rPr>
          <w:rFonts w:ascii="Times New Roman" w:hAnsi="Times New Roman" w:cs="Times New Roman"/>
          <w:color w:val="000000"/>
          <w:kern w:val="24"/>
          <w:position w:val="1"/>
          <w:sz w:val="88"/>
          <w:szCs w:val="88"/>
        </w:rPr>
      </w:pPr>
      <w:r w:rsidRPr="00EF4A2B">
        <w:rPr>
          <w:rFonts w:ascii="Times New Roman" w:hAnsi="Times New Roman" w:cs="Times New Roman"/>
          <w:color w:val="000000"/>
          <w:kern w:val="24"/>
          <w:position w:val="1"/>
          <w:sz w:val="88"/>
          <w:szCs w:val="88"/>
        </w:rPr>
        <w:t xml:space="preserve">Książki o Janie Pawle II </w:t>
      </w:r>
      <w:r w:rsidRPr="00EF4A2B">
        <w:rPr>
          <w:rFonts w:ascii="Times New Roman" w:hAnsi="Times New Roman" w:cs="Times New Roman"/>
          <w:color w:val="000000"/>
          <w:kern w:val="24"/>
          <w:position w:val="1"/>
          <w:sz w:val="88"/>
          <w:szCs w:val="88"/>
        </w:rPr>
        <w:br/>
        <w:t>dla młodzieży</w:t>
      </w:r>
    </w:p>
    <w:p w14:paraId="2C1F2746" w14:textId="636C3FF5" w:rsidR="004A58D1" w:rsidRPr="00EF4A2B" w:rsidRDefault="004A58D1" w:rsidP="00EF4A2B">
      <w:pPr>
        <w:tabs>
          <w:tab w:val="left" w:pos="2430"/>
        </w:tabs>
        <w:spacing w:line="276" w:lineRule="auto"/>
        <w:jc w:val="center"/>
        <w:rPr>
          <w:rFonts w:ascii="Times New Roman" w:hAnsi="Times New Roman" w:cs="Times New Roman"/>
          <w:color w:val="000000"/>
          <w:kern w:val="24"/>
          <w:position w:val="1"/>
          <w:sz w:val="88"/>
          <w:szCs w:val="88"/>
        </w:rPr>
      </w:pPr>
    </w:p>
    <w:p w14:paraId="4ADE7378" w14:textId="77777777" w:rsidR="004A58D1" w:rsidRPr="00EF4A2B" w:rsidRDefault="004A58D1" w:rsidP="00EF4A2B">
      <w:pPr>
        <w:tabs>
          <w:tab w:val="left" w:pos="2430"/>
        </w:tabs>
        <w:spacing w:line="276" w:lineRule="auto"/>
        <w:jc w:val="center"/>
        <w:rPr>
          <w:rFonts w:ascii="Times New Roman" w:hAnsi="Times New Roman" w:cs="Times New Roman"/>
          <w:color w:val="000000"/>
          <w:kern w:val="24"/>
          <w:position w:val="1"/>
          <w:sz w:val="88"/>
          <w:szCs w:val="88"/>
        </w:rPr>
      </w:pPr>
    </w:p>
    <w:p w14:paraId="53E8A5A2" w14:textId="28C41C8B" w:rsidR="004A58D1" w:rsidRDefault="004A58D1" w:rsidP="00E11977">
      <w:pPr>
        <w:tabs>
          <w:tab w:val="left" w:pos="2430"/>
        </w:tabs>
        <w:spacing w:line="276" w:lineRule="auto"/>
        <w:jc w:val="center"/>
        <w:rPr>
          <w:rFonts w:ascii="Times New Roman" w:hAnsi="Times New Roman" w:cs="Times New Roman"/>
          <w:sz w:val="24"/>
          <w:szCs w:val="24"/>
        </w:rPr>
      </w:pPr>
      <w:r w:rsidRPr="00EF4A2B">
        <w:rPr>
          <w:rFonts w:ascii="Times New Roman" w:hAnsi="Times New Roman" w:cs="Times New Roman"/>
          <w:noProof/>
        </w:rPr>
        <w:drawing>
          <wp:inline distT="0" distB="0" distL="0" distR="0" wp14:anchorId="75718D1E" wp14:editId="54F6ECA5">
            <wp:extent cx="6086475" cy="3493607"/>
            <wp:effectExtent l="0" t="0" r="0" b="0"/>
            <wp:docPr id="19" name="Obraz 19">
              <a:extLst xmlns:a="http://schemas.openxmlformats.org/drawingml/2006/main">
                <a:ext uri="{FF2B5EF4-FFF2-40B4-BE49-F238E27FC236}">
                  <a16:creationId xmlns:a16="http://schemas.microsoft.com/office/drawing/2014/main" id="{F7660974-FB72-4848-913D-D5AF3FDA5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FF2B5EF4-FFF2-40B4-BE49-F238E27FC236}">
                          <a16:creationId xmlns:a16="http://schemas.microsoft.com/office/drawing/2014/main" id="{F7660974-FB72-4848-913D-D5AF3FDA5341}"/>
                        </a:ext>
                      </a:extLst>
                    </pic:cNvPr>
                    <pic:cNvPicPr>
                      <a:picLocks noChangeAspect="1"/>
                    </pic:cNvPicPr>
                  </pic:nvPicPr>
                  <pic:blipFill>
                    <a:blip r:embed="rId22"/>
                    <a:stretch>
                      <a:fillRect/>
                    </a:stretch>
                  </pic:blipFill>
                  <pic:spPr>
                    <a:xfrm>
                      <a:off x="0" y="0"/>
                      <a:ext cx="6095602" cy="3498846"/>
                    </a:xfrm>
                    <a:prstGeom prst="rect">
                      <a:avLst/>
                    </a:prstGeom>
                    <a:noFill/>
                    <a:ln cap="flat">
                      <a:noFill/>
                    </a:ln>
                  </pic:spPr>
                </pic:pic>
              </a:graphicData>
            </a:graphic>
          </wp:inline>
        </w:drawing>
      </w:r>
    </w:p>
    <w:p w14:paraId="0687C0A3" w14:textId="77777777" w:rsidR="00E11977" w:rsidRPr="00EF4A2B" w:rsidRDefault="00E11977" w:rsidP="00E11977">
      <w:pPr>
        <w:tabs>
          <w:tab w:val="left" w:pos="2430"/>
        </w:tabs>
        <w:spacing w:line="276" w:lineRule="auto"/>
        <w:jc w:val="center"/>
        <w:rPr>
          <w:rFonts w:ascii="Times New Roman" w:hAnsi="Times New Roman" w:cs="Times New Roman"/>
          <w:sz w:val="24"/>
          <w:szCs w:val="24"/>
        </w:rPr>
      </w:pPr>
    </w:p>
    <w:p w14:paraId="3B346A13" w14:textId="64D6271A" w:rsidR="004A58D1" w:rsidRPr="00EF4A2B" w:rsidRDefault="004A58D1" w:rsidP="00EF4A2B">
      <w:pPr>
        <w:tabs>
          <w:tab w:val="left" w:pos="2430"/>
        </w:tabs>
        <w:spacing w:line="276" w:lineRule="auto"/>
        <w:jc w:val="center"/>
        <w:rPr>
          <w:rFonts w:ascii="Times New Roman" w:hAnsi="Times New Roman" w:cs="Times New Roman"/>
          <w:sz w:val="24"/>
          <w:szCs w:val="24"/>
        </w:rPr>
      </w:pPr>
    </w:p>
    <w:p w14:paraId="61A6CE39" w14:textId="34B32D25" w:rsidR="004A58D1" w:rsidRPr="00EF4A2B" w:rsidRDefault="004A58D1" w:rsidP="00EF4A2B">
      <w:pPr>
        <w:tabs>
          <w:tab w:val="left" w:pos="2430"/>
        </w:tabs>
        <w:spacing w:line="276" w:lineRule="auto"/>
        <w:jc w:val="center"/>
        <w:rPr>
          <w:rFonts w:ascii="Times New Roman" w:hAnsi="Times New Roman" w:cs="Times New Roman"/>
          <w:b/>
          <w:bCs/>
          <w:color w:val="000000"/>
          <w:kern w:val="24"/>
          <w:position w:val="1"/>
          <w:sz w:val="24"/>
          <w:szCs w:val="24"/>
        </w:rPr>
      </w:pPr>
      <w:r w:rsidRPr="00EF4A2B">
        <w:rPr>
          <w:rFonts w:ascii="Times New Roman" w:hAnsi="Times New Roman" w:cs="Times New Roman"/>
          <w:b/>
          <w:bCs/>
          <w:color w:val="000000"/>
          <w:kern w:val="24"/>
          <w:position w:val="1"/>
          <w:sz w:val="24"/>
          <w:szCs w:val="24"/>
        </w:rPr>
        <w:lastRenderedPageBreak/>
        <w:t xml:space="preserve">„Dwie matki Jana Pawła II” </w:t>
      </w:r>
      <w:proofErr w:type="spellStart"/>
      <w:r w:rsidRPr="00EF4A2B">
        <w:rPr>
          <w:rFonts w:ascii="Times New Roman" w:hAnsi="Times New Roman" w:cs="Times New Roman"/>
          <w:b/>
          <w:bCs/>
          <w:color w:val="000000"/>
          <w:kern w:val="24"/>
          <w:position w:val="1"/>
          <w:sz w:val="24"/>
          <w:szCs w:val="24"/>
        </w:rPr>
        <w:t>Renzo</w:t>
      </w:r>
      <w:proofErr w:type="spellEnd"/>
      <w:r w:rsidRPr="00EF4A2B">
        <w:rPr>
          <w:rFonts w:ascii="Times New Roman" w:hAnsi="Times New Roman" w:cs="Times New Roman"/>
          <w:b/>
          <w:bCs/>
          <w:color w:val="000000"/>
          <w:kern w:val="24"/>
          <w:position w:val="1"/>
          <w:sz w:val="24"/>
          <w:szCs w:val="24"/>
        </w:rPr>
        <w:t xml:space="preserve"> Allegri</w:t>
      </w:r>
    </w:p>
    <w:p w14:paraId="06A7063D" w14:textId="6B6D7823" w:rsidR="004A58D1" w:rsidRPr="00EF4A2B" w:rsidRDefault="004A58D1" w:rsidP="00EF4A2B">
      <w:pPr>
        <w:tabs>
          <w:tab w:val="left" w:pos="2430"/>
        </w:tabs>
        <w:spacing w:line="276" w:lineRule="auto"/>
        <w:rPr>
          <w:rFonts w:ascii="Times New Roman" w:hAnsi="Times New Roman" w:cs="Times New Roman"/>
          <w:color w:val="000000"/>
          <w:kern w:val="24"/>
          <w:position w:val="1"/>
          <w:sz w:val="24"/>
          <w:szCs w:val="24"/>
        </w:rPr>
      </w:pPr>
      <w:r w:rsidRPr="00EF4A2B">
        <w:rPr>
          <w:rFonts w:ascii="Times New Roman" w:hAnsi="Times New Roman" w:cs="Times New Roman"/>
          <w:color w:val="000000"/>
          <w:kern w:val="24"/>
          <w:position w:val="1"/>
          <w:sz w:val="24"/>
          <w:szCs w:val="24"/>
        </w:rPr>
        <w:br/>
        <w:t>To one mężnie stawiały czoła przeciwnościom losu i nawet w najtrudniejszych chwilach pozostawały wierne Bogu. Dzięki swej wyjątkowej postawie stały się symbolem współczesnego, cichego bohaterstwa. Obie były matkami dla papieża Jana Pawła II, jednak każda z nich – w inny sposób.</w:t>
      </w:r>
    </w:p>
    <w:p w14:paraId="6804BDD1" w14:textId="258F35BA" w:rsidR="004A58D1" w:rsidRPr="00EF4A2B" w:rsidRDefault="004A58D1"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576FCE1D" wp14:editId="49CB63AC">
            <wp:extent cx="1814513" cy="2419350"/>
            <wp:effectExtent l="0" t="0" r="0" b="0"/>
            <wp:docPr id="20" name="Obraz 5">
              <a:extLst xmlns:a="http://schemas.openxmlformats.org/drawingml/2006/main">
                <a:ext uri="{FF2B5EF4-FFF2-40B4-BE49-F238E27FC236}">
                  <a16:creationId xmlns:a16="http://schemas.microsoft.com/office/drawing/2014/main" id="{68184A05-70A1-4456-97BA-1C085255B7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5">
                      <a:extLst>
                        <a:ext uri="{FF2B5EF4-FFF2-40B4-BE49-F238E27FC236}">
                          <a16:creationId xmlns:a16="http://schemas.microsoft.com/office/drawing/2014/main" id="{68184A05-70A1-4456-97BA-1C085255B78B}"/>
                        </a:ext>
                      </a:extLst>
                    </pic:cNvPr>
                    <pic:cNvPicPr>
                      <a:picLocks noChangeAspect="1"/>
                    </pic:cNvPicPr>
                  </pic:nvPicPr>
                  <pic:blipFill>
                    <a:blip r:embed="rId23"/>
                    <a:stretch>
                      <a:fillRect/>
                    </a:stretch>
                  </pic:blipFill>
                  <pic:spPr>
                    <a:xfrm>
                      <a:off x="0" y="0"/>
                      <a:ext cx="1842427" cy="2456569"/>
                    </a:xfrm>
                    <a:prstGeom prst="rect">
                      <a:avLst/>
                    </a:prstGeom>
                    <a:noFill/>
                    <a:ln cap="flat">
                      <a:noFill/>
                    </a:ln>
                  </pic:spPr>
                </pic:pic>
              </a:graphicData>
            </a:graphic>
          </wp:inline>
        </w:drawing>
      </w:r>
    </w:p>
    <w:p w14:paraId="7C97250F" w14:textId="206B811B" w:rsidR="004A58D1" w:rsidRPr="00EF4A2B" w:rsidRDefault="004A58D1" w:rsidP="00EF4A2B">
      <w:pPr>
        <w:tabs>
          <w:tab w:val="left" w:pos="2430"/>
        </w:tabs>
        <w:spacing w:line="276" w:lineRule="auto"/>
        <w:jc w:val="center"/>
        <w:rPr>
          <w:rFonts w:ascii="Times New Roman" w:hAnsi="Times New Roman" w:cs="Times New Roman"/>
          <w:b/>
          <w:bCs/>
          <w:color w:val="000000"/>
          <w:kern w:val="24"/>
          <w:sz w:val="24"/>
          <w:szCs w:val="24"/>
        </w:rPr>
      </w:pPr>
      <w:r w:rsidRPr="00EF4A2B">
        <w:rPr>
          <w:rFonts w:ascii="Times New Roman" w:hAnsi="Times New Roman" w:cs="Times New Roman"/>
          <w:b/>
          <w:bCs/>
          <w:color w:val="000000"/>
          <w:kern w:val="24"/>
          <w:sz w:val="24"/>
          <w:szCs w:val="24"/>
        </w:rPr>
        <w:t>„Opowiem ci o Janie Pawle II”</w:t>
      </w:r>
      <w:r w:rsidRPr="00EF4A2B">
        <w:rPr>
          <w:rFonts w:ascii="Times New Roman" w:hAnsi="Times New Roman" w:cs="Times New Roman"/>
          <w:b/>
          <w:bCs/>
          <w:color w:val="000000"/>
          <w:kern w:val="24"/>
          <w:sz w:val="24"/>
          <w:szCs w:val="24"/>
        </w:rPr>
        <w:t xml:space="preserve"> Joanna Majewska</w:t>
      </w:r>
    </w:p>
    <w:p w14:paraId="466A6224" w14:textId="1EB0B832" w:rsidR="004A58D1" w:rsidRPr="00EF4A2B" w:rsidRDefault="004A58D1"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color w:val="000000"/>
          <w:kern w:val="24"/>
          <w:sz w:val="24"/>
          <w:szCs w:val="24"/>
        </w:rPr>
        <w:br/>
        <w:t>Zanim Karol Wojtyła został Janem Pawłem II, Papieżem Pielgrzymem uwielbianym przez miliony ludzi na całym świecie, był najpierw kardynałem, biskupem krakowskim, prostym księdzem z malutkiej miejscowości pod Krakowem, uśmiechniętym Lolkiem z malowniczo położonych Wadowic. Ta niewielka książeczka opowiada o niełatwym dzieciństwie małego Karola, jego rodzicach i starszym bracie, o latach szkolnych i górskich wycieczkach z przyjaciółmi, o tajnych studiach i ciężkiej pracy w czasie wojny. Kolejne rozdziały prowadzą szlakiem człowieka, który z wesołego skromnego chłopca piszącego wiersze wyrósł na przywódcę całego Kościoła katolickiego i którego słuchali z uwagą nie tylko chrześcijanie.</w:t>
      </w:r>
    </w:p>
    <w:p w14:paraId="6980149B" w14:textId="020CD58C" w:rsidR="004A58D1" w:rsidRPr="00EF4A2B" w:rsidRDefault="004A58D1"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20922CE4" wp14:editId="57D871B6">
            <wp:extent cx="1682070" cy="2366010"/>
            <wp:effectExtent l="0" t="0" r="0" b="0"/>
            <wp:docPr id="21" name="Obraz 21">
              <a:extLst xmlns:a="http://schemas.openxmlformats.org/drawingml/2006/main">
                <a:ext uri="{FF2B5EF4-FFF2-40B4-BE49-F238E27FC236}">
                  <a16:creationId xmlns:a16="http://schemas.microsoft.com/office/drawing/2014/main" id="{38554426-C96F-4B67-95A2-8711BC097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FF2B5EF4-FFF2-40B4-BE49-F238E27FC236}">
                          <a16:creationId xmlns:a16="http://schemas.microsoft.com/office/drawing/2014/main" id="{38554426-C96F-4B67-95A2-8711BC097972}"/>
                        </a:ext>
                      </a:extLst>
                    </pic:cNvPr>
                    <pic:cNvPicPr>
                      <a:picLocks noChangeAspect="1"/>
                    </pic:cNvPicPr>
                  </pic:nvPicPr>
                  <pic:blipFill>
                    <a:blip r:embed="rId24"/>
                    <a:stretch>
                      <a:fillRect/>
                    </a:stretch>
                  </pic:blipFill>
                  <pic:spPr>
                    <a:xfrm>
                      <a:off x="0" y="0"/>
                      <a:ext cx="1700157" cy="2391452"/>
                    </a:xfrm>
                    <a:prstGeom prst="rect">
                      <a:avLst/>
                    </a:prstGeom>
                    <a:noFill/>
                    <a:ln cap="flat">
                      <a:noFill/>
                    </a:ln>
                  </pic:spPr>
                </pic:pic>
              </a:graphicData>
            </a:graphic>
          </wp:inline>
        </w:drawing>
      </w:r>
    </w:p>
    <w:p w14:paraId="24A1872A" w14:textId="77777777" w:rsidR="00EF4A2B" w:rsidRPr="00EF4A2B" w:rsidRDefault="004A58D1" w:rsidP="00EF4A2B">
      <w:pPr>
        <w:tabs>
          <w:tab w:val="left" w:pos="2430"/>
        </w:tabs>
        <w:spacing w:line="276" w:lineRule="auto"/>
        <w:jc w:val="center"/>
        <w:rPr>
          <w:rFonts w:ascii="Times New Roman" w:hAnsi="Times New Roman" w:cs="Times New Roman"/>
          <w:b/>
          <w:bCs/>
          <w:color w:val="000000"/>
          <w:kern w:val="24"/>
          <w:sz w:val="24"/>
          <w:szCs w:val="24"/>
        </w:rPr>
      </w:pPr>
      <w:r w:rsidRPr="00EF4A2B">
        <w:rPr>
          <w:rFonts w:ascii="Times New Roman" w:hAnsi="Times New Roman" w:cs="Times New Roman"/>
          <w:b/>
          <w:bCs/>
          <w:color w:val="000000"/>
          <w:kern w:val="24"/>
          <w:sz w:val="24"/>
          <w:szCs w:val="24"/>
        </w:rPr>
        <w:lastRenderedPageBreak/>
        <w:t>„Jan Paweł II święty”</w:t>
      </w:r>
      <w:r w:rsidRPr="00EF4A2B">
        <w:rPr>
          <w:rFonts w:ascii="Times New Roman" w:hAnsi="Times New Roman" w:cs="Times New Roman"/>
          <w:b/>
          <w:bCs/>
          <w:color w:val="000000"/>
          <w:kern w:val="24"/>
          <w:sz w:val="24"/>
          <w:szCs w:val="24"/>
        </w:rPr>
        <w:t xml:space="preserve"> </w:t>
      </w:r>
      <w:r w:rsidR="00EF4A2B" w:rsidRPr="00EF4A2B">
        <w:rPr>
          <w:rFonts w:ascii="Times New Roman" w:hAnsi="Times New Roman" w:cs="Times New Roman"/>
          <w:b/>
          <w:bCs/>
          <w:color w:val="000000"/>
          <w:kern w:val="24"/>
          <w:sz w:val="24"/>
          <w:szCs w:val="24"/>
        </w:rPr>
        <w:t xml:space="preserve">Zdjęcia Gianni </w:t>
      </w:r>
      <w:proofErr w:type="spellStart"/>
      <w:r w:rsidR="00EF4A2B" w:rsidRPr="00EF4A2B">
        <w:rPr>
          <w:rFonts w:ascii="Times New Roman" w:hAnsi="Times New Roman" w:cs="Times New Roman"/>
          <w:b/>
          <w:bCs/>
          <w:color w:val="000000"/>
          <w:kern w:val="24"/>
          <w:sz w:val="24"/>
          <w:szCs w:val="24"/>
        </w:rPr>
        <w:t>Ginsanti</w:t>
      </w:r>
      <w:proofErr w:type="spellEnd"/>
      <w:r w:rsidR="00EF4A2B" w:rsidRPr="00EF4A2B">
        <w:rPr>
          <w:rFonts w:ascii="Times New Roman" w:hAnsi="Times New Roman" w:cs="Times New Roman"/>
          <w:b/>
          <w:bCs/>
          <w:color w:val="000000"/>
          <w:kern w:val="24"/>
          <w:sz w:val="24"/>
          <w:szCs w:val="24"/>
        </w:rPr>
        <w:t xml:space="preserve"> , komentarz </w:t>
      </w:r>
      <w:proofErr w:type="spellStart"/>
      <w:r w:rsidR="00EF4A2B" w:rsidRPr="00EF4A2B">
        <w:rPr>
          <w:rFonts w:ascii="Times New Roman" w:hAnsi="Times New Roman" w:cs="Times New Roman"/>
          <w:b/>
          <w:bCs/>
          <w:color w:val="000000"/>
          <w:kern w:val="24"/>
          <w:sz w:val="24"/>
          <w:szCs w:val="24"/>
        </w:rPr>
        <w:t>watykanisty</w:t>
      </w:r>
      <w:proofErr w:type="spellEnd"/>
      <w:r w:rsidR="00EF4A2B" w:rsidRPr="00EF4A2B">
        <w:rPr>
          <w:rFonts w:ascii="Times New Roman" w:hAnsi="Times New Roman" w:cs="Times New Roman"/>
          <w:b/>
          <w:bCs/>
          <w:color w:val="000000"/>
          <w:kern w:val="24"/>
          <w:sz w:val="24"/>
          <w:szCs w:val="24"/>
        </w:rPr>
        <w:t xml:space="preserve"> Marca </w:t>
      </w:r>
      <w:proofErr w:type="spellStart"/>
      <w:r w:rsidR="00EF4A2B" w:rsidRPr="00EF4A2B">
        <w:rPr>
          <w:rFonts w:ascii="Times New Roman" w:hAnsi="Times New Roman" w:cs="Times New Roman"/>
          <w:b/>
          <w:bCs/>
          <w:color w:val="000000"/>
          <w:kern w:val="24"/>
          <w:sz w:val="24"/>
          <w:szCs w:val="24"/>
        </w:rPr>
        <w:t>Tosattiego</w:t>
      </w:r>
      <w:proofErr w:type="spellEnd"/>
      <w:r w:rsidR="00EF4A2B" w:rsidRPr="00EF4A2B">
        <w:rPr>
          <w:rFonts w:ascii="Times New Roman" w:hAnsi="Times New Roman" w:cs="Times New Roman"/>
          <w:b/>
          <w:bCs/>
          <w:color w:val="000000"/>
          <w:kern w:val="24"/>
          <w:sz w:val="24"/>
          <w:szCs w:val="24"/>
        </w:rPr>
        <w:t>.</w:t>
      </w:r>
    </w:p>
    <w:p w14:paraId="41691F72" w14:textId="09A6CC47" w:rsidR="004A58D1" w:rsidRPr="00EF4A2B" w:rsidRDefault="004A58D1" w:rsidP="00EF4A2B">
      <w:pPr>
        <w:tabs>
          <w:tab w:val="left" w:pos="2430"/>
        </w:tabs>
        <w:spacing w:line="276" w:lineRule="auto"/>
        <w:rPr>
          <w:rFonts w:ascii="Times New Roman" w:hAnsi="Times New Roman" w:cs="Times New Roman"/>
          <w:color w:val="000000"/>
          <w:kern w:val="24"/>
          <w:sz w:val="24"/>
          <w:szCs w:val="24"/>
        </w:rPr>
      </w:pPr>
      <w:r w:rsidRPr="00EF4A2B">
        <w:rPr>
          <w:rFonts w:ascii="Times New Roman" w:hAnsi="Times New Roman" w:cs="Times New Roman"/>
          <w:color w:val="000000"/>
          <w:kern w:val="24"/>
          <w:sz w:val="24"/>
          <w:szCs w:val="24"/>
        </w:rPr>
        <w:br/>
        <w:t xml:space="preserve">Ta wyjątkowa książka przedstawia postać wielkiego papieża od nieznanej dotychczas strony. Czerpiąc z przekazów historycznych i dokumentów, publikacja ta ukazuje Jana Pawła II podczas publicznych wystąpień i w życiu prywatnym. Ostatni rozdział poświęcony jest całkowicie dwóm końcowym tygodniom pontyfikatu Jana Pawła, od nagłego ataku choroby po śmierć i nabożeństwo żałobne, w którym uczestniczyła cała społeczność chrześcijańska i liczni przywódcy państwowi. </w:t>
      </w:r>
    </w:p>
    <w:p w14:paraId="4161903E" w14:textId="618FA654" w:rsidR="00EF4A2B" w:rsidRPr="00EF4A2B" w:rsidRDefault="00EF4A2B"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0ADC919E" wp14:editId="6D667101">
            <wp:extent cx="1714500" cy="2571750"/>
            <wp:effectExtent l="0" t="0" r="0" b="0"/>
            <wp:docPr id="22" name="Obraz 22">
              <a:extLst xmlns:a="http://schemas.openxmlformats.org/drawingml/2006/main">
                <a:ext uri="{FF2B5EF4-FFF2-40B4-BE49-F238E27FC236}">
                  <a16:creationId xmlns:a16="http://schemas.microsoft.com/office/drawing/2014/main" id="{7C20EFBD-BF27-4001-8C5C-589F71AE62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FF2B5EF4-FFF2-40B4-BE49-F238E27FC236}">
                          <a16:creationId xmlns:a16="http://schemas.microsoft.com/office/drawing/2014/main" id="{7C20EFBD-BF27-4001-8C5C-589F71AE6237}"/>
                        </a:ext>
                      </a:extLst>
                    </pic:cNvPr>
                    <pic:cNvPicPr>
                      <a:picLocks noChangeAspect="1"/>
                    </pic:cNvPicPr>
                  </pic:nvPicPr>
                  <pic:blipFill>
                    <a:blip r:embed="rId25"/>
                    <a:stretch>
                      <a:fillRect/>
                    </a:stretch>
                  </pic:blipFill>
                  <pic:spPr>
                    <a:xfrm>
                      <a:off x="0" y="0"/>
                      <a:ext cx="1725626" cy="2588439"/>
                    </a:xfrm>
                    <a:prstGeom prst="rect">
                      <a:avLst/>
                    </a:prstGeom>
                    <a:noFill/>
                    <a:ln cap="flat">
                      <a:noFill/>
                    </a:ln>
                  </pic:spPr>
                </pic:pic>
              </a:graphicData>
            </a:graphic>
          </wp:inline>
        </w:drawing>
      </w:r>
    </w:p>
    <w:p w14:paraId="6C5F3C74" w14:textId="63979B44" w:rsidR="00EF4A2B" w:rsidRPr="00EF4A2B" w:rsidRDefault="00EF4A2B" w:rsidP="00EF4A2B">
      <w:pPr>
        <w:tabs>
          <w:tab w:val="left" w:pos="2430"/>
        </w:tabs>
        <w:spacing w:line="276" w:lineRule="auto"/>
        <w:jc w:val="center"/>
        <w:rPr>
          <w:rFonts w:ascii="Times New Roman" w:hAnsi="Times New Roman" w:cs="Times New Roman"/>
          <w:b/>
          <w:bCs/>
          <w:color w:val="000000"/>
          <w:kern w:val="24"/>
          <w:sz w:val="24"/>
          <w:szCs w:val="24"/>
        </w:rPr>
      </w:pPr>
      <w:r w:rsidRPr="00EF4A2B">
        <w:rPr>
          <w:rFonts w:ascii="Times New Roman" w:hAnsi="Times New Roman" w:cs="Times New Roman"/>
          <w:b/>
          <w:bCs/>
          <w:color w:val="000000"/>
          <w:kern w:val="24"/>
          <w:sz w:val="24"/>
          <w:szCs w:val="24"/>
        </w:rPr>
        <w:t>„Św. Jan Paweł II Wielki na Drodze Chrystusa”</w:t>
      </w:r>
      <w:r w:rsidRPr="00EF4A2B">
        <w:rPr>
          <w:rFonts w:ascii="Times New Roman" w:hAnsi="Times New Roman" w:cs="Times New Roman"/>
          <w:b/>
          <w:bCs/>
          <w:color w:val="000000"/>
          <w:kern w:val="24"/>
          <w:sz w:val="24"/>
          <w:szCs w:val="24"/>
        </w:rPr>
        <w:t xml:space="preserve"> Abp Marek Jędraszewski</w:t>
      </w:r>
    </w:p>
    <w:p w14:paraId="5EECBE0E" w14:textId="20FB60B7" w:rsidR="00EF4A2B" w:rsidRPr="00EF4A2B" w:rsidRDefault="00EF4A2B" w:rsidP="00EF4A2B">
      <w:pPr>
        <w:tabs>
          <w:tab w:val="left" w:pos="2430"/>
        </w:tabs>
        <w:spacing w:line="276" w:lineRule="auto"/>
        <w:rPr>
          <w:rFonts w:ascii="Times New Roman" w:hAnsi="Times New Roman" w:cs="Times New Roman"/>
          <w:color w:val="000000"/>
          <w:kern w:val="24"/>
          <w:sz w:val="24"/>
          <w:szCs w:val="24"/>
        </w:rPr>
      </w:pPr>
      <w:r w:rsidRPr="00EF4A2B">
        <w:rPr>
          <w:rFonts w:ascii="Times New Roman" w:hAnsi="Times New Roman" w:cs="Times New Roman"/>
          <w:color w:val="000000"/>
          <w:kern w:val="24"/>
          <w:sz w:val="24"/>
          <w:szCs w:val="24"/>
        </w:rPr>
        <w:br/>
        <w:t>Autor niezwykle poruszająco ukazuje przy każdej stacji jak bardzo naznaczone dźwiganiem krzyża życie Karola Wojtyły Jana Pawła II było naśladowaniem Chrystusa, nieustannym podążaniem za Mistrzem. Plastyczną ilustrację dla pięknych i głębokich rozważań stanowią zarówno wybitne dzieła sztuki religijnej jak i fotografie Świętego Papieża z różnych okresów wykonane przez Adama Bujaka. Budują one scenograficzne ramy, ale też współtworzą nastrój pozwalając zagłębić się w misterium wiary.</w:t>
      </w:r>
    </w:p>
    <w:p w14:paraId="66BA1D40" w14:textId="06682D1C" w:rsidR="00EF4A2B" w:rsidRPr="00EF4A2B" w:rsidRDefault="00EF4A2B"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2FDC7199" wp14:editId="6EC7E9FB">
            <wp:extent cx="1571625" cy="2357441"/>
            <wp:effectExtent l="0" t="0" r="0" b="5080"/>
            <wp:docPr id="23" name="Obraz 23">
              <a:extLst xmlns:a="http://schemas.openxmlformats.org/drawingml/2006/main">
                <a:ext uri="{FF2B5EF4-FFF2-40B4-BE49-F238E27FC236}">
                  <a16:creationId xmlns:a16="http://schemas.microsoft.com/office/drawing/2014/main" id="{B3AF511A-B285-417B-95C4-2B8EDDC6F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FF2B5EF4-FFF2-40B4-BE49-F238E27FC236}">
                          <a16:creationId xmlns:a16="http://schemas.microsoft.com/office/drawing/2014/main" id="{B3AF511A-B285-417B-95C4-2B8EDDC6F4C6}"/>
                        </a:ext>
                      </a:extLst>
                    </pic:cNvPr>
                    <pic:cNvPicPr>
                      <a:picLocks noChangeAspect="1"/>
                    </pic:cNvPicPr>
                  </pic:nvPicPr>
                  <pic:blipFill>
                    <a:blip r:embed="rId26"/>
                    <a:stretch>
                      <a:fillRect/>
                    </a:stretch>
                  </pic:blipFill>
                  <pic:spPr>
                    <a:xfrm>
                      <a:off x="0" y="0"/>
                      <a:ext cx="1622354" cy="2433534"/>
                    </a:xfrm>
                    <a:prstGeom prst="rect">
                      <a:avLst/>
                    </a:prstGeom>
                    <a:noFill/>
                    <a:ln cap="flat">
                      <a:noFill/>
                    </a:ln>
                  </pic:spPr>
                </pic:pic>
              </a:graphicData>
            </a:graphic>
          </wp:inline>
        </w:drawing>
      </w:r>
    </w:p>
    <w:p w14:paraId="085D1BE5" w14:textId="434699B2" w:rsidR="00EF4A2B" w:rsidRPr="00EF4A2B" w:rsidRDefault="00EF4A2B" w:rsidP="00EF4A2B">
      <w:pPr>
        <w:tabs>
          <w:tab w:val="left" w:pos="2430"/>
        </w:tabs>
        <w:spacing w:line="276" w:lineRule="auto"/>
        <w:jc w:val="center"/>
        <w:rPr>
          <w:rFonts w:ascii="Times New Roman" w:hAnsi="Times New Roman" w:cs="Times New Roman"/>
          <w:b/>
          <w:bCs/>
          <w:color w:val="000000"/>
          <w:kern w:val="24"/>
          <w:position w:val="1"/>
          <w:sz w:val="24"/>
          <w:szCs w:val="24"/>
        </w:rPr>
      </w:pPr>
      <w:r w:rsidRPr="00EF4A2B">
        <w:rPr>
          <w:rFonts w:ascii="Times New Roman" w:hAnsi="Times New Roman" w:cs="Times New Roman"/>
          <w:b/>
          <w:bCs/>
          <w:color w:val="000000"/>
          <w:kern w:val="24"/>
          <w:position w:val="1"/>
          <w:sz w:val="24"/>
          <w:szCs w:val="24"/>
        </w:rPr>
        <w:lastRenderedPageBreak/>
        <w:t>„Jak otwarte okno. Myśli o Janie Pawle II”</w:t>
      </w:r>
      <w:r w:rsidRPr="00EF4A2B">
        <w:rPr>
          <w:rFonts w:ascii="Times New Roman" w:hAnsi="Times New Roman" w:cs="Times New Roman"/>
          <w:b/>
          <w:bCs/>
          <w:color w:val="000000"/>
          <w:kern w:val="24"/>
          <w:position w:val="1"/>
          <w:sz w:val="24"/>
          <w:szCs w:val="24"/>
        </w:rPr>
        <w:t xml:space="preserve"> ks. Jan Twardowski</w:t>
      </w:r>
    </w:p>
    <w:p w14:paraId="65974670" w14:textId="06830F72" w:rsidR="00EF4A2B" w:rsidRPr="00EF4A2B" w:rsidRDefault="00EF4A2B" w:rsidP="00EF4A2B">
      <w:pPr>
        <w:tabs>
          <w:tab w:val="left" w:pos="2430"/>
        </w:tabs>
        <w:spacing w:line="276" w:lineRule="auto"/>
        <w:rPr>
          <w:rFonts w:ascii="Times New Roman" w:hAnsi="Times New Roman" w:cs="Times New Roman"/>
          <w:color w:val="000000"/>
          <w:kern w:val="24"/>
          <w:position w:val="1"/>
          <w:sz w:val="24"/>
          <w:szCs w:val="24"/>
        </w:rPr>
      </w:pPr>
      <w:r w:rsidRPr="00EF4A2B">
        <w:rPr>
          <w:rFonts w:ascii="Times New Roman" w:hAnsi="Times New Roman" w:cs="Times New Roman"/>
          <w:color w:val="000000"/>
          <w:kern w:val="24"/>
          <w:position w:val="1"/>
          <w:sz w:val="24"/>
          <w:szCs w:val="24"/>
        </w:rPr>
        <w:br/>
        <w:t>Notatnik ks. Jana Twardowskiego (1915-2006) z czasu pontyfikatu pierwszego Polaka na Stolicy Piotrowej, przypominający ówczesne nadzieje, oczekiwania, zobowiązania. Wybrane teksty, w większości dotąd niepublikowane, koncentrują się wokół sylwetki Papieża, jego osobowości i działań, a także bieżących wydarzeń. Pokazują, co ks. Twardowskiemu było szczególnie bliskie w osobie Jana Pawła II.</w:t>
      </w:r>
    </w:p>
    <w:p w14:paraId="6CF42A5B" w14:textId="217027DF" w:rsidR="00EF4A2B" w:rsidRPr="00EF4A2B" w:rsidRDefault="00EF4A2B"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36504B88" wp14:editId="01CFF17E">
            <wp:extent cx="1971675" cy="2694861"/>
            <wp:effectExtent l="0" t="0" r="0" b="0"/>
            <wp:docPr id="24" name="Obraz 24">
              <a:extLst xmlns:a="http://schemas.openxmlformats.org/drawingml/2006/main">
                <a:ext uri="{FF2B5EF4-FFF2-40B4-BE49-F238E27FC236}">
                  <a16:creationId xmlns:a16="http://schemas.microsoft.com/office/drawing/2014/main" id="{A1170FEC-1659-4842-AB21-711D1D8F1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FF2B5EF4-FFF2-40B4-BE49-F238E27FC236}">
                          <a16:creationId xmlns:a16="http://schemas.microsoft.com/office/drawing/2014/main" id="{A1170FEC-1659-4842-AB21-711D1D8F1BD0}"/>
                        </a:ext>
                      </a:extLst>
                    </pic:cNvPr>
                    <pic:cNvPicPr>
                      <a:picLocks noChangeAspect="1"/>
                    </pic:cNvPicPr>
                  </pic:nvPicPr>
                  <pic:blipFill>
                    <a:blip r:embed="rId27"/>
                    <a:stretch>
                      <a:fillRect/>
                    </a:stretch>
                  </pic:blipFill>
                  <pic:spPr>
                    <a:xfrm>
                      <a:off x="0" y="0"/>
                      <a:ext cx="1989594" cy="2719352"/>
                    </a:xfrm>
                    <a:prstGeom prst="rect">
                      <a:avLst/>
                    </a:prstGeom>
                    <a:noFill/>
                    <a:ln cap="flat">
                      <a:noFill/>
                    </a:ln>
                  </pic:spPr>
                </pic:pic>
              </a:graphicData>
            </a:graphic>
          </wp:inline>
        </w:drawing>
      </w:r>
    </w:p>
    <w:p w14:paraId="6F4206AD" w14:textId="0C8E0EAA" w:rsidR="00EF4A2B" w:rsidRPr="00EF4A2B" w:rsidRDefault="00EF4A2B" w:rsidP="00EF4A2B">
      <w:pPr>
        <w:tabs>
          <w:tab w:val="left" w:pos="2430"/>
        </w:tabs>
        <w:spacing w:line="276" w:lineRule="auto"/>
        <w:jc w:val="center"/>
        <w:rPr>
          <w:rFonts w:ascii="Times New Roman" w:hAnsi="Times New Roman" w:cs="Times New Roman"/>
          <w:b/>
          <w:bCs/>
          <w:color w:val="000000"/>
          <w:kern w:val="24"/>
          <w:position w:val="1"/>
          <w:sz w:val="24"/>
          <w:szCs w:val="24"/>
        </w:rPr>
      </w:pPr>
      <w:r w:rsidRPr="00EF4A2B">
        <w:rPr>
          <w:rFonts w:ascii="Times New Roman" w:hAnsi="Times New Roman" w:cs="Times New Roman"/>
          <w:b/>
          <w:bCs/>
          <w:color w:val="000000"/>
          <w:kern w:val="24"/>
          <w:position w:val="1"/>
          <w:sz w:val="24"/>
          <w:szCs w:val="24"/>
        </w:rPr>
        <w:t>„Polska na szlakach św. Jana Pawła II”</w:t>
      </w:r>
      <w:r w:rsidRPr="00EF4A2B">
        <w:rPr>
          <w:rFonts w:ascii="Times New Roman" w:hAnsi="Times New Roman" w:cs="Times New Roman"/>
          <w:b/>
          <w:bCs/>
          <w:color w:val="000000"/>
          <w:kern w:val="24"/>
          <w:position w:val="1"/>
          <w:sz w:val="24"/>
          <w:szCs w:val="24"/>
        </w:rPr>
        <w:t xml:space="preserve"> Mirek i Magda Osip-Pokrywka</w:t>
      </w:r>
    </w:p>
    <w:p w14:paraId="66B65939" w14:textId="753E39F3" w:rsidR="00EF4A2B" w:rsidRPr="00EF4A2B" w:rsidRDefault="00EF4A2B" w:rsidP="00EF4A2B">
      <w:pPr>
        <w:tabs>
          <w:tab w:val="left" w:pos="2430"/>
        </w:tabs>
        <w:spacing w:line="276" w:lineRule="auto"/>
        <w:rPr>
          <w:rFonts w:ascii="Times New Roman" w:hAnsi="Times New Roman" w:cs="Times New Roman"/>
          <w:color w:val="000000"/>
          <w:kern w:val="24"/>
          <w:position w:val="1"/>
          <w:sz w:val="24"/>
          <w:szCs w:val="24"/>
        </w:rPr>
      </w:pPr>
      <w:r w:rsidRPr="00EF4A2B">
        <w:rPr>
          <w:rFonts w:ascii="Times New Roman" w:hAnsi="Times New Roman" w:cs="Times New Roman"/>
          <w:color w:val="000000"/>
          <w:kern w:val="24"/>
          <w:position w:val="1"/>
          <w:sz w:val="24"/>
          <w:szCs w:val="24"/>
        </w:rPr>
        <w:br/>
        <w:t>To książka dla tych wszystkich, którzy lubią podziwiać piękno naszej ojczyzny, pływając kajakiem, jeżdżąc na rowerze, spacerując po urokliwych miejscowościach, przemierzając górskie szlaki czy... oglądając wspaniałe zdjęcia oraz osób pragnących lepiej poznać Karola Wojtyłę i jego pasje.</w:t>
      </w:r>
    </w:p>
    <w:p w14:paraId="53581584" w14:textId="63D35231" w:rsidR="00EF4A2B" w:rsidRPr="00EF4A2B" w:rsidRDefault="00EF4A2B" w:rsidP="00EF4A2B">
      <w:pPr>
        <w:tabs>
          <w:tab w:val="left" w:pos="2430"/>
        </w:tabs>
        <w:spacing w:line="276" w:lineRule="auto"/>
        <w:rPr>
          <w:rFonts w:ascii="Times New Roman" w:hAnsi="Times New Roman" w:cs="Times New Roman"/>
          <w:sz w:val="24"/>
          <w:szCs w:val="24"/>
        </w:rPr>
      </w:pPr>
      <w:r w:rsidRPr="00EF4A2B">
        <w:rPr>
          <w:rFonts w:ascii="Times New Roman" w:hAnsi="Times New Roman" w:cs="Times New Roman"/>
          <w:noProof/>
        </w:rPr>
        <w:drawing>
          <wp:inline distT="0" distB="0" distL="0" distR="0" wp14:anchorId="3D0506E1" wp14:editId="0E0574A1">
            <wp:extent cx="2028825" cy="2914741"/>
            <wp:effectExtent l="0" t="0" r="0" b="0"/>
            <wp:docPr id="25" name="Obraz 5">
              <a:extLst xmlns:a="http://schemas.openxmlformats.org/drawingml/2006/main">
                <a:ext uri="{FF2B5EF4-FFF2-40B4-BE49-F238E27FC236}">
                  <a16:creationId xmlns:a16="http://schemas.microsoft.com/office/drawing/2014/main" id="{CAAF0102-C124-48F8-A030-DC520E2AE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5">
                      <a:extLst>
                        <a:ext uri="{FF2B5EF4-FFF2-40B4-BE49-F238E27FC236}">
                          <a16:creationId xmlns:a16="http://schemas.microsoft.com/office/drawing/2014/main" id="{CAAF0102-C124-48F8-A030-DC520E2AE1E4}"/>
                        </a:ext>
                      </a:extLst>
                    </pic:cNvPr>
                    <pic:cNvPicPr>
                      <a:picLocks noChangeAspect="1"/>
                    </pic:cNvPicPr>
                  </pic:nvPicPr>
                  <pic:blipFill>
                    <a:blip r:embed="rId28"/>
                    <a:stretch>
                      <a:fillRect/>
                    </a:stretch>
                  </pic:blipFill>
                  <pic:spPr>
                    <a:xfrm>
                      <a:off x="0" y="0"/>
                      <a:ext cx="2052542" cy="2948815"/>
                    </a:xfrm>
                    <a:prstGeom prst="rect">
                      <a:avLst/>
                    </a:prstGeom>
                    <a:noFill/>
                    <a:ln cap="flat">
                      <a:noFill/>
                    </a:ln>
                  </pic:spPr>
                </pic:pic>
              </a:graphicData>
            </a:graphic>
          </wp:inline>
        </w:drawing>
      </w:r>
    </w:p>
    <w:sectPr w:rsidR="00EF4A2B" w:rsidRPr="00EF4A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B04"/>
    <w:rsid w:val="004A58D1"/>
    <w:rsid w:val="004B5B04"/>
    <w:rsid w:val="004F5B62"/>
    <w:rsid w:val="008F52DB"/>
    <w:rsid w:val="00C02D77"/>
    <w:rsid w:val="00D45ACD"/>
    <w:rsid w:val="00E11977"/>
    <w:rsid w:val="00EF4A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4FB8F"/>
  <w15:chartTrackingRefBased/>
  <w15:docId w15:val="{A37007B3-0C58-45BB-92C4-5463FFBAE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C02D7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2674740">
      <w:bodyDiv w:val="1"/>
      <w:marLeft w:val="0"/>
      <w:marRight w:val="0"/>
      <w:marTop w:val="0"/>
      <w:marBottom w:val="0"/>
      <w:divBdr>
        <w:top w:val="none" w:sz="0" w:space="0" w:color="auto"/>
        <w:left w:val="none" w:sz="0" w:space="0" w:color="auto"/>
        <w:bottom w:val="none" w:sz="0" w:space="0" w:color="auto"/>
        <w:right w:val="none" w:sz="0" w:space="0" w:color="auto"/>
      </w:divBdr>
    </w:div>
    <w:div w:id="950092584">
      <w:bodyDiv w:val="1"/>
      <w:marLeft w:val="0"/>
      <w:marRight w:val="0"/>
      <w:marTop w:val="0"/>
      <w:marBottom w:val="0"/>
      <w:divBdr>
        <w:top w:val="none" w:sz="0" w:space="0" w:color="auto"/>
        <w:left w:val="none" w:sz="0" w:space="0" w:color="auto"/>
        <w:bottom w:val="none" w:sz="0" w:space="0" w:color="auto"/>
        <w:right w:val="none" w:sz="0" w:space="0" w:color="auto"/>
      </w:divBdr>
    </w:div>
    <w:div w:id="1126847754">
      <w:bodyDiv w:val="1"/>
      <w:marLeft w:val="0"/>
      <w:marRight w:val="0"/>
      <w:marTop w:val="0"/>
      <w:marBottom w:val="0"/>
      <w:divBdr>
        <w:top w:val="none" w:sz="0" w:space="0" w:color="auto"/>
        <w:left w:val="none" w:sz="0" w:space="0" w:color="auto"/>
        <w:bottom w:val="none" w:sz="0" w:space="0" w:color="auto"/>
        <w:right w:val="none" w:sz="0" w:space="0" w:color="auto"/>
      </w:divBdr>
    </w:div>
    <w:div w:id="1862543830">
      <w:bodyDiv w:val="1"/>
      <w:marLeft w:val="0"/>
      <w:marRight w:val="0"/>
      <w:marTop w:val="0"/>
      <w:marBottom w:val="0"/>
      <w:divBdr>
        <w:top w:val="none" w:sz="0" w:space="0" w:color="auto"/>
        <w:left w:val="none" w:sz="0" w:space="0" w:color="auto"/>
        <w:bottom w:val="none" w:sz="0" w:space="0" w:color="auto"/>
        <w:right w:val="none" w:sz="0" w:space="0" w:color="auto"/>
      </w:divBdr>
    </w:div>
    <w:div w:id="206964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10" Type="http://schemas.openxmlformats.org/officeDocument/2006/relationships/image" Target="media/image7.jpg"/><Relationship Id="rId19" Type="http://schemas.openxmlformats.org/officeDocument/2006/relationships/image" Target="media/image16.jfif"/><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eg"/><Relationship Id="rId27" Type="http://schemas.openxmlformats.org/officeDocument/2006/relationships/image" Target="media/image24.jp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15</Pages>
  <Words>1390</Words>
  <Characters>8342</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ponichtera</dc:creator>
  <cp:keywords/>
  <dc:description/>
  <cp:lastModifiedBy>ponichtera</cp:lastModifiedBy>
  <cp:revision>2</cp:revision>
  <dcterms:created xsi:type="dcterms:W3CDTF">2020-05-12T09:46:00Z</dcterms:created>
  <dcterms:modified xsi:type="dcterms:W3CDTF">2020-05-12T10:38:00Z</dcterms:modified>
</cp:coreProperties>
</file>