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B1A6" w14:textId="77777777" w:rsidR="00541F50" w:rsidRDefault="00541F50" w:rsidP="00541F50">
      <w:pPr>
        <w:spacing w:line="276" w:lineRule="auto"/>
        <w:ind w:left="5664" w:firstLine="708"/>
        <w:jc w:val="both"/>
      </w:pPr>
      <w:r>
        <w:t xml:space="preserve">Załącznik Nr 8 </w:t>
      </w:r>
    </w:p>
    <w:p w14:paraId="648C0F75" w14:textId="77777777" w:rsidR="00541F50" w:rsidRDefault="00541F50" w:rsidP="00541F5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Zarządzenia Nr 7.2025</w:t>
      </w:r>
    </w:p>
    <w:p w14:paraId="6C39F9C1" w14:textId="77777777" w:rsidR="00541F50" w:rsidRDefault="00541F50" w:rsidP="00541F50">
      <w:pPr>
        <w:spacing w:line="276" w:lineRule="auto"/>
        <w:jc w:val="both"/>
      </w:pPr>
      <w:r>
        <w:rPr>
          <w:rFonts w:eastAsia="Times New Roman"/>
          <w:i/>
          <w:sz w:val="16"/>
          <w:szCs w:val="16"/>
        </w:rP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Wójta Gminy Rząśnik</w:t>
      </w:r>
    </w:p>
    <w:p w14:paraId="072F63CB" w14:textId="77777777" w:rsidR="00541F50" w:rsidRDefault="00541F50" w:rsidP="00541F50">
      <w:pPr>
        <w:spacing w:line="276" w:lineRule="auto"/>
        <w:ind w:left="5656" w:firstLine="716"/>
        <w:jc w:val="both"/>
      </w:pPr>
      <w:r>
        <w:t>z dnia 30 stycznia 2025 r.</w:t>
      </w:r>
    </w:p>
    <w:p w14:paraId="40140DD5" w14:textId="77777777" w:rsidR="00541F50" w:rsidRDefault="00541F50" w:rsidP="00541F50">
      <w:pPr>
        <w:autoSpaceDE w:val="0"/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5C6368DD" w14:textId="77777777" w:rsidR="00541F50" w:rsidRDefault="00541F50" w:rsidP="00541F50">
      <w:pPr>
        <w:autoSpaceDE w:val="0"/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CBAC0DF" w14:textId="77777777" w:rsidR="00541F50" w:rsidRPr="003D47DA" w:rsidRDefault="00541F50" w:rsidP="00541F50">
      <w:pPr>
        <w:autoSpaceDE w:val="0"/>
        <w:spacing w:line="276" w:lineRule="auto"/>
        <w:jc w:val="center"/>
        <w:rPr>
          <w:sz w:val="24"/>
        </w:rPr>
      </w:pPr>
      <w:r w:rsidRPr="003D47DA">
        <w:rPr>
          <w:b/>
          <w:szCs w:val="16"/>
        </w:rPr>
        <w:t>Klauzula informacyjna RODO</w:t>
      </w:r>
    </w:p>
    <w:p w14:paraId="53861C01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29AF04BC" w14:textId="74EFB1E8" w:rsidR="00AD7BB2" w:rsidRPr="00AD7BB2" w:rsidRDefault="00AD7BB2" w:rsidP="00AD7BB2">
      <w:pPr>
        <w:autoSpaceDE w:val="0"/>
        <w:spacing w:line="276" w:lineRule="auto"/>
        <w:jc w:val="center"/>
        <w:rPr>
          <w:b/>
          <w:bCs/>
          <w:szCs w:val="16"/>
        </w:rPr>
      </w:pPr>
      <w:r w:rsidRPr="00AD7BB2">
        <w:rPr>
          <w:b/>
          <w:bCs/>
          <w:szCs w:val="16"/>
        </w:rPr>
        <w:t>Szkoł</w:t>
      </w:r>
      <w:r>
        <w:rPr>
          <w:b/>
          <w:bCs/>
          <w:szCs w:val="16"/>
        </w:rPr>
        <w:t>a</w:t>
      </w:r>
      <w:r w:rsidRPr="00AD7BB2">
        <w:rPr>
          <w:b/>
          <w:bCs/>
          <w:szCs w:val="16"/>
        </w:rPr>
        <w:t xml:space="preserve"> Podstawow</w:t>
      </w:r>
      <w:r>
        <w:rPr>
          <w:b/>
          <w:bCs/>
          <w:szCs w:val="16"/>
        </w:rPr>
        <w:t>a</w:t>
      </w:r>
      <w:r w:rsidRPr="00AD7BB2">
        <w:rPr>
          <w:b/>
          <w:bCs/>
          <w:szCs w:val="16"/>
        </w:rPr>
        <w:t xml:space="preserve"> im. Jana Pawła II w Bielinie</w:t>
      </w:r>
    </w:p>
    <w:p w14:paraId="3A556E86" w14:textId="77777777" w:rsidR="00AD7BB2" w:rsidRPr="00AD7BB2" w:rsidRDefault="00AD7BB2" w:rsidP="00AD7BB2">
      <w:pPr>
        <w:autoSpaceDE w:val="0"/>
        <w:spacing w:line="276" w:lineRule="auto"/>
        <w:jc w:val="center"/>
        <w:rPr>
          <w:b/>
          <w:bCs/>
          <w:szCs w:val="16"/>
        </w:rPr>
      </w:pPr>
      <w:r w:rsidRPr="00AD7BB2">
        <w:rPr>
          <w:b/>
          <w:bCs/>
          <w:szCs w:val="16"/>
        </w:rPr>
        <w:t>Bielino 32A</w:t>
      </w:r>
    </w:p>
    <w:p w14:paraId="7A7DD66E" w14:textId="77777777" w:rsidR="00AD7BB2" w:rsidRPr="00AD7BB2" w:rsidRDefault="00AD7BB2" w:rsidP="00AD7BB2">
      <w:pPr>
        <w:autoSpaceDE w:val="0"/>
        <w:spacing w:line="276" w:lineRule="auto"/>
        <w:jc w:val="center"/>
        <w:rPr>
          <w:b/>
          <w:bCs/>
          <w:szCs w:val="16"/>
        </w:rPr>
      </w:pPr>
      <w:r w:rsidRPr="00AD7BB2">
        <w:rPr>
          <w:b/>
          <w:bCs/>
          <w:szCs w:val="16"/>
        </w:rPr>
        <w:t>07-207 Rząśnik</w:t>
      </w:r>
    </w:p>
    <w:p w14:paraId="5E607283" w14:textId="1A1EE24E" w:rsidR="00541F50" w:rsidRPr="003D47DA" w:rsidRDefault="00541F50" w:rsidP="00541F50">
      <w:pPr>
        <w:autoSpaceDE w:val="0"/>
        <w:spacing w:line="276" w:lineRule="auto"/>
        <w:jc w:val="center"/>
        <w:rPr>
          <w:sz w:val="24"/>
        </w:rPr>
      </w:pPr>
      <w:r w:rsidRPr="003D47DA">
        <w:rPr>
          <w:szCs w:val="16"/>
        </w:rPr>
        <w:t xml:space="preserve">tel. </w:t>
      </w:r>
      <w:r w:rsidR="00AD7BB2">
        <w:rPr>
          <w:szCs w:val="16"/>
        </w:rPr>
        <w:t>507 403 042</w:t>
      </w:r>
    </w:p>
    <w:p w14:paraId="3515EFB2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r w:rsidRPr="003D47DA">
        <w:t>iod-mm@tbdsiedlce.pl</w:t>
      </w:r>
      <w:r w:rsidRPr="003D47DA">
        <w:rPr>
          <w:sz w:val="16"/>
          <w:szCs w:val="16"/>
        </w:rPr>
        <w:t xml:space="preserve"> </w:t>
      </w:r>
    </w:p>
    <w:p w14:paraId="25994CEB" w14:textId="250E3FB2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 xml:space="preserve">Szkoła Podstawowa w </w:t>
      </w:r>
      <w:r w:rsidR="00AD7BB2">
        <w:rPr>
          <w:szCs w:val="16"/>
        </w:rPr>
        <w:t xml:space="preserve">Bielinie </w:t>
      </w:r>
      <w:r w:rsidRPr="003D47DA">
        <w:rPr>
          <w:szCs w:val="16"/>
        </w:rPr>
        <w:t>gromadzi Państwa dane w celu przeprowadzenia postępowania rekrutacyjnego wynikającego z przepisów prawa, a w szczególności ustawy z 14 grudnia 2016r. – Prawo oświatowe (Dz. U. z 202</w:t>
      </w:r>
      <w:r>
        <w:rPr>
          <w:szCs w:val="16"/>
        </w:rPr>
        <w:t>3</w:t>
      </w:r>
      <w:r w:rsidRPr="003D47DA">
        <w:rPr>
          <w:szCs w:val="16"/>
        </w:rPr>
        <w:t>r. poz. 9</w:t>
      </w:r>
      <w:r>
        <w:rPr>
          <w:szCs w:val="16"/>
        </w:rPr>
        <w:t>0</w:t>
      </w:r>
      <w:r w:rsidRPr="003D47DA">
        <w:rPr>
          <w:szCs w:val="16"/>
        </w:rPr>
        <w:t>0  ze zm.)</w:t>
      </w:r>
    </w:p>
    <w:p w14:paraId="05289144" w14:textId="77777777" w:rsidR="00541F50" w:rsidRPr="003D47DA" w:rsidRDefault="00541F50" w:rsidP="00541F50">
      <w:pPr>
        <w:autoSpaceDE w:val="0"/>
        <w:spacing w:after="40" w:line="276" w:lineRule="auto"/>
        <w:jc w:val="both"/>
        <w:rPr>
          <w:sz w:val="24"/>
        </w:rPr>
      </w:pPr>
      <w:r w:rsidRPr="003D47DA">
        <w:rPr>
          <w:szCs w:val="16"/>
        </w:rPr>
        <w:t xml:space="preserve">Administrator Danych przetwarza Państwa dane osobowe w ściśle określonym, minimalnym zakresie niezbędnym do osiągnięcia celu, o którym mowa powyżej. </w:t>
      </w:r>
    </w:p>
    <w:p w14:paraId="00599288" w14:textId="6EFF412F" w:rsidR="00541F50" w:rsidRPr="003D47DA" w:rsidRDefault="00541F50" w:rsidP="00541F50">
      <w:pPr>
        <w:autoSpaceDE w:val="0"/>
        <w:spacing w:after="40" w:line="276" w:lineRule="auto"/>
        <w:jc w:val="both"/>
        <w:rPr>
          <w:sz w:val="24"/>
        </w:rPr>
      </w:pPr>
      <w:r w:rsidRPr="003D47DA">
        <w:rPr>
          <w:szCs w:val="16"/>
        </w:rPr>
        <w:t xml:space="preserve">Dane osobowe przetwarzane przez Szkołę Podstawową w </w:t>
      </w:r>
      <w:r w:rsidR="00AD7BB2">
        <w:rPr>
          <w:szCs w:val="16"/>
        </w:rPr>
        <w:t xml:space="preserve">Bielinie </w:t>
      </w:r>
      <w:r w:rsidRPr="003D47DA">
        <w:rPr>
          <w:szCs w:val="16"/>
        </w:rPr>
        <w:t>przechowywane będą przez okres niezbędny do realizacji celu dla jakiego zostały zebrane oraz zgodnie z terminami archiwizacji określonymi przez ustawy kompetencyjne lub ustawę z dnia 14 czerwca 1960r. Kodeks postępowania administracyjnego (Dz. U. z 202</w:t>
      </w:r>
      <w:r>
        <w:rPr>
          <w:szCs w:val="16"/>
        </w:rPr>
        <w:t>3</w:t>
      </w:r>
      <w:r w:rsidRPr="003D47DA">
        <w:rPr>
          <w:szCs w:val="16"/>
        </w:rPr>
        <w:t xml:space="preserve">r., poz. </w:t>
      </w:r>
      <w:r>
        <w:rPr>
          <w:szCs w:val="16"/>
        </w:rPr>
        <w:t>775</w:t>
      </w:r>
      <w:r w:rsidRPr="003D47DA">
        <w:rPr>
          <w:szCs w:val="16"/>
        </w:rPr>
        <w:t xml:space="preserve"> ze zm.) i ustawę z dnia 14 lipca 1983 r. o narodowym zasobie archiwalnym i archiwach (Dz. U. z 2020 r., poz. 164 ze zm.),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0757210F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>Przysługuje Pani/Panu, z wyjątkami zastrzeżonymi przepisami prawa, możliwość:</w:t>
      </w:r>
    </w:p>
    <w:p w14:paraId="349BF207" w14:textId="77777777" w:rsidR="00541F50" w:rsidRPr="003D47DA" w:rsidRDefault="00541F50" w:rsidP="00541F50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sz w:val="24"/>
        </w:rPr>
      </w:pPr>
      <w:r w:rsidRPr="003D47DA">
        <w:rPr>
          <w:szCs w:val="16"/>
        </w:rPr>
        <w:t>dostępu do danych osobowych jej dotyczących,</w:t>
      </w:r>
    </w:p>
    <w:p w14:paraId="5DA0B386" w14:textId="77777777" w:rsidR="00541F50" w:rsidRPr="003D47DA" w:rsidRDefault="00541F50" w:rsidP="00541F50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sz w:val="24"/>
        </w:rPr>
      </w:pPr>
      <w:r w:rsidRPr="003D47DA">
        <w:rPr>
          <w:szCs w:val="16"/>
        </w:rPr>
        <w:t>żądania ich sprostowania,</w:t>
      </w:r>
    </w:p>
    <w:p w14:paraId="79140716" w14:textId="77777777" w:rsidR="00541F50" w:rsidRPr="003D47DA" w:rsidRDefault="00541F50" w:rsidP="00541F50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sz w:val="24"/>
        </w:rPr>
      </w:pPr>
      <w:r w:rsidRPr="003D47DA">
        <w:rPr>
          <w:szCs w:val="16"/>
        </w:rPr>
        <w:t>usunięcia lub ograniczenia przetwarzania,</w:t>
      </w:r>
    </w:p>
    <w:p w14:paraId="1060D2A1" w14:textId="77777777" w:rsidR="00541F50" w:rsidRPr="003D47DA" w:rsidRDefault="00541F50" w:rsidP="00541F50">
      <w:pPr>
        <w:numPr>
          <w:ilvl w:val="0"/>
          <w:numId w:val="1"/>
        </w:numPr>
        <w:autoSpaceDE w:val="0"/>
        <w:spacing w:after="40" w:line="276" w:lineRule="auto"/>
        <w:ind w:left="284" w:hanging="284"/>
        <w:jc w:val="both"/>
        <w:rPr>
          <w:sz w:val="24"/>
        </w:rPr>
      </w:pPr>
      <w:r w:rsidRPr="003D47DA">
        <w:rPr>
          <w:szCs w:val="16"/>
        </w:rPr>
        <w:t>wniesienia sprzeciwu wobec przetwarzania.</w:t>
      </w:r>
    </w:p>
    <w:p w14:paraId="6D7D12DF" w14:textId="29A76478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 xml:space="preserve">Z powyższych uprawnień można skorzystać w siedzibie Administratora, pisząc na adres Administratora lub drogą elektroniczną kierując korespondencję na adres: </w:t>
      </w:r>
      <w:r w:rsidR="00AD7BB2">
        <w:rPr>
          <w:szCs w:val="16"/>
        </w:rPr>
        <w:t>spbielino@rzasnik.pl</w:t>
      </w:r>
    </w:p>
    <w:p w14:paraId="7249F18A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19C43724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>Przysługuje Państwu prawo wniesienia skargi do organu nadzorczego na niezgodne z RODO przetwarzanie Państwa danych osobowych przez Gminę Rząśnik. Organem właściwym dla ww. skargi jest:</w:t>
      </w:r>
    </w:p>
    <w:p w14:paraId="17842B3C" w14:textId="77777777" w:rsidR="00541F50" w:rsidRPr="003D47DA" w:rsidRDefault="00541F50" w:rsidP="00541F50">
      <w:pPr>
        <w:autoSpaceDE w:val="0"/>
        <w:spacing w:line="276" w:lineRule="auto"/>
        <w:jc w:val="center"/>
        <w:rPr>
          <w:sz w:val="24"/>
        </w:rPr>
      </w:pPr>
      <w:r w:rsidRPr="003D47DA">
        <w:rPr>
          <w:b/>
          <w:szCs w:val="16"/>
        </w:rPr>
        <w:t>Prezes Urzędu Ochrony Danych Osobowych</w:t>
      </w:r>
    </w:p>
    <w:p w14:paraId="447B5764" w14:textId="77777777" w:rsidR="00541F50" w:rsidRPr="003D47DA" w:rsidRDefault="00541F50" w:rsidP="00541F50">
      <w:pPr>
        <w:autoSpaceDE w:val="0"/>
        <w:spacing w:line="276" w:lineRule="auto"/>
        <w:jc w:val="center"/>
        <w:rPr>
          <w:sz w:val="24"/>
        </w:rPr>
      </w:pPr>
      <w:r w:rsidRPr="003D47DA">
        <w:rPr>
          <w:b/>
          <w:szCs w:val="16"/>
        </w:rPr>
        <w:t>ul. Stawki 2</w:t>
      </w:r>
    </w:p>
    <w:p w14:paraId="4AD472D1" w14:textId="77777777" w:rsidR="00541F50" w:rsidRPr="003D47DA" w:rsidRDefault="00541F50" w:rsidP="00541F50">
      <w:pPr>
        <w:autoSpaceDE w:val="0"/>
        <w:spacing w:line="276" w:lineRule="auto"/>
        <w:jc w:val="center"/>
        <w:rPr>
          <w:sz w:val="24"/>
        </w:rPr>
      </w:pPr>
      <w:r w:rsidRPr="003D47DA">
        <w:rPr>
          <w:b/>
          <w:szCs w:val="16"/>
        </w:rPr>
        <w:t>00-193 Warszawa</w:t>
      </w:r>
    </w:p>
    <w:p w14:paraId="53458D72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2E50403B" w14:textId="77777777" w:rsidR="00541F50" w:rsidRPr="003D47DA" w:rsidRDefault="00541F50" w:rsidP="00541F50">
      <w:pPr>
        <w:autoSpaceDE w:val="0"/>
        <w:spacing w:line="276" w:lineRule="auto"/>
        <w:jc w:val="both"/>
        <w:rPr>
          <w:sz w:val="24"/>
        </w:rPr>
      </w:pPr>
      <w:r w:rsidRPr="003D47DA">
        <w:rPr>
          <w:szCs w:val="16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0C0D8B4A" w14:textId="77777777" w:rsidR="00373B0B" w:rsidRDefault="00373B0B"/>
    <w:sectPr w:rsidR="0037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EA848A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2773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0"/>
    <w:rsid w:val="000569B9"/>
    <w:rsid w:val="00373B0B"/>
    <w:rsid w:val="00541F50"/>
    <w:rsid w:val="007A2C3C"/>
    <w:rsid w:val="00AD7BB2"/>
    <w:rsid w:val="00E626CA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BE73"/>
  <w15:chartTrackingRefBased/>
  <w15:docId w15:val="{E754566D-80A9-4FEE-BE04-B1097C84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5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1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1F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1F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F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1F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1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1F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F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1F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1F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F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1F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1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1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1F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1F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1F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1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1F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1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Marek</dc:creator>
  <cp:keywords/>
  <dc:description/>
  <cp:lastModifiedBy>Bugaj Marek</cp:lastModifiedBy>
  <cp:revision>2</cp:revision>
  <dcterms:created xsi:type="dcterms:W3CDTF">2025-01-31T18:48:00Z</dcterms:created>
  <dcterms:modified xsi:type="dcterms:W3CDTF">2025-01-31T18:59:00Z</dcterms:modified>
</cp:coreProperties>
</file>