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Dzień dobry, witam wszystkich ósmoklasistów na kolejnej lekcji chemii organicznej.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Ostatnio omawialiśmy węglowodory nasycone tzw. alkany</w:t>
      </w:r>
      <w:r>
        <w:rPr>
          <w:rFonts w:cs="Times New Roman" w:ascii="Times New Roman" w:hAnsi="Times New Roman"/>
          <w:sz w:val="18"/>
          <w:szCs w:val="18"/>
        </w:rPr>
        <w:t>- najprostsze związki organiczne, których cząsteczki zbudowane są z atomów węgla i wodoru.</w:t>
      </w:r>
    </w:p>
    <w:p>
      <w:pPr>
        <w:pStyle w:val="NoSpacing"/>
        <w:rPr>
          <w:rFonts w:ascii="Times New Roman" w:hAnsi="Times New Roman" w:cs="Times New Roman"/>
          <w:b/>
          <w:b/>
          <w:sz w:val="18"/>
          <w:szCs w:val="18"/>
          <w:u w:val="single"/>
          <w:vertAlign w:val="subscript"/>
        </w:rPr>
      </w:pPr>
      <w:r>
        <w:rPr>
          <w:rFonts w:cs="Times New Roman" w:ascii="Times New Roman" w:hAnsi="Times New Roman"/>
          <w:sz w:val="18"/>
          <w:szCs w:val="18"/>
        </w:rPr>
        <w:t xml:space="preserve">Atomy węgla w alkanach łączą się z sobą za pomocą </w:t>
      </w:r>
      <w:r>
        <w:rPr>
          <w:rFonts w:cs="Times New Roman" w:ascii="Times New Roman" w:hAnsi="Times New Roman"/>
          <w:sz w:val="18"/>
          <w:szCs w:val="18"/>
          <w:u w:val="single"/>
        </w:rPr>
        <w:t>wiązań kowalencyjnych</w:t>
      </w:r>
      <w:r>
        <w:rPr>
          <w:rFonts w:cs="Times New Roman" w:ascii="Times New Roman" w:hAnsi="Times New Roman"/>
          <w:sz w:val="18"/>
          <w:szCs w:val="18"/>
        </w:rPr>
        <w:t xml:space="preserve"> tworząc długie </w:t>
      </w:r>
      <w:r>
        <w:rPr>
          <w:rFonts w:cs="Times New Roman" w:ascii="Times New Roman" w:hAnsi="Times New Roman"/>
          <w:sz w:val="18"/>
          <w:szCs w:val="18"/>
          <w:u w:val="single"/>
        </w:rPr>
        <w:t>łańcuchy węglowe</w:t>
      </w:r>
      <w:r>
        <w:rPr>
          <w:rFonts w:cs="Times New Roman" w:ascii="Times New Roman" w:hAnsi="Times New Roman"/>
          <w:sz w:val="18"/>
          <w:szCs w:val="18"/>
        </w:rPr>
        <w:t xml:space="preserve">. Każdy </w:t>
      </w:r>
      <w:r>
        <w:rPr>
          <w:rFonts w:cs="Times New Roman" w:ascii="Times New Roman" w:hAnsi="Times New Roman"/>
          <w:sz w:val="18"/>
          <w:szCs w:val="18"/>
          <w:u w:val="single"/>
        </w:rPr>
        <w:t>atom węgla jest IV- wartościowy</w:t>
      </w:r>
      <w:r>
        <w:rPr>
          <w:rFonts w:cs="Times New Roman" w:ascii="Times New Roman" w:hAnsi="Times New Roman"/>
          <w:sz w:val="18"/>
          <w:szCs w:val="18"/>
        </w:rPr>
        <w:t xml:space="preserve">, a zależność liczby atomów węgla i wodoru opisuje </w:t>
      </w:r>
      <w:r>
        <w:rPr>
          <w:rFonts w:cs="Times New Roman" w:ascii="Times New Roman" w:hAnsi="Times New Roman"/>
          <w:b/>
          <w:sz w:val="18"/>
          <w:szCs w:val="18"/>
          <w:u w:val="single"/>
        </w:rPr>
        <w:t>wzór ogólny C</w:t>
      </w:r>
      <w:r>
        <w:rPr>
          <w:rFonts w:cs="Times New Roman" w:ascii="Times New Roman" w:hAnsi="Times New Roman"/>
          <w:b/>
          <w:sz w:val="18"/>
          <w:szCs w:val="18"/>
          <w:u w:val="single"/>
          <w:vertAlign w:val="subscript"/>
        </w:rPr>
        <w:t>n</w:t>
      </w:r>
      <w:r>
        <w:rPr>
          <w:rFonts w:cs="Times New Roman" w:ascii="Times New Roman" w:hAnsi="Times New Roman"/>
          <w:b/>
          <w:sz w:val="18"/>
          <w:szCs w:val="18"/>
          <w:u w:val="single"/>
        </w:rPr>
        <w:t>H</w:t>
      </w:r>
      <w:r>
        <w:rPr>
          <w:rFonts w:cs="Times New Roman" w:ascii="Times New Roman" w:hAnsi="Times New Roman"/>
          <w:b/>
          <w:sz w:val="18"/>
          <w:szCs w:val="18"/>
          <w:u w:val="single"/>
          <w:vertAlign w:val="subscript"/>
        </w:rPr>
        <w:t xml:space="preserve">2n+2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Spośród wszystkich alkanów warto zwrócić uwagę na: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metan CH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4</w:t>
      </w:r>
      <w:r>
        <w:rPr>
          <w:rFonts w:cs="Times New Roman" w:ascii="Times New Roman" w:hAnsi="Times New Roman"/>
          <w:sz w:val="18"/>
          <w:szCs w:val="18"/>
        </w:rPr>
        <w:t xml:space="preserve">- główny składnik gazu ziemnego,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propan C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>H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8</w:t>
      </w:r>
      <w:r>
        <w:rPr>
          <w:rFonts w:cs="Times New Roman" w:ascii="Times New Roman" w:hAnsi="Times New Roman"/>
          <w:b/>
          <w:sz w:val="18"/>
          <w:szCs w:val="18"/>
        </w:rPr>
        <w:t xml:space="preserve">  i butan C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4</w:t>
      </w:r>
      <w:r>
        <w:rPr>
          <w:rFonts w:cs="Times New Roman" w:ascii="Times New Roman" w:hAnsi="Times New Roman"/>
          <w:b/>
          <w:sz w:val="18"/>
          <w:szCs w:val="18"/>
        </w:rPr>
        <w:t>H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10</w:t>
      </w:r>
      <w:r>
        <w:rPr>
          <w:rFonts w:cs="Times New Roman" w:ascii="Times New Roman" w:hAnsi="Times New Roman"/>
          <w:sz w:val="18"/>
          <w:szCs w:val="18"/>
        </w:rPr>
        <w:t xml:space="preserve"> - gazy, których mieszanina, zwany płynnym gazem, stosowana jest do napełniania butli gazowych i np. zapalniczek.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Oktan C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8</w:t>
      </w:r>
      <w:r>
        <w:rPr>
          <w:rFonts w:cs="Times New Roman" w:ascii="Times New Roman" w:hAnsi="Times New Roman"/>
          <w:b/>
          <w:sz w:val="18"/>
          <w:szCs w:val="18"/>
        </w:rPr>
        <w:t>H</w:t>
      </w:r>
      <w:r>
        <w:rPr>
          <w:rFonts w:cs="Times New Roman" w:ascii="Times New Roman" w:hAnsi="Times New Roman"/>
          <w:b/>
          <w:sz w:val="18"/>
          <w:szCs w:val="18"/>
          <w:vertAlign w:val="subscript"/>
        </w:rPr>
        <w:t>18</w:t>
      </w:r>
      <w:r>
        <w:rPr>
          <w:rFonts w:cs="Times New Roman" w:ascii="Times New Roman" w:hAnsi="Times New Roman"/>
          <w:sz w:val="18"/>
          <w:szCs w:val="18"/>
        </w:rPr>
        <w:t xml:space="preserve">  - główny składnik benzyny, natomiast </w:t>
      </w:r>
      <w:r>
        <w:rPr>
          <w:rFonts w:cs="Times New Roman" w:ascii="Times New Roman" w:hAnsi="Times New Roman"/>
          <w:b/>
          <w:sz w:val="18"/>
          <w:szCs w:val="18"/>
        </w:rPr>
        <w:t>stałe alkany</w:t>
      </w:r>
      <w:r>
        <w:rPr>
          <w:rFonts w:cs="Times New Roman" w:ascii="Times New Roman" w:hAnsi="Times New Roman"/>
          <w:sz w:val="18"/>
          <w:szCs w:val="18"/>
        </w:rPr>
        <w:t xml:space="preserve"> ( te o kilkunastu atomach węgla w cząsteczce) wykorzystuje się do produkcji np. świec, zniczy.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Oprócz węglowodorów nasyconych są również węglowodory nienasycone: alkeny i alkyny. Ze względu jednak na dużą trudność omawiania ich na odległość zostawimy je na lepsze czasy. Do tego potrzebny jest bezpośredni kontakt!</w:t>
      </w:r>
    </w:p>
    <w:p>
      <w:pPr>
        <w:pStyle w:val="NoSpacing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A przejdziemy do alkoholi!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u w:val="single"/>
        </w:rPr>
      </w:pPr>
      <w:r>
        <w:rPr>
          <w:rFonts w:cs="Times New Roman" w:ascii="Times New Roman" w:hAnsi="Times New Roman"/>
          <w:b/>
          <w:color w:val="FF0000"/>
          <w:u w:val="single"/>
        </w:rPr>
        <w:t>T(9): Szereg homologiczny alkoholi.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 Alkohole to tzw. pochodne węglowodorów nasyconych</w:t>
      </w:r>
      <w:r>
        <w:rPr>
          <w:rFonts w:cs="Times New Roman" w:ascii="Times New Roman" w:hAnsi="Times New Roman"/>
        </w:rPr>
        <w:t>, w których jeden atom wodoru został zastąpiony grupą wodorotlenową -OH (zwaną w chemii organicznej częściej- hydroksylową od łacińskich nazw tlenu i wodoru).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Cząsteczki alkoholi zbudowane są</w:t>
      </w:r>
      <w:r>
        <w:rPr>
          <w:rFonts w:cs="Times New Roman" w:ascii="Times New Roman" w:hAnsi="Times New Roman"/>
        </w:rPr>
        <w:t xml:space="preserve"> z grupy tzw. alkilowej (tego fragmentu, który pozostał po alkanie) i grupy hydroksylowej –OH, nazywanej grupą funkcyjna alkoholi.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</w:rPr>
        <w:t>alkany    C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n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 xml:space="preserve">2n+2  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alkohole C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n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 xml:space="preserve">2n+1  </w:t>
      </w:r>
      <w:r>
        <w:rPr>
          <w:rFonts w:cs="Times New Roman" w:ascii="Times New Roman" w:hAnsi="Times New Roman"/>
          <w:b/>
          <w:sz w:val="24"/>
          <w:szCs w:val="24"/>
        </w:rPr>
        <w:t>OH     (widać, że a alkanach zabrano 1atom C, a w to miejsc weszła grupa –OH)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sz w:val="16"/>
          <w:szCs w:val="16"/>
        </w:rPr>
      </w:pPr>
      <w:r>
        <w:rPr>
          <w:rFonts w:cs="Times New Roman" w:ascii="Times New Roman" w:hAnsi="Times New Roman"/>
          <w:b/>
          <w:color w:val="FF0000"/>
          <w:sz w:val="16"/>
          <w:szCs w:val="16"/>
        </w:rPr>
        <w:t xml:space="preserve">                </w:t>
      </w:r>
      <w:r>
        <w:rPr>
          <w:rFonts w:cs="Times New Roman" w:ascii="Times New Roman" w:hAnsi="Times New Roman"/>
          <w:b/>
          <w:color w:val="FF0000"/>
          <w:sz w:val="16"/>
          <w:szCs w:val="16"/>
        </w:rPr>
        <w:t>grupa alkilowa    grupa funkcyjna alkoholi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</w:rPr>
        <w:t>3 Nazwy alkoholi</w:t>
      </w:r>
      <w:r>
        <w:rPr>
          <w:rFonts w:cs="Times New Roman" w:ascii="Times New Roman" w:hAnsi="Times New Roman"/>
        </w:rPr>
        <w:t xml:space="preserve"> tworzy się przez dodanie do nazwy odpowiedniego alkanu końcówki –</w:t>
      </w:r>
      <w:r>
        <w:rPr>
          <w:rFonts w:cs="Times New Roman" w:ascii="Times New Roman" w:hAnsi="Times New Roman"/>
          <w:b/>
          <w:color w:val="FF0000"/>
          <w:u w:val="single"/>
        </w:rPr>
        <w:t>ol</w:t>
      </w:r>
      <w:r>
        <w:rPr>
          <w:rFonts w:cs="Times New Roman" w:ascii="Times New Roman" w:hAnsi="Times New Roman"/>
        </w:rPr>
        <w:t xml:space="preserve"> (tak jak końcówka w wyrazie alkoh</w:t>
      </w:r>
      <w:r>
        <w:rPr>
          <w:rFonts w:cs="Times New Roman" w:ascii="Times New Roman" w:hAnsi="Times New Roman"/>
          <w:b/>
          <w:color w:val="FF0000"/>
        </w:rPr>
        <w:t>ol</w:t>
      </w:r>
      <w:r>
        <w:rPr>
          <w:rFonts w:cs="Times New Roman" w:ascii="Times New Roman" w:hAnsi="Times New Roman"/>
        </w:rPr>
        <w:t>) lub nazwy dwuwyrazowe np. alkohol metyl</w:t>
      </w:r>
      <w:r>
        <w:rPr>
          <w:rFonts w:cs="Times New Roman" w:ascii="Times New Roman" w:hAnsi="Times New Roman"/>
          <w:b/>
          <w:color w:val="FF0000"/>
        </w:rPr>
        <w:t>owy.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najlepiej będzie to widoczne w tabeli: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4. Pięć pierwszych alkoholi: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 xml:space="preserve"> </w:t>
      </w:r>
    </w:p>
    <w:tbl>
      <w:tblPr>
        <w:tblStyle w:val="Tabela-Siatka"/>
        <w:tblW w:w="737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1985"/>
        <w:gridCol w:w="2126"/>
        <w:gridCol w:w="2126"/>
      </w:tblGrid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alkanu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Wzór sumaryczny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alkanu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alkoholu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Wzór sumaryczny alkoholu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metan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</w:t>
            </w:r>
            <w:r>
              <w:rPr>
                <w:rFonts w:cs="Times New Roman" w:ascii="Times New Roman" w:hAnsi="Times New Roman"/>
                <w:vertAlign w:val="subscript"/>
              </w:rPr>
              <w:t>4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metan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ol </w:t>
            </w:r>
            <w:r>
              <w:rPr>
                <w:rFonts w:cs="Times New Roman" w:ascii="Times New Roman" w:hAnsi="Times New Roman"/>
                <w:b/>
              </w:rPr>
              <w:t xml:space="preserve">lub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alkohol metylowy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CH</w:t>
            </w:r>
            <w:r>
              <w:rPr>
                <w:rFonts w:cs="Times New Roman" w:ascii="Times New Roman" w:hAnsi="Times New Roman"/>
                <w:b/>
                <w:color w:val="FF0000"/>
                <w:vertAlign w:val="subscript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color w:val="FF0000"/>
              </w:rPr>
              <w:t>OH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etan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2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vertAlign w:val="subscript"/>
              </w:rPr>
              <w:t>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etan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ol  </w:t>
            </w:r>
            <w:r>
              <w:rPr>
                <w:rFonts w:cs="Times New Roman" w:ascii="Times New Roman" w:hAnsi="Times New Roman"/>
                <w:b/>
              </w:rPr>
              <w:t>lub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Alkohol etylowy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2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b/>
                <w:color w:val="FF0000"/>
                <w:vertAlign w:val="subscript"/>
              </w:rPr>
              <w:t xml:space="preserve">5 </w:t>
            </w:r>
            <w:r>
              <w:rPr>
                <w:rFonts w:cs="Times New Roman" w:ascii="Times New Roman" w:hAnsi="Times New Roman"/>
                <w:b/>
                <w:color w:val="FF0000"/>
              </w:rPr>
              <w:t>OH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propan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3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vertAlign w:val="subscript"/>
              </w:rPr>
              <w:t>8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propan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ol </w:t>
            </w:r>
            <w:r>
              <w:rPr>
                <w:rFonts w:cs="Times New Roman" w:ascii="Times New Roman" w:hAnsi="Times New Roman"/>
                <w:b/>
              </w:rPr>
              <w:t xml:space="preserve">lub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alkohol propylowy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3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b/>
                <w:color w:val="FF0000"/>
                <w:vertAlign w:val="subscript"/>
              </w:rPr>
              <w:t xml:space="preserve">7 </w:t>
            </w:r>
            <w:r>
              <w:rPr>
                <w:rFonts w:cs="Times New Roman" w:ascii="Times New Roman" w:hAnsi="Times New Roman"/>
                <w:b/>
                <w:color w:val="FF0000"/>
              </w:rPr>
              <w:t>OH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butan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4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vertAlign w:val="subscript"/>
              </w:rPr>
              <w:t>10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butan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ol </w:t>
            </w:r>
            <w:r>
              <w:rPr>
                <w:rFonts w:cs="Times New Roman" w:ascii="Times New Roman" w:hAnsi="Times New Roman"/>
                <w:b/>
              </w:rPr>
              <w:t xml:space="preserve">lub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alkohol butylowy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4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b/>
                <w:color w:val="FF0000"/>
                <w:vertAlign w:val="subscript"/>
              </w:rPr>
              <w:t xml:space="preserve">9 </w:t>
            </w:r>
            <w:r>
              <w:rPr>
                <w:rFonts w:cs="Times New Roman" w:ascii="Times New Roman" w:hAnsi="Times New Roman"/>
                <w:b/>
                <w:color w:val="FF0000"/>
              </w:rPr>
              <w:t>OH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pentan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5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vertAlign w:val="subscript"/>
              </w:rPr>
              <w:t>12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pentan</w:t>
            </w:r>
            <w:r>
              <w:rPr>
                <w:rFonts w:cs="Times New Roman" w:ascii="Times New Roman" w:hAnsi="Times New Roman"/>
                <w:b/>
                <w:color w:val="FF0000"/>
              </w:rPr>
              <w:t xml:space="preserve">ol </w:t>
            </w:r>
            <w:r>
              <w:rPr>
                <w:rFonts w:cs="Times New Roman" w:ascii="Times New Roman" w:hAnsi="Times New Roman"/>
                <w:b/>
              </w:rPr>
              <w:t xml:space="preserve">lub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alkohol pentylowy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  <w:vertAlign w:val="subscript"/>
              </w:rPr>
              <w:t>5</w:t>
            </w:r>
            <w:r>
              <w:rPr>
                <w:rFonts w:cs="Times New Roman" w:ascii="Times New Roman" w:hAnsi="Times New Roman"/>
              </w:rPr>
              <w:t>H</w:t>
            </w:r>
            <w:r>
              <w:rPr>
                <w:rFonts w:cs="Times New Roman" w:ascii="Times New Roman" w:hAnsi="Times New Roman"/>
                <w:b/>
                <w:color w:val="FF0000"/>
                <w:vertAlign w:val="subscript"/>
              </w:rPr>
              <w:t xml:space="preserve">11 </w:t>
            </w:r>
            <w:r>
              <w:rPr>
                <w:rFonts w:cs="Times New Roman" w:ascii="Times New Roman" w:hAnsi="Times New Roman"/>
                <w:b/>
                <w:color w:val="FF0000"/>
              </w:rPr>
              <w:t>OH</w:t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Spacing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Myślę, że różnica między alkanami i alkoholami, jeżeli chodzi o wzory, jest widoczna!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Właściwości fizyczne alkoholi: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alkohole do 11 atomów węgla w cząsteczce to ciecze, a 12 i więcej to ciała stałe (nie ma wśród alkoholi gazów)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ze wzrostem długości łańcucha węglowego maleje rozpuszczalność w wodzie, a rosną temperatury topnienia i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wrzenia,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niższe, czyli te o małej liczbie atomów  węgla, mają charakterystyczny zapach (podobny do spirytusu), średnie (o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kilkunastu atomach C) mają zapach mocny, nieprzyjemny, a wyższe nie maja zapachu,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wszystkie alkohole są lżejsze od wody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6. </w:t>
      </w:r>
      <w:r>
        <w:rPr>
          <w:rFonts w:cs="Times New Roman" w:ascii="Times New Roman" w:hAnsi="Times New Roman"/>
          <w:b/>
        </w:rPr>
        <w:t>Właściwości chemiczne alkoholi: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są łatwopalne,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reagują z metalami tworząc tzw. alkoholany,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reagują z kwasami tworząc związki o nazwie- estry.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  <w:u w:val="single"/>
        </w:rPr>
        <w:t>ZAD.1.</w:t>
      </w:r>
      <w:r>
        <w:rPr>
          <w:rFonts w:cs="Times New Roman" w:ascii="Times New Roman" w:hAnsi="Times New Roman"/>
          <w:b/>
          <w:color w:val="FF0000"/>
        </w:rPr>
        <w:t xml:space="preserve"> NAPISZCIE WZORY STRUKTURALNE WSZYSTKICH ALKOHOLI PODANYCH W TABELI.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  <w:u w:val="single"/>
        </w:rPr>
        <w:t>ZAD.2.</w:t>
      </w:r>
      <w:r>
        <w:rPr>
          <w:rFonts w:cs="Times New Roman" w:ascii="Times New Roman" w:hAnsi="Times New Roman"/>
          <w:b/>
          <w:color w:val="FF0000"/>
        </w:rPr>
        <w:t xml:space="preserve"> PODAJCIE 5 ZASTOSOWAŃ ALKOHOLI.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Lekcję, jak zawsze, przepisujemy lub wklejamy do zeszytu. Zadania przesyłamy do piątku 08. maja.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Wcześniej, jeżeli będziecie mieli jakieś problemy, to czekam na pytania.                                                     POZDRAWIAM!      R.F.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229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c74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7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LibreOffice/6.1.2.1$Windows_x86 LibreOffice_project/65905a128db06ba48db947242809d14d3f9a93fe</Application>
  <Pages>3</Pages>
  <Words>473</Words>
  <Characters>2753</Characters>
  <CharactersWithSpaces>3307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2020-05-02T14:26:00Z</dcterms:created>
  <dc:creator>F</dc:creator>
  <dc:description/>
  <dc:language>pl-PL</dc:language>
  <cp:lastModifiedBy>F</cp:lastModifiedBy>
  <dcterms:modified xsi:type="dcterms:W3CDTF">2020-05-02T15:34:00Z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