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6C920" w14:textId="77777777" w:rsidR="00056691" w:rsidRPr="00B07D1C" w:rsidRDefault="003A2BA6" w:rsidP="003A2BA6">
      <w:pPr>
        <w:tabs>
          <w:tab w:val="right" w:leader="dot" w:pos="4253"/>
          <w:tab w:val="left" w:pos="5245"/>
          <w:tab w:val="right" w:leader="dot" w:pos="7230"/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  <w:r w:rsidRPr="00B07D1C">
        <w:rPr>
          <w:sz w:val="20"/>
        </w:rPr>
        <w:tab/>
      </w:r>
      <w:r w:rsidRPr="00B07D1C">
        <w:rPr>
          <w:sz w:val="20"/>
        </w:rPr>
        <w:tab/>
        <w:t xml:space="preserve">, dnia </w:t>
      </w:r>
      <w:r w:rsidRPr="00B07D1C">
        <w:rPr>
          <w:sz w:val="20"/>
        </w:rPr>
        <w:tab/>
      </w:r>
    </w:p>
    <w:p w14:paraId="36BEB0C2" w14:textId="77777777" w:rsidR="003A2BA6" w:rsidRPr="00B07D1C" w:rsidRDefault="003A2BA6" w:rsidP="003A2BA6">
      <w:pPr>
        <w:tabs>
          <w:tab w:val="left" w:pos="5387"/>
          <w:tab w:val="left" w:pos="7371"/>
        </w:tabs>
        <w:rPr>
          <w:i/>
          <w:sz w:val="16"/>
        </w:rPr>
      </w:pPr>
      <w:r w:rsidRPr="00B07D1C">
        <w:rPr>
          <w:i/>
          <w:sz w:val="16"/>
        </w:rPr>
        <w:t>imię i nazwisko wnioskodawcy</w:t>
      </w:r>
      <w:r w:rsidRPr="00B07D1C">
        <w:rPr>
          <w:i/>
          <w:sz w:val="16"/>
        </w:rPr>
        <w:tab/>
        <w:t>miejscowość</w:t>
      </w:r>
      <w:r w:rsidRPr="00B07D1C">
        <w:rPr>
          <w:i/>
          <w:sz w:val="16"/>
        </w:rPr>
        <w:tab/>
        <w:t>data</w:t>
      </w:r>
    </w:p>
    <w:p w14:paraId="4C8FDE0A" w14:textId="77777777" w:rsidR="003A2BA6" w:rsidRPr="00B07D1C" w:rsidRDefault="003A2BA6" w:rsidP="003A2BA6">
      <w:pPr>
        <w:tabs>
          <w:tab w:val="right" w:leader="dot" w:pos="4253"/>
        </w:tabs>
        <w:rPr>
          <w:sz w:val="20"/>
        </w:rPr>
      </w:pPr>
      <w:r w:rsidRPr="00B07D1C">
        <w:rPr>
          <w:sz w:val="20"/>
        </w:rPr>
        <w:tab/>
      </w:r>
    </w:p>
    <w:p w14:paraId="4645FE20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0632D8F6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 xml:space="preserve">adres </w:t>
      </w:r>
      <w:r w:rsidR="00696423" w:rsidRPr="00B07D1C">
        <w:rPr>
          <w:i/>
          <w:sz w:val="16"/>
        </w:rPr>
        <w:t>korespondencyjny</w:t>
      </w:r>
    </w:p>
    <w:p w14:paraId="67BA05D8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667F1D50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>telefon</w:t>
      </w:r>
    </w:p>
    <w:p w14:paraId="35946AD8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14AB668F" w14:textId="77777777" w:rsidR="0058420A" w:rsidRPr="0058420A" w:rsidRDefault="003A2BA6" w:rsidP="0058420A">
      <w:pPr>
        <w:pStyle w:val="Nagwek1"/>
        <w:spacing w:before="0" w:line="240" w:lineRule="auto"/>
        <w:jc w:val="right"/>
        <w:rPr>
          <w:rFonts w:asciiTheme="minorHAnsi" w:hAnsiTheme="minorHAnsi" w:cstheme="minorHAnsi"/>
          <w:b w:val="0"/>
          <w:color w:val="00000A"/>
          <w:sz w:val="24"/>
          <w:szCs w:val="24"/>
        </w:rPr>
      </w:pPr>
      <w:r w:rsidRPr="00B07D1C">
        <w:rPr>
          <w:i/>
          <w:sz w:val="16"/>
        </w:rPr>
        <w:t>e-mail</w:t>
      </w:r>
      <w:r w:rsidR="0058420A">
        <w:rPr>
          <w:b w:val="0"/>
          <w:sz w:val="24"/>
          <w:szCs w:val="28"/>
        </w:rPr>
        <w:t xml:space="preserve">                                                                                                      </w:t>
      </w:r>
      <w:r w:rsidR="0058420A" w:rsidRPr="0058420A">
        <w:rPr>
          <w:rFonts w:asciiTheme="minorHAnsi" w:hAnsiTheme="minorHAnsi" w:cstheme="minorHAnsi"/>
          <w:b w:val="0"/>
          <w:color w:val="00000A"/>
          <w:sz w:val="24"/>
          <w:szCs w:val="24"/>
        </w:rPr>
        <w:t>Szkoła Podstawowa</w:t>
      </w:r>
    </w:p>
    <w:p w14:paraId="65BA80BC" w14:textId="28EFD13D" w:rsidR="0058420A" w:rsidRPr="0058420A" w:rsidRDefault="0058420A" w:rsidP="0058420A">
      <w:pPr>
        <w:pStyle w:val="Nagwek1"/>
        <w:spacing w:before="0" w:line="240" w:lineRule="auto"/>
        <w:jc w:val="right"/>
        <w:rPr>
          <w:rFonts w:asciiTheme="minorHAnsi" w:hAnsiTheme="minorHAnsi" w:cstheme="minorHAnsi"/>
          <w:b w:val="0"/>
          <w:color w:val="00000A"/>
          <w:sz w:val="24"/>
          <w:szCs w:val="24"/>
        </w:rPr>
      </w:pPr>
      <w:r w:rsidRPr="0058420A">
        <w:rPr>
          <w:rFonts w:asciiTheme="minorHAnsi" w:hAnsiTheme="minorHAnsi" w:cstheme="minorHAnsi"/>
          <w:b w:val="0"/>
          <w:color w:val="00000A"/>
          <w:sz w:val="24"/>
          <w:szCs w:val="24"/>
        </w:rPr>
        <w:t>im. Żołnierzy Polskich w Zarębie</w:t>
      </w:r>
    </w:p>
    <w:p w14:paraId="3EE993EC" w14:textId="77777777" w:rsidR="0058420A" w:rsidRPr="0058420A" w:rsidRDefault="0058420A" w:rsidP="0058420A">
      <w:pPr>
        <w:pStyle w:val="Tekstpodstawowy"/>
        <w:jc w:val="right"/>
        <w:rPr>
          <w:rFonts w:asciiTheme="minorHAnsi" w:hAnsiTheme="minorHAnsi" w:cstheme="minorHAnsi"/>
        </w:rPr>
      </w:pPr>
      <w:r w:rsidRPr="0058420A">
        <w:rPr>
          <w:rFonts w:asciiTheme="minorHAnsi" w:hAnsiTheme="minorHAnsi" w:cstheme="minorHAnsi"/>
        </w:rPr>
        <w:t xml:space="preserve">                                                  ul. Szkolna 2, 59-800 Lubań</w:t>
      </w:r>
    </w:p>
    <w:p w14:paraId="0E7A8A34" w14:textId="60B82D36" w:rsidR="003A2BA6" w:rsidRPr="0058420A" w:rsidRDefault="003A2BA6" w:rsidP="0058420A">
      <w:pPr>
        <w:tabs>
          <w:tab w:val="right" w:leader="dot" w:pos="4253"/>
        </w:tabs>
        <w:spacing w:after="480"/>
        <w:rPr>
          <w:rFonts w:cstheme="minorHAnsi"/>
          <w:b/>
          <w:sz w:val="24"/>
          <w:szCs w:val="28"/>
        </w:rPr>
      </w:pPr>
    </w:p>
    <w:p w14:paraId="0E14AC5C" w14:textId="77777777" w:rsidR="003A2BA6" w:rsidRPr="00B26E20" w:rsidRDefault="003A2BA6" w:rsidP="003A2BA6">
      <w:pPr>
        <w:pStyle w:val="Nagwek1"/>
        <w:rPr>
          <w:rFonts w:asciiTheme="minorHAnsi" w:hAnsiTheme="minorHAnsi" w:cstheme="minorHAnsi"/>
          <w:sz w:val="30"/>
        </w:rPr>
      </w:pPr>
      <w:r w:rsidRPr="00B26E20">
        <w:rPr>
          <w:rFonts w:asciiTheme="minorHAnsi" w:hAnsiTheme="minorHAnsi" w:cstheme="minorHAnsi"/>
          <w:sz w:val="30"/>
        </w:rPr>
        <w:t>Wniosek o zapewnienie dostępności cyfrowej</w:t>
      </w:r>
    </w:p>
    <w:p w14:paraId="4A24F321" w14:textId="77777777" w:rsidR="002A64F1" w:rsidRPr="00B07D1C" w:rsidRDefault="003A2BA6" w:rsidP="008606B4">
      <w:pPr>
        <w:spacing w:after="0"/>
        <w:jc w:val="both"/>
        <w:rPr>
          <w:b/>
          <w:sz w:val="20"/>
        </w:rPr>
      </w:pPr>
      <w:r w:rsidRPr="00B07D1C">
        <w:rPr>
          <w:sz w:val="20"/>
        </w:rPr>
        <w:t>Na podstawie Ustawy z dnia 4 kwietnia 2019 r. o dostępności cyfrowej stron internetowych i aplikacji</w:t>
      </w:r>
      <w:r w:rsidR="00182CBE" w:rsidRPr="00B07D1C">
        <w:rPr>
          <w:sz w:val="20"/>
        </w:rPr>
        <w:t xml:space="preserve"> </w:t>
      </w:r>
      <w:r w:rsidRPr="00B07D1C">
        <w:rPr>
          <w:sz w:val="20"/>
        </w:rPr>
        <w:t xml:space="preserve">mobilnych podmiotów publicznych (Dz.U. 2019 poz. 848) </w:t>
      </w:r>
      <w:r w:rsidRPr="00B07D1C">
        <w:rPr>
          <w:b/>
          <w:sz w:val="20"/>
        </w:rPr>
        <w:t>wnoszę o</w:t>
      </w:r>
      <w:r w:rsidR="00696423" w:rsidRPr="00B07D1C">
        <w:rPr>
          <w:b/>
          <w:sz w:val="20"/>
        </w:rPr>
        <w:t xml:space="preserve"> </w:t>
      </w:r>
      <w:r w:rsidRPr="00B07D1C">
        <w:rPr>
          <w:b/>
          <w:sz w:val="20"/>
        </w:rPr>
        <w:t>zapewnienie dostępności cyfrowej</w:t>
      </w:r>
    </w:p>
    <w:p w14:paraId="06900B30" w14:textId="77777777" w:rsidR="00DB47F6" w:rsidRPr="00B07D1C" w:rsidRDefault="0095485D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117799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597932" w:rsidRPr="00B07D1C">
        <w:rPr>
          <w:sz w:val="20"/>
        </w:rPr>
        <w:t>strony internetowej / elementu strony internetowej</w:t>
      </w:r>
    </w:p>
    <w:p w14:paraId="5F09EDE1" w14:textId="77777777" w:rsidR="002A64F1" w:rsidRPr="00B07D1C" w:rsidRDefault="0095485D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-29368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2A64F1" w:rsidRPr="00B07D1C">
        <w:rPr>
          <w:sz w:val="20"/>
        </w:rPr>
        <w:t xml:space="preserve">aplikacji mobilnej / </w:t>
      </w:r>
      <w:r w:rsidR="00597932" w:rsidRPr="00B07D1C">
        <w:rPr>
          <w:sz w:val="20"/>
        </w:rPr>
        <w:t xml:space="preserve">elementu </w:t>
      </w:r>
      <w:r w:rsidR="002A64F1" w:rsidRPr="00B07D1C">
        <w:rPr>
          <w:sz w:val="20"/>
        </w:rPr>
        <w:t>aplikacji mobilnej</w:t>
      </w:r>
    </w:p>
    <w:p w14:paraId="1AF7A87B" w14:textId="77777777" w:rsidR="00396BA9" w:rsidRPr="00B07D1C" w:rsidRDefault="00597932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>dostępnej pod adrese</w:t>
      </w:r>
      <w:r w:rsidR="00396BA9" w:rsidRPr="00B07D1C">
        <w:rPr>
          <w:sz w:val="20"/>
        </w:rPr>
        <w:t>m</w:t>
      </w:r>
      <w:r w:rsidR="00396BA9" w:rsidRPr="00B07D1C">
        <w:rPr>
          <w:sz w:val="20"/>
        </w:rPr>
        <w:tab/>
      </w:r>
    </w:p>
    <w:p w14:paraId="2A07450F" w14:textId="77777777" w:rsidR="00396BA9" w:rsidRPr="00B07D1C" w:rsidRDefault="00396BA9" w:rsidP="00696423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73F12A23" w14:textId="77777777" w:rsidR="00396BA9" w:rsidRPr="00B07D1C" w:rsidRDefault="00396BA9" w:rsidP="00696423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 w:rsidR="00EE4129">
        <w:rPr>
          <w:i/>
          <w:sz w:val="16"/>
        </w:rPr>
        <w:t>treści</w:t>
      </w:r>
    </w:p>
    <w:p w14:paraId="05EA6AD1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</w:p>
    <w:p w14:paraId="0D108F33" w14:textId="77777777" w:rsidR="00396BA9" w:rsidRPr="00B07D1C" w:rsidRDefault="00396BA9" w:rsidP="00696423">
      <w:pPr>
        <w:rPr>
          <w:sz w:val="20"/>
        </w:rPr>
      </w:pPr>
      <w:r w:rsidRPr="00B07D1C">
        <w:rPr>
          <w:sz w:val="20"/>
        </w:rPr>
        <w:t>Opis elementu, który jest niedostępny i zakres niedostępności:</w:t>
      </w:r>
    </w:p>
    <w:p w14:paraId="4F523EA4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2139EC60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462DEDB3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6B04C929" w14:textId="77777777" w:rsidR="00EE4129" w:rsidRDefault="00696423" w:rsidP="008606B4">
      <w:pPr>
        <w:tabs>
          <w:tab w:val="right" w:leader="dot" w:pos="9072"/>
        </w:tabs>
        <w:jc w:val="both"/>
        <w:rPr>
          <w:sz w:val="20"/>
        </w:rPr>
      </w:pPr>
      <w:r w:rsidRPr="00B07D1C">
        <w:rPr>
          <w:b/>
          <w:sz w:val="20"/>
        </w:rPr>
        <w:t xml:space="preserve">W przypadku braku możliwości zapewnienia dostępności cyfrowej wskazanego elementu wnoszę </w:t>
      </w:r>
      <w:r w:rsidR="008606B4">
        <w:rPr>
          <w:b/>
          <w:sz w:val="20"/>
        </w:rPr>
        <w:t xml:space="preserve">                                      </w:t>
      </w:r>
      <w:r w:rsidRPr="00B07D1C">
        <w:rPr>
          <w:b/>
          <w:sz w:val="20"/>
        </w:rPr>
        <w:t>o zapewnienie a</w:t>
      </w:r>
      <w:r w:rsidR="002A64F1" w:rsidRPr="00B07D1C">
        <w:rPr>
          <w:b/>
          <w:sz w:val="20"/>
        </w:rPr>
        <w:t>lternatywn</w:t>
      </w:r>
      <w:r w:rsidRPr="00B07D1C">
        <w:rPr>
          <w:b/>
          <w:sz w:val="20"/>
        </w:rPr>
        <w:t>ego</w:t>
      </w:r>
      <w:r w:rsidR="002A64F1" w:rsidRPr="00B07D1C">
        <w:rPr>
          <w:b/>
          <w:sz w:val="20"/>
        </w:rPr>
        <w:t xml:space="preserve"> spos</w:t>
      </w:r>
      <w:r w:rsidRPr="00B07D1C">
        <w:rPr>
          <w:b/>
          <w:sz w:val="20"/>
        </w:rPr>
        <w:t>o</w:t>
      </w:r>
      <w:r w:rsidR="002A64F1" w:rsidRPr="00B07D1C">
        <w:rPr>
          <w:b/>
          <w:sz w:val="20"/>
        </w:rPr>
        <w:t>b</w:t>
      </w:r>
      <w:r w:rsidRPr="00B07D1C">
        <w:rPr>
          <w:b/>
          <w:sz w:val="20"/>
        </w:rPr>
        <w:t>u</w:t>
      </w:r>
      <w:r w:rsidR="002A64F1" w:rsidRPr="00B07D1C">
        <w:rPr>
          <w:b/>
          <w:sz w:val="20"/>
        </w:rPr>
        <w:t xml:space="preserve"> dostępu</w:t>
      </w:r>
      <w:r w:rsidRPr="00B07D1C">
        <w:rPr>
          <w:b/>
          <w:sz w:val="20"/>
        </w:rPr>
        <w:t xml:space="preserve"> do informacji cyfrowej</w:t>
      </w:r>
      <w:r w:rsidR="00EE4129">
        <w:rPr>
          <w:sz w:val="20"/>
        </w:rPr>
        <w:t xml:space="preserve"> </w:t>
      </w:r>
      <w:r w:rsidR="00EE4129" w:rsidRPr="00C415E6">
        <w:rPr>
          <w:b/>
          <w:sz w:val="20"/>
        </w:rPr>
        <w:t>dostępnej pod adresem</w:t>
      </w:r>
      <w:r w:rsidR="00EE4129">
        <w:rPr>
          <w:sz w:val="20"/>
        </w:rPr>
        <w:t xml:space="preserve"> </w:t>
      </w:r>
      <w:r w:rsidR="00EE4129">
        <w:rPr>
          <w:sz w:val="20"/>
        </w:rPr>
        <w:tab/>
      </w:r>
    </w:p>
    <w:p w14:paraId="31A621A2" w14:textId="77777777" w:rsidR="00EE4129" w:rsidRPr="00B07D1C" w:rsidRDefault="00EE4129" w:rsidP="00EE4129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4D650184" w14:textId="77777777" w:rsidR="00EE4129" w:rsidRPr="00B07D1C" w:rsidRDefault="00EE4129" w:rsidP="00EE4129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>
        <w:rPr>
          <w:i/>
          <w:sz w:val="16"/>
        </w:rPr>
        <w:t>treści</w:t>
      </w:r>
    </w:p>
    <w:p w14:paraId="36F8119A" w14:textId="77777777" w:rsidR="00696423" w:rsidRPr="00EE4129" w:rsidRDefault="00696423" w:rsidP="00EE4129">
      <w:pPr>
        <w:tabs>
          <w:tab w:val="right" w:leader="dot" w:pos="9072"/>
        </w:tabs>
        <w:spacing w:after="0"/>
        <w:rPr>
          <w:i/>
          <w:sz w:val="18"/>
        </w:rPr>
      </w:pPr>
      <w:r w:rsidRPr="00B07D1C">
        <w:rPr>
          <w:sz w:val="20"/>
        </w:rPr>
        <w:t>polegającej na</w:t>
      </w:r>
      <w:r w:rsidRPr="00B07D1C">
        <w:rPr>
          <w:rStyle w:val="Odwoanieprzypisudolnego"/>
          <w:sz w:val="20"/>
        </w:rPr>
        <w:footnoteReference w:id="1"/>
      </w:r>
      <w:r w:rsidR="009128CF">
        <w:rPr>
          <w:sz w:val="20"/>
        </w:rPr>
        <w:t xml:space="preserve"> </w:t>
      </w:r>
      <w:r w:rsidR="009128CF">
        <w:rPr>
          <w:sz w:val="20"/>
        </w:rPr>
        <w:tab/>
      </w:r>
    </w:p>
    <w:p w14:paraId="65C802F5" w14:textId="77777777" w:rsidR="00696423" w:rsidRPr="00B07D1C" w:rsidRDefault="00EE4129" w:rsidP="00696423">
      <w:pPr>
        <w:tabs>
          <w:tab w:val="right" w:leader="dot" w:pos="9072"/>
        </w:tabs>
        <w:jc w:val="center"/>
        <w:rPr>
          <w:i/>
          <w:sz w:val="16"/>
        </w:rPr>
      </w:pPr>
      <w:r>
        <w:rPr>
          <w:i/>
          <w:sz w:val="16"/>
        </w:rPr>
        <w:t>sposób zapewnienia alternatywnego dostępu do informacji</w:t>
      </w:r>
    </w:p>
    <w:p w14:paraId="45264BD1" w14:textId="77777777" w:rsidR="002A64F1" w:rsidRDefault="009A5C15" w:rsidP="009128CF">
      <w:pPr>
        <w:tabs>
          <w:tab w:val="right" w:leader="dot" w:pos="9072"/>
        </w:tabs>
        <w:spacing w:after="480"/>
        <w:rPr>
          <w:sz w:val="20"/>
        </w:rPr>
      </w:pPr>
      <w:r w:rsidRPr="00B07D1C">
        <w:rPr>
          <w:sz w:val="20"/>
        </w:rPr>
        <w:t>Preferowany sposób odpowiedzi na wniosek</w:t>
      </w:r>
      <w:r w:rsidRPr="00B07D1C">
        <w:rPr>
          <w:rStyle w:val="Odwoanieprzypisudolnego"/>
          <w:sz w:val="20"/>
        </w:rPr>
        <w:footnoteReference w:id="2"/>
      </w:r>
      <w:r w:rsidRPr="00B07D1C">
        <w:rPr>
          <w:sz w:val="20"/>
        </w:rPr>
        <w:t xml:space="preserve">: </w:t>
      </w:r>
      <w:r w:rsidRPr="00B07D1C">
        <w:rPr>
          <w:sz w:val="20"/>
        </w:rPr>
        <w:tab/>
      </w:r>
    </w:p>
    <w:p w14:paraId="69377075" w14:textId="77777777" w:rsidR="009128CF" w:rsidRPr="00B07D1C" w:rsidRDefault="009128CF" w:rsidP="009128CF">
      <w:pPr>
        <w:tabs>
          <w:tab w:val="right" w:leader="dot" w:pos="9072"/>
        </w:tabs>
        <w:spacing w:after="0"/>
        <w:ind w:left="5387"/>
        <w:rPr>
          <w:sz w:val="20"/>
        </w:rPr>
      </w:pPr>
      <w:r w:rsidRPr="00B07D1C">
        <w:rPr>
          <w:sz w:val="20"/>
        </w:rPr>
        <w:tab/>
      </w:r>
    </w:p>
    <w:p w14:paraId="0EE2290D" w14:textId="77777777" w:rsidR="009128CF" w:rsidRDefault="009128CF" w:rsidP="009128CF">
      <w:pPr>
        <w:tabs>
          <w:tab w:val="right" w:leader="dot" w:pos="9072"/>
        </w:tabs>
        <w:ind w:left="5387"/>
        <w:jc w:val="center"/>
        <w:rPr>
          <w:i/>
          <w:sz w:val="16"/>
        </w:rPr>
      </w:pPr>
      <w:r>
        <w:rPr>
          <w:i/>
          <w:sz w:val="16"/>
        </w:rPr>
        <w:t>data i podpis wnioskodawcy</w:t>
      </w:r>
    </w:p>
    <w:p w14:paraId="39AFD595" w14:textId="77777777" w:rsidR="00C35ED5" w:rsidRDefault="00C35ED5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color w:val="000000"/>
          <w:u w:val="single"/>
        </w:rPr>
      </w:pPr>
    </w:p>
    <w:p w14:paraId="154D8475" w14:textId="0179D367"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color w:val="000000"/>
          <w:u w:val="single"/>
        </w:rPr>
      </w:pPr>
      <w:r w:rsidRPr="00AE46F4">
        <w:rPr>
          <w:rFonts w:asciiTheme="minorHAnsi" w:hAnsiTheme="minorHAnsi" w:cstheme="minorHAnsi"/>
          <w:color w:val="000000"/>
          <w:u w:val="single"/>
        </w:rPr>
        <w:t xml:space="preserve">Klauzula informacyjna o przetwarzaniu danych osobowych w związku z rozpatrzeniem  wniosku </w:t>
      </w:r>
      <w:r w:rsidRPr="00AE46F4">
        <w:rPr>
          <w:rFonts w:asciiTheme="minorHAnsi" w:hAnsiTheme="minorHAnsi" w:cstheme="minorHAnsi"/>
          <w:color w:val="000000"/>
          <w:u w:val="single"/>
        </w:rPr>
        <w:br/>
        <w:t>o zapewnienie dostępności cyfrowej</w:t>
      </w:r>
    </w:p>
    <w:p w14:paraId="59DF40D6" w14:textId="77777777"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rPr>
          <w:rFonts w:asciiTheme="minorHAnsi" w:hAnsiTheme="minorHAnsi" w:cstheme="minorHAnsi"/>
          <w:color w:val="000000"/>
          <w:highlight w:val="white"/>
        </w:rPr>
      </w:pPr>
    </w:p>
    <w:p w14:paraId="64C744C1" w14:textId="77777777" w:rsidR="00AE46F4" w:rsidRPr="00AE46F4" w:rsidRDefault="00AE46F4" w:rsidP="00B852E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firstLine="11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color w:val="000000"/>
          <w:highlight w:val="white"/>
        </w:rPr>
        <w:t xml:space="preserve">Na podstawie art. 13 ust. 1 i 2 rozporządzenia Parlamentu Europejskiego i Rady (UE)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2016/679 </w:t>
      </w:r>
      <w:r w:rsidRPr="00AE46F4">
        <w:rPr>
          <w:rFonts w:asciiTheme="minorHAnsi" w:hAnsiTheme="minorHAnsi" w:cstheme="minorHAnsi"/>
          <w:color w:val="000000"/>
          <w:highlight w:val="white"/>
        </w:rPr>
        <w:br/>
        <w:t xml:space="preserve">z dnia 27 kwietnia 2016 r. w sprawie ochrony osób fizycznych w związku z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przetwarzaniem danych osobowych i w sprawie swobodnego przepływu takich danych oraz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uchylenia dyrektywy 95/46/WE (ogólnego rozporządzenia o ochronie danych),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>dalej: RODO, informujemy, że:</w:t>
      </w:r>
      <w:r w:rsidRPr="00AE46F4">
        <w:rPr>
          <w:rFonts w:asciiTheme="minorHAnsi" w:hAnsiTheme="minorHAnsi" w:cstheme="minorHAnsi"/>
          <w:color w:val="000000"/>
        </w:rPr>
        <w:t xml:space="preserve"> </w:t>
      </w:r>
    </w:p>
    <w:p w14:paraId="4BA59959" w14:textId="77777777" w:rsidR="00AE46F4" w:rsidRPr="00AE46F4" w:rsidRDefault="00AE46F4" w:rsidP="00B852E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highlight w:val="white"/>
        </w:rPr>
      </w:pPr>
    </w:p>
    <w:p w14:paraId="1730819A" w14:textId="4615A52C" w:rsidR="00B852E7" w:rsidRPr="009250D0" w:rsidRDefault="00B852E7" w:rsidP="00B41FED">
      <w:pPr>
        <w:numPr>
          <w:ilvl w:val="0"/>
          <w:numId w:val="1"/>
        </w:numPr>
        <w:suppressAutoHyphens/>
        <w:spacing w:line="240" w:lineRule="auto"/>
        <w:rPr>
          <w:rFonts w:eastAsia="Arial" w:cstheme="minorHAnsi"/>
          <w:color w:val="000000"/>
          <w:lang w:eastAsia="pl-PL"/>
        </w:rPr>
      </w:pPr>
      <w:r w:rsidRPr="009250D0">
        <w:rPr>
          <w:rFonts w:eastAsia="Arial" w:cstheme="minorHAnsi"/>
          <w:color w:val="000000"/>
          <w:lang w:eastAsia="pl-PL"/>
        </w:rPr>
        <w:t>Administratorem danych osobowy</w:t>
      </w:r>
      <w:r w:rsidR="009250D0" w:rsidRPr="009250D0">
        <w:rPr>
          <w:rFonts w:eastAsia="Arial" w:cstheme="minorHAnsi"/>
          <w:color w:val="000000"/>
          <w:lang w:eastAsia="pl-PL"/>
        </w:rPr>
        <w:t>ch jest:</w:t>
      </w:r>
      <w:r w:rsidR="009250D0">
        <w:rPr>
          <w:rFonts w:eastAsia="Arial" w:cstheme="minorHAnsi"/>
          <w:color w:val="000000"/>
          <w:lang w:eastAsia="pl-PL"/>
        </w:rPr>
        <w:t xml:space="preserve">  </w:t>
      </w:r>
      <w:r w:rsidR="009250D0" w:rsidRPr="009250D0">
        <w:rPr>
          <w:rFonts w:eastAsia="Arial" w:cstheme="minorHAnsi"/>
          <w:color w:val="000000"/>
          <w:lang w:eastAsia="pl-PL"/>
        </w:rPr>
        <w:t xml:space="preserve"> Szkoła Podstawowa im. Żołnierzy Polskich w Zarębie</w:t>
      </w:r>
      <w:r w:rsidRPr="009250D0">
        <w:rPr>
          <w:rFonts w:eastAsia="Arial" w:cstheme="minorHAnsi"/>
          <w:color w:val="000000"/>
          <w:lang w:eastAsia="pl-PL"/>
        </w:rPr>
        <w:t xml:space="preserve">, </w:t>
      </w:r>
      <w:r w:rsidR="009250D0" w:rsidRPr="009250D0">
        <w:rPr>
          <w:rFonts w:eastAsia="Arial" w:cstheme="minorHAnsi"/>
          <w:color w:val="000000"/>
          <w:lang w:eastAsia="pl-PL"/>
        </w:rPr>
        <w:t xml:space="preserve"> ul. Szkolna 2</w:t>
      </w:r>
      <w:r w:rsidRPr="009250D0">
        <w:rPr>
          <w:rFonts w:eastAsia="Arial" w:cstheme="minorHAnsi"/>
          <w:color w:val="000000"/>
          <w:lang w:eastAsia="pl-PL"/>
        </w:rPr>
        <w:t xml:space="preserve">, </w:t>
      </w:r>
      <w:r w:rsidR="009250D0" w:rsidRPr="009250D0">
        <w:rPr>
          <w:rFonts w:eastAsia="Arial" w:cstheme="minorHAnsi"/>
          <w:color w:val="000000"/>
          <w:lang w:eastAsia="pl-PL"/>
        </w:rPr>
        <w:t>59-800 Lubań</w:t>
      </w:r>
      <w:r w:rsidRPr="009250D0">
        <w:rPr>
          <w:rFonts w:eastAsia="Arial" w:cstheme="minorHAnsi"/>
          <w:color w:val="000000"/>
          <w:lang w:eastAsia="pl-PL"/>
        </w:rPr>
        <w:t>, reprezentowa</w:t>
      </w:r>
      <w:r w:rsidR="009250D0">
        <w:rPr>
          <w:rFonts w:eastAsia="Arial" w:cstheme="minorHAnsi"/>
          <w:color w:val="000000"/>
          <w:lang w:eastAsia="pl-PL"/>
        </w:rPr>
        <w:t>na</w:t>
      </w:r>
      <w:r w:rsidR="009250D0" w:rsidRPr="009250D0">
        <w:rPr>
          <w:rFonts w:eastAsia="Arial" w:cstheme="minorHAnsi"/>
          <w:color w:val="000000"/>
          <w:lang w:eastAsia="pl-PL"/>
        </w:rPr>
        <w:t xml:space="preserve"> przez dyrektora Jacka Adamskiego</w:t>
      </w:r>
      <w:r w:rsidRPr="009250D0">
        <w:rPr>
          <w:rFonts w:eastAsia="Arial" w:cstheme="minorHAnsi"/>
          <w:color w:val="000000"/>
          <w:lang w:eastAsia="pl-PL"/>
        </w:rPr>
        <w:t xml:space="preserve"> –</w:t>
      </w:r>
      <w:r w:rsidR="009250D0">
        <w:rPr>
          <w:rFonts w:eastAsia="Arial" w:cstheme="minorHAnsi"/>
          <w:color w:val="000000"/>
          <w:lang w:eastAsia="pl-PL"/>
        </w:rPr>
        <w:t xml:space="preserve">     </w:t>
      </w:r>
      <w:r w:rsidRPr="009250D0">
        <w:rPr>
          <w:rFonts w:eastAsia="Arial" w:cstheme="minorHAnsi"/>
          <w:color w:val="000000"/>
          <w:lang w:eastAsia="pl-PL"/>
        </w:rPr>
        <w:t xml:space="preserve"> e-mail:</w:t>
      </w:r>
      <w:r w:rsidR="009250D0" w:rsidRPr="009250D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9250D0" w:rsidRPr="009250D0">
          <w:rPr>
            <w:rStyle w:val="Hipercze"/>
            <w:rFonts w:ascii="Times New Roman" w:hAnsi="Times New Roman"/>
            <w:sz w:val="24"/>
            <w:szCs w:val="24"/>
          </w:rPr>
          <w:t>spzareba@siekierczyn.pl</w:t>
        </w:r>
      </w:hyperlink>
      <w:r w:rsidR="009250D0">
        <w:rPr>
          <w:rFonts w:ascii="Times New Roman" w:hAnsi="Times New Roman"/>
          <w:sz w:val="24"/>
          <w:szCs w:val="24"/>
        </w:rPr>
        <w:t xml:space="preserve">, </w:t>
      </w:r>
      <w:r w:rsidR="009250D0" w:rsidRPr="009250D0">
        <w:rPr>
          <w:rFonts w:eastAsia="Arial" w:cstheme="minorHAnsi"/>
          <w:color w:val="000000"/>
          <w:lang w:eastAsia="pl-PL"/>
        </w:rPr>
        <w:t>tel. 75 722 18 2</w:t>
      </w:r>
      <w:r w:rsidRPr="009250D0">
        <w:rPr>
          <w:rFonts w:eastAsia="Arial" w:cstheme="minorHAnsi"/>
          <w:color w:val="000000"/>
          <w:lang w:eastAsia="pl-PL"/>
        </w:rPr>
        <w:t xml:space="preserve">8. </w:t>
      </w:r>
      <w:bookmarkStart w:id="0" w:name="_GoBack"/>
      <w:bookmarkEnd w:id="0"/>
    </w:p>
    <w:p w14:paraId="0F384E8C" w14:textId="7D952399" w:rsidR="00B852E7" w:rsidRPr="00B852E7" w:rsidRDefault="00B852E7" w:rsidP="00B852E7">
      <w:pPr>
        <w:pStyle w:val="Akapitzlist"/>
        <w:numPr>
          <w:ilvl w:val="0"/>
          <w:numId w:val="1"/>
        </w:numPr>
        <w:jc w:val="both"/>
        <w:rPr>
          <w:rFonts w:asciiTheme="minorHAnsi" w:eastAsia="Arial" w:hAnsiTheme="minorHAnsi" w:cstheme="minorHAnsi"/>
          <w:iCs/>
          <w:color w:val="000000"/>
          <w:lang w:eastAsia="pl-PL"/>
        </w:rPr>
      </w:pPr>
      <w:r w:rsidRPr="00B852E7">
        <w:rPr>
          <w:rFonts w:asciiTheme="minorHAnsi" w:eastAsia="Arial" w:hAnsiTheme="minorHAnsi" w:cstheme="minorHAnsi"/>
          <w:iCs/>
          <w:color w:val="000000"/>
          <w:lang w:eastAsia="pl-PL"/>
        </w:rPr>
        <w:t xml:space="preserve">Administrator powołał Inspektora Ochrony Danych – Rafał Wielgus, z którym można kontaktować się </w:t>
      </w:r>
      <w:r>
        <w:rPr>
          <w:rFonts w:asciiTheme="minorHAnsi" w:eastAsia="Arial" w:hAnsiTheme="minorHAnsi" w:cstheme="minorHAnsi"/>
          <w:iCs/>
          <w:color w:val="000000"/>
          <w:lang w:eastAsia="pl-PL"/>
        </w:rPr>
        <w:t>elektronicznie na adres e-mail</w:t>
      </w:r>
      <w:r w:rsidRPr="00B852E7">
        <w:rPr>
          <w:rFonts w:asciiTheme="minorHAnsi" w:eastAsia="Arial" w:hAnsiTheme="minorHAnsi" w:cstheme="minorHAnsi"/>
          <w:iCs/>
          <w:color w:val="000000"/>
          <w:lang w:eastAsia="pl-PL"/>
        </w:rPr>
        <w:t>: iod@bhpex.pl.</w:t>
      </w:r>
    </w:p>
    <w:p w14:paraId="71B28252" w14:textId="77777777" w:rsidR="00AE46F4" w:rsidRPr="00AE46F4" w:rsidRDefault="00AE46F4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>Pani/Pana dane osobowe przetwarzane będą w celu rozpatrzenia wniosku/ żądania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br/>
        <w:t xml:space="preserve"> o zapewnienie </w:t>
      </w:r>
      <w:r w:rsidRPr="00AE46F4">
        <w:rPr>
          <w:rFonts w:asciiTheme="minorHAnsi" w:eastAsia="Arial" w:hAnsiTheme="minorHAnsi" w:cstheme="minorHAnsi"/>
          <w:color w:val="000000"/>
        </w:rPr>
        <w:t xml:space="preserve"> dostępności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cyfrowej.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683E8A82" w14:textId="77777777" w:rsidR="00AE46F4" w:rsidRPr="00AE46F4" w:rsidRDefault="00AE46F4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Pani/Pana dane osobowe będą przetwarzane na podstawie: art. 6 ust. 1 lit. c RODO tj.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przetwarzanie jest niezbędne do wypełnienia obowiązku prawnego ciążącego na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administratorze wynikającego z </w:t>
      </w:r>
      <w:r w:rsidRPr="00AE46F4">
        <w:rPr>
          <w:rFonts w:asciiTheme="minorHAnsi" w:eastAsia="Arial" w:hAnsiTheme="minorHAnsi" w:cstheme="minorHAnsi"/>
          <w:color w:val="000000"/>
        </w:rPr>
        <w:t xml:space="preserve">art. 18 ustawy z dnia </w:t>
      </w:r>
      <w:r w:rsidRPr="00AE46F4">
        <w:rPr>
          <w:rFonts w:asciiTheme="minorHAnsi" w:eastAsia="Times New Roman" w:hAnsiTheme="minorHAnsi" w:cstheme="minorHAnsi"/>
          <w:color w:val="000000"/>
          <w:lang w:eastAsia="pl-PL"/>
        </w:rPr>
        <w:t>4 kwietnia 2019 r.</w:t>
      </w:r>
      <w:r w:rsidRPr="00AE46F4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 o dostępności cyfrowej stron internetowych i aplikacji mobilnych podmiotów publicznych (Dz.U. z 2019 r. poz. 848). </w:t>
      </w:r>
    </w:p>
    <w:p w14:paraId="42548DD8" w14:textId="77777777" w:rsidR="00AE46F4" w:rsidRPr="00AE46F4" w:rsidRDefault="00AE46F4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Pani/Pana dane osobowe będą przetwarzane jedynie w okresie niezbędnym do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rozpatrzenia wniosku i skargi i przechowywane przez okres wskazany w przepisach ustawy z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dnia 14 lipca 1983 r. o narodowym zasobie archiwalnym i archiwach.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40D27188" w14:textId="77777777" w:rsidR="00AE46F4" w:rsidRPr="00AE46F4" w:rsidRDefault="00AE46F4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Przysługuje Pani/Panu prawo do żądania dostępu do swoich danych oraz ich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sprostowania. Przysługuje także Państwu prawo do żądania usunięcia lub ograniczenia przetwarzania, a także sprzeciwu na przetwarzanie, przy czym przysługuje ono jedynie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w sytuacji, jeżeli dalsze przetwarzane nie jest niezbędne do wywiązania się przez Administratora z obowiązku prawnego i nie występują inne nadrzędne prawne podstawy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przetwarzania.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645A54FB" w14:textId="77777777" w:rsidR="00AE46F4" w:rsidRPr="00AE46F4" w:rsidRDefault="00AE46F4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Dane osobowe mogą być przekazywane innym podmiotom, które uprawnione są do ich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otrzymania na mocy przepisów prawa. Ponadto dane osobowe mogą być udostępnione podmiotom prowadzącym działalność pocztową lub kurierską</w:t>
      </w:r>
      <w:r w:rsidRPr="00AE46F4">
        <w:rPr>
          <w:rFonts w:asciiTheme="minorHAnsi" w:eastAsia="Arial" w:hAnsiTheme="minorHAnsi" w:cstheme="minorHAnsi"/>
          <w:color w:val="000000"/>
        </w:rPr>
        <w:t xml:space="preserve">,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podmiotom wspierającym Administratora w prowadzonej działalności na  jego zlecenie, w szczególności dostawcom zewnętrznych systemów</w:t>
      </w:r>
      <w:r w:rsidRPr="00AE46F4">
        <w:rPr>
          <w:rFonts w:asciiTheme="minorHAnsi" w:eastAsia="Arial" w:hAnsiTheme="minorHAnsi" w:cstheme="minorHAnsi"/>
          <w:color w:val="000000"/>
        </w:rPr>
        <w:t xml:space="preserve"> i programów informatycznych, i innym podmiotom.</w:t>
      </w:r>
    </w:p>
    <w:p w14:paraId="787B1492" w14:textId="77777777" w:rsidR="00AE46F4" w:rsidRPr="00AE46F4" w:rsidRDefault="00AE46F4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</w:rPr>
        <w:t>Podanie danych osobowych jest wymogiem ustawowym rozpatrzenia wniosku. Konsekwencją niepodania danych osobowych jest brak możliwości rozpoznania sprawy.</w:t>
      </w:r>
    </w:p>
    <w:p w14:paraId="24D11AC1" w14:textId="77777777" w:rsidR="00AE46F4" w:rsidRPr="00AE46F4" w:rsidRDefault="00AE46F4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Dane osobowe nie będą przekazywane do państwa trzeciego lub do organizacji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międzynarodowej, a także nie będą profilowane. Nie będą również służyły do </w:t>
      </w:r>
      <w:r w:rsidRPr="00AE46F4">
        <w:rPr>
          <w:rFonts w:asciiTheme="minorHAnsi" w:eastAsia="Arial" w:hAnsiTheme="minorHAnsi" w:cstheme="minorHAnsi"/>
          <w:color w:val="000000"/>
        </w:rPr>
        <w:t xml:space="preserve">zautomatyzowanego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podejmowania decyzji.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04FC1F61" w14:textId="78CB4AE6" w:rsidR="00AE46F4" w:rsidRPr="00B852E7" w:rsidRDefault="00AE46F4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Jeśli stwierdzą Państwo, że przetwarzanie Państwa danych osobowych narusza przepisy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RODO, mają Państwo prawo wnieść skargę do organu nadzorczego, którym jest Prezes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Urzędu Ochrony Danych Osobowych (adres: ul. Stawki 2, 00-193 Warszawa).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2A054B13" w14:textId="3585A3FB" w:rsidR="00B852E7" w:rsidRPr="00AE46F4" w:rsidRDefault="00B852E7" w:rsidP="00B852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B852E7">
        <w:rPr>
          <w:rFonts w:asciiTheme="minorHAnsi" w:hAnsiTheme="minorHAnsi" w:cstheme="minorHAnsi"/>
          <w:color w:val="000000"/>
        </w:rPr>
        <w:t>Dane osobowe nie są przetwarzane w sposób zautomatyzowany, w tym nie są profilowane.</w:t>
      </w:r>
    </w:p>
    <w:p w14:paraId="2DFFF351" w14:textId="513B97A7" w:rsidR="00AE46F4" w:rsidRPr="00B07D1C" w:rsidRDefault="00AE46F4" w:rsidP="00AE46F4">
      <w:pPr>
        <w:tabs>
          <w:tab w:val="right" w:leader="dot" w:pos="9072"/>
        </w:tabs>
        <w:rPr>
          <w:sz w:val="20"/>
        </w:rPr>
      </w:pPr>
    </w:p>
    <w:sectPr w:rsidR="00AE46F4" w:rsidRPr="00B07D1C" w:rsidSect="0072647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A083A" w14:textId="77777777" w:rsidR="0095485D" w:rsidRDefault="0095485D" w:rsidP="00696423">
      <w:pPr>
        <w:spacing w:after="0" w:line="240" w:lineRule="auto"/>
      </w:pPr>
      <w:r>
        <w:separator/>
      </w:r>
    </w:p>
  </w:endnote>
  <w:endnote w:type="continuationSeparator" w:id="0">
    <w:p w14:paraId="07879E73" w14:textId="77777777" w:rsidR="0095485D" w:rsidRDefault="0095485D" w:rsidP="0069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F8F64" w14:textId="77777777" w:rsidR="0095485D" w:rsidRDefault="0095485D" w:rsidP="00696423">
      <w:pPr>
        <w:spacing w:after="0" w:line="240" w:lineRule="auto"/>
      </w:pPr>
      <w:r>
        <w:separator/>
      </w:r>
    </w:p>
  </w:footnote>
  <w:footnote w:type="continuationSeparator" w:id="0">
    <w:p w14:paraId="4FC319AE" w14:textId="77777777" w:rsidR="0095485D" w:rsidRDefault="0095485D" w:rsidP="00696423">
      <w:pPr>
        <w:spacing w:after="0" w:line="240" w:lineRule="auto"/>
      </w:pPr>
      <w:r>
        <w:continuationSeparator/>
      </w:r>
    </w:p>
  </w:footnote>
  <w:footnote w:id="1">
    <w:p w14:paraId="53486DA7" w14:textId="77777777" w:rsidR="00696423" w:rsidRPr="00B07D1C" w:rsidRDefault="00696423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Alternatywny sposób dostępu polega w szczególności na zapewnieniu kontaktu telefonicznego, korespondencyjnego, za pomocą środków komunikacji elektronicznej, o których mowa w art. 2 pkt 5 ustawy z dnia 18 lipca 2002 r. o świadczeniu usług drogą elektroniczną (Dz. U. </w:t>
      </w:r>
      <w:r w:rsidR="00B26E20">
        <w:rPr>
          <w:sz w:val="16"/>
          <w:szCs w:val="16"/>
        </w:rPr>
        <w:br/>
      </w:r>
      <w:r w:rsidRPr="00B07D1C">
        <w:rPr>
          <w:sz w:val="16"/>
          <w:szCs w:val="16"/>
        </w:rPr>
        <w:t>z 2019 r. poz. 123 i 730), lub za pomocą tłumacza języka migowego, lub tłumacza-przewodnika, o których mowa w art. 10 ust. 1 ustawy z dnia 19 sierpnia 2011 r. o języku migowym i innych środkach komunikowania się (Dz. U. z 2017 r. poz. 1824), jeżeli podmiot publiczny udostępnia taką możliwość.</w:t>
      </w:r>
    </w:p>
  </w:footnote>
  <w:footnote w:id="2">
    <w:p w14:paraId="1CA38A4B" w14:textId="6ABAB579" w:rsidR="009A5C15" w:rsidRDefault="009A5C15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np. na adres korespondencyjny, na adres e-mail, telefonicznie, osobista wizyta w U</w:t>
      </w:r>
      <w:r w:rsidR="00313936">
        <w:rPr>
          <w:sz w:val="16"/>
          <w:szCs w:val="16"/>
        </w:rPr>
        <w:t>rzędzie Gminy</w:t>
      </w:r>
      <w:r w:rsidR="00703F2D">
        <w:rPr>
          <w:sz w:val="16"/>
          <w:szCs w:val="16"/>
        </w:rPr>
        <w:t>.</w:t>
      </w:r>
    </w:p>
    <w:p w14:paraId="48FD24EE" w14:textId="77777777" w:rsidR="00AE46F4" w:rsidRPr="00B07D1C" w:rsidRDefault="00AE46F4" w:rsidP="00B26E2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A1A39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1-09-16"/>
    <w:docVar w:name="LE_Links" w:val="{CD311102-4B90-4645-97EF-ACECDBBA728E}"/>
  </w:docVars>
  <w:rsids>
    <w:rsidRoot w:val="003A2BA6"/>
    <w:rsid w:val="0002504A"/>
    <w:rsid w:val="00056691"/>
    <w:rsid w:val="0009653F"/>
    <w:rsid w:val="00165B45"/>
    <w:rsid w:val="00182CBE"/>
    <w:rsid w:val="00221CC6"/>
    <w:rsid w:val="002A64F1"/>
    <w:rsid w:val="00313936"/>
    <w:rsid w:val="00396BA9"/>
    <w:rsid w:val="003A2BA6"/>
    <w:rsid w:val="00455DF8"/>
    <w:rsid w:val="004F2CB6"/>
    <w:rsid w:val="005037B8"/>
    <w:rsid w:val="0058420A"/>
    <w:rsid w:val="00597932"/>
    <w:rsid w:val="00610504"/>
    <w:rsid w:val="00617F31"/>
    <w:rsid w:val="00696423"/>
    <w:rsid w:val="00703F2D"/>
    <w:rsid w:val="0072647F"/>
    <w:rsid w:val="007C10ED"/>
    <w:rsid w:val="00821B01"/>
    <w:rsid w:val="008606B4"/>
    <w:rsid w:val="008B0447"/>
    <w:rsid w:val="009128CF"/>
    <w:rsid w:val="009250D0"/>
    <w:rsid w:val="0095485D"/>
    <w:rsid w:val="009A5C15"/>
    <w:rsid w:val="00AA6240"/>
    <w:rsid w:val="00AB021E"/>
    <w:rsid w:val="00AE46F4"/>
    <w:rsid w:val="00B07D1C"/>
    <w:rsid w:val="00B26E20"/>
    <w:rsid w:val="00B41FED"/>
    <w:rsid w:val="00B852E7"/>
    <w:rsid w:val="00C35ED5"/>
    <w:rsid w:val="00C415E6"/>
    <w:rsid w:val="00DB47F6"/>
    <w:rsid w:val="00EE412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427D"/>
  <w15:chartTrackingRefBased/>
  <w15:docId w15:val="{2B36D82C-3CC5-4922-B396-57934604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129"/>
  </w:style>
  <w:style w:type="paragraph" w:styleId="Nagwek1">
    <w:name w:val="heading 1"/>
    <w:basedOn w:val="Normalny"/>
    <w:next w:val="Normalny"/>
    <w:link w:val="Nagwek1Znak"/>
    <w:uiPriority w:val="9"/>
    <w:qFormat/>
    <w:rsid w:val="00B07D1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D1C"/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4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4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23"/>
    <w:rPr>
      <w:vertAlign w:val="superscript"/>
    </w:rPr>
  </w:style>
  <w:style w:type="paragraph" w:customStyle="1" w:styleId="Normalny1">
    <w:name w:val="Normalny1"/>
    <w:rsid w:val="00AE46F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E46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E46F4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5ED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58420A"/>
    <w:pPr>
      <w:widowControl w:val="0"/>
      <w:suppressAutoHyphens/>
      <w:spacing w:after="0" w:line="100" w:lineRule="atLeast"/>
      <w:ind w:left="11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842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pzareba@siekierczy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0" ma:contentTypeDescription="Utwórz nowy dokument." ma:contentTypeScope="" ma:versionID="3811e6ee6528ebc30d829598ca943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F72C-FF7E-454A-BC5F-79757CE29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FB51D-396B-4F31-AFFB-C6CD0C88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311102-4B90-4645-97EF-ACECDBBA728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2AE103B-97E1-4DF5-9EC1-80615018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3B9EC92-4F9D-4E4B-8D9A-0A686A2F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Marcisz Sławosz</dc:creator>
  <cp:keywords/>
  <dc:description/>
  <cp:lastModifiedBy>DELL_12</cp:lastModifiedBy>
  <cp:revision>5</cp:revision>
  <cp:lastPrinted>2022-03-23T10:49:00Z</cp:lastPrinted>
  <dcterms:created xsi:type="dcterms:W3CDTF">2025-03-20T12:15:00Z</dcterms:created>
  <dcterms:modified xsi:type="dcterms:W3CDTF">2025-03-20T12:34:00Z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