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3C" w:rsidRDefault="006E5893" w:rsidP="006E5893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6E5893">
        <w:rPr>
          <w:rFonts w:ascii="Times New Roman" w:hAnsi="Times New Roman" w:cs="Times New Roman"/>
          <w:sz w:val="36"/>
          <w:szCs w:val="36"/>
        </w:rPr>
        <w:t>Plan nauczania dla oddziału przedszkolnego 20.04-24.04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A55E19" w:rsidRDefault="006E5893" w:rsidP="006E5893">
      <w:pPr>
        <w:rPr>
          <w:rFonts w:ascii="Times New Roman" w:hAnsi="Times New Roman" w:cs="Times New Roman"/>
          <w:sz w:val="24"/>
          <w:szCs w:val="24"/>
        </w:rPr>
      </w:pPr>
      <w:r w:rsidRPr="006E5893">
        <w:rPr>
          <w:rFonts w:ascii="Times New Roman" w:hAnsi="Times New Roman" w:cs="Times New Roman"/>
          <w:b/>
          <w:sz w:val="24"/>
          <w:szCs w:val="24"/>
        </w:rPr>
        <w:t>Poniedziałek</w:t>
      </w:r>
      <w:r>
        <w:rPr>
          <w:rFonts w:ascii="Times New Roman" w:hAnsi="Times New Roman" w:cs="Times New Roman"/>
          <w:b/>
          <w:sz w:val="24"/>
          <w:szCs w:val="24"/>
        </w:rPr>
        <w:t xml:space="preserve"> 20.04                                                                                                                        Temat: </w:t>
      </w:r>
      <w:r w:rsidRPr="006E5893">
        <w:rPr>
          <w:rFonts w:ascii="Times New Roman" w:hAnsi="Times New Roman" w:cs="Times New Roman"/>
          <w:sz w:val="24"/>
          <w:szCs w:val="24"/>
        </w:rPr>
        <w:t>Gdzie budować gniazdo?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E589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Poznaj nazwy wybranych ptaków, które powróciły do nas wczesną wiosną- skowronek, bocian, czajka, szpak. Obejrzyj zdjęcia i omów różnice i podobieństwa w ich wyglądzie.</w:t>
      </w:r>
    </w:p>
    <w:p w:rsidR="006E5893" w:rsidRDefault="006E5893" w:rsidP="006E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743075"/>
            <wp:effectExtent l="19050" t="0" r="9525" b="0"/>
            <wp:docPr id="1" name="Obraz 0" descr="skowro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wrone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3650" cy="1809750"/>
            <wp:effectExtent l="19050" t="0" r="0" b="0"/>
            <wp:docPr id="2" name="Obraz 1" descr="boc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ci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93" w:rsidRDefault="006E5893" w:rsidP="006E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1666875"/>
            <wp:effectExtent l="19050" t="0" r="0" b="0"/>
            <wp:docPr id="3" name="Obraz 2" descr="cz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aj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743075"/>
            <wp:effectExtent l="19050" t="0" r="9525" b="0"/>
            <wp:docPr id="4" name="Obraz 3" descr="szp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pa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93" w:rsidRDefault="006E5893" w:rsidP="006E5893">
      <w:pPr>
        <w:rPr>
          <w:rFonts w:ascii="Times New Roman" w:hAnsi="Times New Roman" w:cs="Times New Roman"/>
          <w:i/>
          <w:sz w:val="24"/>
          <w:szCs w:val="24"/>
        </w:rPr>
      </w:pPr>
      <w:r w:rsidRPr="006E589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5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4DD" w:rsidRPr="00B564DD">
        <w:rPr>
          <w:rFonts w:ascii="Times New Roman" w:hAnsi="Times New Roman" w:cs="Times New Roman"/>
          <w:sz w:val="24"/>
          <w:szCs w:val="24"/>
        </w:rPr>
        <w:t>Wysłuchaj</w:t>
      </w:r>
      <w:r w:rsidR="00B564DD">
        <w:rPr>
          <w:rFonts w:ascii="Times New Roman" w:hAnsi="Times New Roman" w:cs="Times New Roman"/>
          <w:sz w:val="24"/>
          <w:szCs w:val="24"/>
        </w:rPr>
        <w:t xml:space="preserve"> piosenki </w:t>
      </w:r>
      <w:r w:rsidR="00B564DD" w:rsidRPr="00B564DD">
        <w:rPr>
          <w:rFonts w:ascii="Times New Roman" w:hAnsi="Times New Roman" w:cs="Times New Roman"/>
          <w:i/>
          <w:sz w:val="24"/>
          <w:szCs w:val="24"/>
        </w:rPr>
        <w:t>Wołanie wiosny</w:t>
      </w:r>
      <w:r w:rsidR="00B564DD">
        <w:rPr>
          <w:rFonts w:ascii="Times New Roman" w:hAnsi="Times New Roman" w:cs="Times New Roman"/>
          <w:i/>
          <w:sz w:val="24"/>
          <w:szCs w:val="24"/>
        </w:rPr>
        <w:t>:</w:t>
      </w:r>
    </w:p>
    <w:p w:rsidR="00B564DD" w:rsidRDefault="0056508C" w:rsidP="006E5893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564DD" w:rsidRPr="00A27ED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https://www.youtube.com/watch?v=FEO3PhEDwgs</w:t>
        </w:r>
      </w:hyperlink>
      <w:r w:rsidR="00B56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4DD" w:rsidRDefault="00B564DD" w:rsidP="006E589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 na pytania dotyczące wysłuchanej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piosenki: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- O jakiej porze roku jest ta piosenka?                                                                                                     - Gdzie przyleciały bociany? Co robiły?</w:t>
      </w:r>
      <w:r w:rsidR="00EE1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E1E68" w:rsidRPr="00450F34">
        <w:rPr>
          <w:rFonts w:ascii="Times New Roman" w:hAnsi="Times New Roman" w:cs="Times New Roman"/>
          <w:b/>
          <w:sz w:val="24"/>
          <w:szCs w:val="24"/>
        </w:rPr>
        <w:t>3.</w:t>
      </w:r>
      <w:r w:rsidR="00EE1E68">
        <w:rPr>
          <w:rFonts w:ascii="Times New Roman" w:hAnsi="Times New Roman" w:cs="Times New Roman"/>
          <w:sz w:val="24"/>
          <w:szCs w:val="24"/>
        </w:rPr>
        <w:t xml:space="preserve"> Wysłuchaj opowiadania Hanny </w:t>
      </w:r>
      <w:proofErr w:type="spellStart"/>
      <w:r w:rsidR="00EE1E68">
        <w:rPr>
          <w:rFonts w:ascii="Times New Roman" w:hAnsi="Times New Roman" w:cs="Times New Roman"/>
          <w:sz w:val="24"/>
          <w:szCs w:val="24"/>
        </w:rPr>
        <w:t>Zdzitowieckiej</w:t>
      </w:r>
      <w:proofErr w:type="spellEnd"/>
      <w:r w:rsidR="00EE1E68">
        <w:rPr>
          <w:rFonts w:ascii="Times New Roman" w:hAnsi="Times New Roman" w:cs="Times New Roman"/>
          <w:sz w:val="24"/>
          <w:szCs w:val="24"/>
        </w:rPr>
        <w:t xml:space="preserve"> </w:t>
      </w:r>
      <w:r w:rsidR="00EE1E68" w:rsidRPr="00EE1E68">
        <w:rPr>
          <w:rFonts w:ascii="Times New Roman" w:hAnsi="Times New Roman" w:cs="Times New Roman"/>
          <w:i/>
          <w:sz w:val="24"/>
          <w:szCs w:val="24"/>
        </w:rPr>
        <w:t>Gdzie budować gniazdo?</w:t>
      </w:r>
    </w:p>
    <w:p w:rsidR="00EE1E68" w:rsidRDefault="00EE1E68" w:rsidP="001976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6E9">
        <w:rPr>
          <w:rFonts w:ascii="Times New Roman" w:hAnsi="Times New Roman" w:cs="Times New Roman"/>
          <w:sz w:val="24"/>
          <w:szCs w:val="24"/>
        </w:rPr>
        <w:t>- Nie ma to jak głęboka dziupla! Trudno o lepsze i bezpieczniejsze mieszkanie dla dzieci - powiedział dzięcioł.</w:t>
      </w:r>
      <w:r w:rsidRPr="001976E9">
        <w:rPr>
          <w:rFonts w:ascii="Times New Roman" w:hAnsi="Times New Roman" w:cs="Times New Roman"/>
          <w:sz w:val="24"/>
          <w:szCs w:val="24"/>
        </w:rPr>
        <w:br/>
        <w:t xml:space="preserve">- Kto to widział, żeby chować dzieci w mroku, bez odrobiny słońca - oburzył się </w:t>
      </w:r>
      <w:proofErr w:type="gramStart"/>
      <w:r w:rsidRPr="001976E9">
        <w:rPr>
          <w:rFonts w:ascii="Times New Roman" w:hAnsi="Times New Roman" w:cs="Times New Roman"/>
          <w:sz w:val="24"/>
          <w:szCs w:val="24"/>
        </w:rPr>
        <w:t>skowronek.</w:t>
      </w:r>
      <w:r w:rsidRPr="001976E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End"/>
      <w:r w:rsidRPr="001976E9">
        <w:rPr>
          <w:rFonts w:ascii="Times New Roman" w:hAnsi="Times New Roman" w:cs="Times New Roman"/>
          <w:sz w:val="24"/>
          <w:szCs w:val="24"/>
        </w:rPr>
        <w:t xml:space="preserve">O, nie! Gniazdko powinno być usłane na ziemi, w bruździe, pomiędzy </w:t>
      </w:r>
      <w:r w:rsidRPr="001976E9">
        <w:rPr>
          <w:rFonts w:ascii="Times New Roman" w:hAnsi="Times New Roman" w:cs="Times New Roman"/>
          <w:sz w:val="24"/>
          <w:szCs w:val="24"/>
        </w:rPr>
        <w:br/>
        <w:t>zielonym, młodym zbożem. Tu dzieci znajdą od razu pożywienie, tu skryją się w gąszczu.</w:t>
      </w:r>
      <w:r w:rsidRPr="001976E9">
        <w:rPr>
          <w:rFonts w:ascii="Times New Roman" w:hAnsi="Times New Roman" w:cs="Times New Roman"/>
          <w:sz w:val="24"/>
          <w:szCs w:val="24"/>
        </w:rPr>
        <w:br/>
        <w:t>- Gniazdo nie może być zrobione z kilku trawek. Powinno być ulepione porządnie z gliny pod okapem, żeby deszcz dzieci nie zmoczył. O, na przykład nad wrotami stajni czy obory - świergotała jaskółka.</w:t>
      </w:r>
      <w:r w:rsidRPr="001976E9">
        <w:rPr>
          <w:rFonts w:ascii="Times New Roman" w:hAnsi="Times New Roman" w:cs="Times New Roman"/>
          <w:sz w:val="24"/>
          <w:szCs w:val="24"/>
        </w:rPr>
        <w:br/>
      </w:r>
      <w:r w:rsidRPr="001976E9">
        <w:rPr>
          <w:rFonts w:ascii="Times New Roman" w:hAnsi="Times New Roman" w:cs="Times New Roman"/>
          <w:sz w:val="24"/>
          <w:szCs w:val="24"/>
        </w:rPr>
        <w:lastRenderedPageBreak/>
        <w:t xml:space="preserve">- Sit, sit - powiedział cichutko remiz. – Nie zgadzam się z wami. Gniazdko w dziupli? Na ziemi? Z twardej gliny i przylepione na </w:t>
      </w:r>
      <w:proofErr w:type="gramStart"/>
      <w:r w:rsidRPr="001976E9">
        <w:rPr>
          <w:rFonts w:ascii="Times New Roman" w:hAnsi="Times New Roman" w:cs="Times New Roman"/>
          <w:sz w:val="24"/>
          <w:szCs w:val="24"/>
        </w:rPr>
        <w:t xml:space="preserve">ścianie ? </w:t>
      </w:r>
      <w:proofErr w:type="gramEnd"/>
      <w:r w:rsidRPr="001976E9">
        <w:rPr>
          <w:rFonts w:ascii="Times New Roman" w:hAnsi="Times New Roman" w:cs="Times New Roman"/>
          <w:sz w:val="24"/>
          <w:szCs w:val="24"/>
        </w:rPr>
        <w:t>O, nie! Spójrzcie na moje gniazdko utkane z najdelikatniejszych puchów i zawieszone na wiotkich gałązkach nad wodą! Najlżejszy wiaterek buja nim jak kołyską...</w:t>
      </w:r>
      <w:r w:rsidRPr="001976E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976E9">
        <w:rPr>
          <w:rFonts w:ascii="Times New Roman" w:hAnsi="Times New Roman" w:cs="Times New Roman"/>
          <w:sz w:val="24"/>
          <w:szCs w:val="24"/>
        </w:rPr>
        <w:t>Ćwirk</w:t>
      </w:r>
      <w:proofErr w:type="spellEnd"/>
      <w:r w:rsidRPr="001976E9">
        <w:rPr>
          <w:rFonts w:ascii="Times New Roman" w:hAnsi="Times New Roman" w:cs="Times New Roman"/>
          <w:sz w:val="24"/>
          <w:szCs w:val="24"/>
        </w:rPr>
        <w:t>! Nie rozumiem waszych kłótni - zaćwierkał stary wróbel. – Ten uważa, że najbezpieczniej w dziupli, tamtemu w bruździe łatwo szukać owadów na ziemi. - Ja tam nie jestem wybredny w wyborze miejsca na gniazdo. Miałem już ich wiele w swoim życiu. Jedno zbudowałem ze słomy na starej lipie, drugie pod rynną, trzecie...</w:t>
      </w:r>
      <w:proofErr w:type="gramStart"/>
      <w:r w:rsidRPr="001976E9">
        <w:rPr>
          <w:rFonts w:ascii="Times New Roman" w:hAnsi="Times New Roman" w:cs="Times New Roman"/>
          <w:sz w:val="24"/>
          <w:szCs w:val="24"/>
        </w:rPr>
        <w:t>hm</w:t>
      </w:r>
      <w:proofErr w:type="gramEnd"/>
      <w:r w:rsidRPr="001976E9">
        <w:rPr>
          <w:rFonts w:ascii="Times New Roman" w:hAnsi="Times New Roman" w:cs="Times New Roman"/>
          <w:sz w:val="24"/>
          <w:szCs w:val="24"/>
        </w:rPr>
        <w:t>...</w:t>
      </w:r>
      <w:proofErr w:type="gramStart"/>
      <w:r w:rsidRPr="001976E9">
        <w:rPr>
          <w:rFonts w:ascii="Times New Roman" w:hAnsi="Times New Roman" w:cs="Times New Roman"/>
          <w:sz w:val="24"/>
          <w:szCs w:val="24"/>
        </w:rPr>
        <w:t>trzecie</w:t>
      </w:r>
      <w:proofErr w:type="gramEnd"/>
      <w:r w:rsidRPr="001976E9">
        <w:rPr>
          <w:rFonts w:ascii="Times New Roman" w:hAnsi="Times New Roman" w:cs="Times New Roman"/>
          <w:sz w:val="24"/>
          <w:szCs w:val="24"/>
        </w:rPr>
        <w:t xml:space="preserve"> po prostu zająłem jaskółkom, a czwarte - szpakom. Owszem dobrze się czułem w ich budce, tylko mnie stamtąd wyproszono dość niegrzecznie. Obraziłem </w:t>
      </w:r>
      <w:proofErr w:type="gramStart"/>
      <w:r w:rsidRPr="001976E9">
        <w:rPr>
          <w:rFonts w:ascii="Times New Roman" w:hAnsi="Times New Roman" w:cs="Times New Roman"/>
          <w:sz w:val="24"/>
          <w:szCs w:val="24"/>
        </w:rPr>
        <w:t>się więc</w:t>
      </w:r>
      <w:proofErr w:type="gramEnd"/>
      <w:r w:rsidRPr="001976E9">
        <w:rPr>
          <w:rFonts w:ascii="Times New Roman" w:hAnsi="Times New Roman" w:cs="Times New Roman"/>
          <w:sz w:val="24"/>
          <w:szCs w:val="24"/>
        </w:rPr>
        <w:t xml:space="preserve"> i teraz mieszkam kątem u bociana. W </w:t>
      </w:r>
      <w:proofErr w:type="gramStart"/>
      <w:r w:rsidRPr="001976E9">
        <w:rPr>
          <w:rFonts w:ascii="Times New Roman" w:hAnsi="Times New Roman" w:cs="Times New Roman"/>
          <w:sz w:val="24"/>
          <w:szCs w:val="24"/>
        </w:rPr>
        <w:t>gałęziach które</w:t>
      </w:r>
      <w:proofErr w:type="gramEnd"/>
      <w:r w:rsidRPr="001976E9">
        <w:rPr>
          <w:rFonts w:ascii="Times New Roman" w:hAnsi="Times New Roman" w:cs="Times New Roman"/>
          <w:sz w:val="24"/>
          <w:szCs w:val="24"/>
        </w:rPr>
        <w:t xml:space="preserve"> poznosił na gniazdo miejsca mam dosyć, a oboje </w:t>
      </w:r>
      <w:proofErr w:type="spellStart"/>
      <w:r w:rsidRPr="001976E9">
        <w:rPr>
          <w:rFonts w:ascii="Times New Roman" w:hAnsi="Times New Roman" w:cs="Times New Roman"/>
          <w:sz w:val="24"/>
          <w:szCs w:val="24"/>
        </w:rPr>
        <w:t>bocianostwo</w:t>
      </w:r>
      <w:proofErr w:type="spellEnd"/>
      <w:r w:rsidRPr="001976E9">
        <w:rPr>
          <w:rFonts w:ascii="Times New Roman" w:hAnsi="Times New Roman" w:cs="Times New Roman"/>
          <w:sz w:val="24"/>
          <w:szCs w:val="24"/>
        </w:rPr>
        <w:t xml:space="preserve"> nie żałują mi kąta.</w:t>
      </w:r>
      <w:r w:rsidR="00A53795" w:rsidRPr="00197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Porozmawiaj na temat </w:t>
      </w:r>
      <w:proofErr w:type="gramStart"/>
      <w:r w:rsidR="00A53795" w:rsidRPr="001976E9">
        <w:rPr>
          <w:rFonts w:ascii="Times New Roman" w:hAnsi="Times New Roman" w:cs="Times New Roman"/>
          <w:sz w:val="24"/>
          <w:szCs w:val="24"/>
        </w:rPr>
        <w:t>opowiadania:</w:t>
      </w:r>
      <w:r w:rsidR="003F7C1B" w:rsidRPr="001976E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 w:rsidR="003F7C1B" w:rsidRPr="00197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 </w:t>
      </w:r>
      <w:r w:rsidR="00A53795" w:rsidRPr="001976E9">
        <w:rPr>
          <w:rFonts w:ascii="Times New Roman" w:hAnsi="Times New Roman" w:cs="Times New Roman"/>
          <w:sz w:val="24"/>
          <w:szCs w:val="24"/>
        </w:rPr>
        <w:t>Które ptaki rozmawiały o gniazdach?</w:t>
      </w:r>
      <w:r w:rsidR="003F7C1B" w:rsidRPr="00197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53795" w:rsidRPr="001976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7C1B" w:rsidRPr="001976E9">
        <w:rPr>
          <w:rFonts w:ascii="Times New Roman" w:hAnsi="Times New Roman" w:cs="Times New Roman"/>
          <w:sz w:val="24"/>
          <w:szCs w:val="24"/>
        </w:rPr>
        <w:t xml:space="preserve">- </w:t>
      </w:r>
      <w:r w:rsidR="00A53795" w:rsidRPr="001976E9">
        <w:rPr>
          <w:rFonts w:ascii="Times New Roman" w:hAnsi="Times New Roman" w:cs="Times New Roman"/>
          <w:sz w:val="24"/>
          <w:szCs w:val="24"/>
        </w:rPr>
        <w:t>Jakie</w:t>
      </w:r>
      <w:proofErr w:type="gramEnd"/>
      <w:r w:rsidR="00A53795" w:rsidRPr="001976E9">
        <w:rPr>
          <w:rFonts w:ascii="Times New Roman" w:hAnsi="Times New Roman" w:cs="Times New Roman"/>
          <w:sz w:val="24"/>
          <w:szCs w:val="24"/>
        </w:rPr>
        <w:t xml:space="preserve"> gniazdo zachwalał dzięcioł, a jakie skowronek? </w:t>
      </w:r>
      <w:r w:rsidR="003F7C1B" w:rsidRPr="00197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="003F7C1B" w:rsidRPr="001976E9">
        <w:rPr>
          <w:rFonts w:ascii="Times New Roman" w:hAnsi="Times New Roman" w:cs="Times New Roman"/>
          <w:sz w:val="24"/>
          <w:szCs w:val="24"/>
        </w:rPr>
        <w:t>-</w:t>
      </w:r>
      <w:r w:rsidR="00A53795" w:rsidRPr="001976E9">
        <w:rPr>
          <w:rFonts w:ascii="Times New Roman" w:hAnsi="Times New Roman" w:cs="Times New Roman"/>
          <w:sz w:val="24"/>
          <w:szCs w:val="24"/>
        </w:rPr>
        <w:t xml:space="preserve"> </w:t>
      </w:r>
      <w:r w:rsidR="003F7C1B" w:rsidRPr="001976E9">
        <w:rPr>
          <w:rFonts w:ascii="Times New Roman" w:hAnsi="Times New Roman" w:cs="Times New Roman"/>
          <w:sz w:val="24"/>
          <w:szCs w:val="24"/>
        </w:rPr>
        <w:t>Jakie</w:t>
      </w:r>
      <w:proofErr w:type="gramEnd"/>
      <w:r w:rsidR="003F7C1B" w:rsidRPr="001976E9">
        <w:rPr>
          <w:rFonts w:ascii="Times New Roman" w:hAnsi="Times New Roman" w:cs="Times New Roman"/>
          <w:sz w:val="24"/>
          <w:szCs w:val="24"/>
        </w:rPr>
        <w:t xml:space="preserve"> gniazdo zachwalała jaskółka, a jakie remiz?                                                                                </w:t>
      </w:r>
      <w:proofErr w:type="gramStart"/>
      <w:r w:rsidR="003F7C1B" w:rsidRPr="001976E9">
        <w:rPr>
          <w:rFonts w:ascii="Times New Roman" w:hAnsi="Times New Roman" w:cs="Times New Roman"/>
          <w:sz w:val="24"/>
          <w:szCs w:val="24"/>
        </w:rPr>
        <w:t>- Co</w:t>
      </w:r>
      <w:proofErr w:type="gramEnd"/>
      <w:r w:rsidR="003F7C1B" w:rsidRPr="001976E9">
        <w:rPr>
          <w:rFonts w:ascii="Times New Roman" w:hAnsi="Times New Roman" w:cs="Times New Roman"/>
          <w:sz w:val="24"/>
          <w:szCs w:val="24"/>
        </w:rPr>
        <w:t xml:space="preserve"> powiedział wróbel na temat gniazd?                                                                                              </w:t>
      </w:r>
      <w:proofErr w:type="gramStart"/>
      <w:r w:rsidR="003F7C1B" w:rsidRPr="001976E9">
        <w:rPr>
          <w:rFonts w:ascii="Times New Roman" w:hAnsi="Times New Roman" w:cs="Times New Roman"/>
          <w:sz w:val="24"/>
          <w:szCs w:val="24"/>
        </w:rPr>
        <w:t>- Z czego</w:t>
      </w:r>
      <w:proofErr w:type="gramEnd"/>
      <w:r w:rsidR="003F7C1B" w:rsidRPr="001976E9">
        <w:rPr>
          <w:rFonts w:ascii="Times New Roman" w:hAnsi="Times New Roman" w:cs="Times New Roman"/>
          <w:sz w:val="24"/>
          <w:szCs w:val="24"/>
        </w:rPr>
        <w:t xml:space="preserve"> ptaki robią gniazda?</w:t>
      </w:r>
      <w:r w:rsidR="00932517" w:rsidRPr="00197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32517" w:rsidRPr="00450F34">
        <w:rPr>
          <w:rFonts w:ascii="Times New Roman" w:hAnsi="Times New Roman" w:cs="Times New Roman"/>
          <w:b/>
          <w:sz w:val="24"/>
          <w:szCs w:val="24"/>
        </w:rPr>
        <w:t>4.</w:t>
      </w:r>
      <w:r w:rsidR="00932517" w:rsidRPr="001976E9">
        <w:rPr>
          <w:rFonts w:ascii="Times New Roman" w:hAnsi="Times New Roman" w:cs="Times New Roman"/>
          <w:sz w:val="24"/>
          <w:szCs w:val="24"/>
        </w:rPr>
        <w:t xml:space="preserve"> Karta pracy cz.3 </w:t>
      </w:r>
      <w:proofErr w:type="gramStart"/>
      <w:r w:rsidR="00932517" w:rsidRPr="001976E9">
        <w:rPr>
          <w:rFonts w:ascii="Times New Roman" w:hAnsi="Times New Roman" w:cs="Times New Roman"/>
          <w:sz w:val="24"/>
          <w:szCs w:val="24"/>
        </w:rPr>
        <w:t xml:space="preserve">str. 62.                                             </w:t>
      </w:r>
      <w:proofErr w:type="gramEnd"/>
      <w:r w:rsidR="00932517" w:rsidRPr="00197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50F34">
        <w:rPr>
          <w:rFonts w:ascii="Times New Roman" w:hAnsi="Times New Roman" w:cs="Times New Roman"/>
          <w:sz w:val="24"/>
          <w:szCs w:val="24"/>
        </w:rPr>
        <w:t xml:space="preserve">   </w:t>
      </w:r>
      <w:r w:rsidR="00932517" w:rsidRPr="00450F34">
        <w:rPr>
          <w:rFonts w:ascii="Times New Roman" w:hAnsi="Times New Roman" w:cs="Times New Roman"/>
          <w:b/>
          <w:sz w:val="24"/>
          <w:szCs w:val="24"/>
        </w:rPr>
        <w:t>5</w:t>
      </w:r>
      <w:r w:rsidR="00932517" w:rsidRPr="001976E9">
        <w:rPr>
          <w:rFonts w:ascii="Times New Roman" w:hAnsi="Times New Roman" w:cs="Times New Roman"/>
          <w:sz w:val="24"/>
          <w:szCs w:val="24"/>
        </w:rPr>
        <w:t>. Czytanie całościowe wyrazu- JAJKA.</w:t>
      </w:r>
    </w:p>
    <w:p w:rsidR="001976E9" w:rsidRDefault="001976E9" w:rsidP="001976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synteza słuchowa słowa jajka. Podziel słowo jajka na sylaby i głoski. Policz ile w słowie jajka jest sylab, a ile głosek.</w:t>
      </w:r>
    </w:p>
    <w:p w:rsidR="001976E9" w:rsidRDefault="001976E9" w:rsidP="001976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Wymień inne </w:t>
      </w:r>
      <w:proofErr w:type="gramStart"/>
      <w:r>
        <w:rPr>
          <w:rFonts w:ascii="Times New Roman" w:hAnsi="Times New Roman" w:cs="Times New Roman"/>
          <w:sz w:val="24"/>
          <w:szCs w:val="24"/>
        </w:rPr>
        <w:t>słowa w których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głoska j jest na początku (jagody, jogurt, jodła…), na końcu (kij, maj, tramwaj…) oraz w środku (bajka, fajka, lejek…)</w:t>
      </w:r>
    </w:p>
    <w:p w:rsidR="001976E9" w:rsidRDefault="001976E9" w:rsidP="001976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Zbuduj schemat słowa jajka. Ułóż tyle białych karteczek, ile jest sylab w słowie jajka. Następnie ułóż tyle karteczek ile jest głosek w tym słowie. Wymawiaj głośno głoski dotykając karteczek.</w:t>
      </w:r>
    </w:p>
    <w:p w:rsidR="001976E9" w:rsidRDefault="001976E9" w:rsidP="001976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Wymawiaj głośno głoskę j: - długo </w:t>
      </w:r>
      <w:proofErr w:type="spellStart"/>
      <w:r>
        <w:rPr>
          <w:rFonts w:ascii="Times New Roman" w:hAnsi="Times New Roman" w:cs="Times New Roman"/>
          <w:sz w:val="24"/>
          <w:szCs w:val="24"/>
        </w:rPr>
        <w:t>jjjjjjj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….- </w:t>
      </w:r>
      <w:proofErr w:type="gramStart"/>
      <w:r>
        <w:rPr>
          <w:rFonts w:ascii="Times New Roman" w:hAnsi="Times New Roman" w:cs="Times New Roman"/>
          <w:sz w:val="24"/>
          <w:szCs w:val="24"/>
        </w:rPr>
        <w:t>krótko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j, j, j, j, j…..Głoska j jest spółgłoską i oznaczamy ją na niebiesko.</w:t>
      </w:r>
    </w:p>
    <w:p w:rsidR="00450F34" w:rsidRDefault="001976E9" w:rsidP="00450F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 różnicę między</w:t>
      </w:r>
      <w:r w:rsidRPr="00A318E2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318E2">
        <w:rPr>
          <w:rFonts w:ascii="Times New Roman" w:hAnsi="Times New Roman" w:cs="Times New Roman"/>
          <w:b/>
          <w:sz w:val="24"/>
          <w:szCs w:val="24"/>
        </w:rPr>
        <w:t xml:space="preserve"> j </w:t>
      </w:r>
      <w:r w:rsidR="00A318E2">
        <w:rPr>
          <w:rFonts w:ascii="Times New Roman" w:hAnsi="Times New Roman" w:cs="Times New Roman"/>
          <w:sz w:val="24"/>
          <w:szCs w:val="24"/>
        </w:rPr>
        <w:t xml:space="preserve">oraz wymawiaj je </w:t>
      </w:r>
      <w:proofErr w:type="gramStart"/>
      <w:r w:rsidR="00A318E2">
        <w:rPr>
          <w:rFonts w:ascii="Times New Roman" w:hAnsi="Times New Roman" w:cs="Times New Roman"/>
          <w:sz w:val="24"/>
          <w:szCs w:val="24"/>
        </w:rPr>
        <w:t>głośno aby</w:t>
      </w:r>
      <w:proofErr w:type="gramEnd"/>
      <w:r w:rsidR="00A318E2">
        <w:rPr>
          <w:rFonts w:ascii="Times New Roman" w:hAnsi="Times New Roman" w:cs="Times New Roman"/>
          <w:sz w:val="24"/>
          <w:szCs w:val="24"/>
        </w:rPr>
        <w:t xml:space="preserve"> słyszeć różnicę.</w:t>
      </w:r>
    </w:p>
    <w:p w:rsidR="0092578C" w:rsidRPr="0092578C" w:rsidRDefault="0092578C" w:rsidP="0092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8757920"/>
            <wp:effectExtent l="19050" t="0" r="0" b="0"/>
            <wp:docPr id="8" name="Obraz 7" descr="31f4fc673844c5494fefda1be9da8d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f4fc673844c5494fefda1be9da8d2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F34" w:rsidRDefault="00450F34" w:rsidP="00450F34">
      <w:pPr>
        <w:rPr>
          <w:rFonts w:ascii="Times New Roman" w:hAnsi="Times New Roman" w:cs="Times New Roman"/>
          <w:sz w:val="24"/>
          <w:szCs w:val="24"/>
        </w:rPr>
      </w:pPr>
      <w:r w:rsidRPr="00450F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6.</w:t>
      </w:r>
      <w:r w:rsidRPr="00450F34">
        <w:rPr>
          <w:rFonts w:ascii="Times New Roman" w:hAnsi="Times New Roman" w:cs="Times New Roman"/>
          <w:sz w:val="24"/>
          <w:szCs w:val="24"/>
        </w:rPr>
        <w:t xml:space="preserve"> Karta </w:t>
      </w:r>
      <w:proofErr w:type="gramStart"/>
      <w:r w:rsidRPr="00450F34">
        <w:rPr>
          <w:rFonts w:ascii="Times New Roman" w:hAnsi="Times New Roman" w:cs="Times New Roman"/>
          <w:sz w:val="24"/>
          <w:szCs w:val="24"/>
        </w:rPr>
        <w:t>pracy  Nowe</w:t>
      </w:r>
      <w:proofErr w:type="gramEnd"/>
      <w:r w:rsidRPr="00450F34">
        <w:rPr>
          <w:rFonts w:ascii="Times New Roman" w:hAnsi="Times New Roman" w:cs="Times New Roman"/>
          <w:sz w:val="24"/>
          <w:szCs w:val="24"/>
        </w:rPr>
        <w:t xml:space="preserve"> przygody Olka i Ady. Przygotowanie do czytania, pisania, liczenia, str.64. (pięciolatki) Karta pracy Nowe przygody Olka i Ady. Litery i liczby, str. 52-55.(sześciolatki). </w:t>
      </w:r>
    </w:p>
    <w:p w:rsidR="003B3185" w:rsidRDefault="003B3185" w:rsidP="00450F34">
      <w:pPr>
        <w:rPr>
          <w:rFonts w:ascii="Times New Roman" w:hAnsi="Times New Roman" w:cs="Times New Roman"/>
          <w:sz w:val="24"/>
          <w:szCs w:val="24"/>
        </w:rPr>
      </w:pPr>
      <w:r w:rsidRPr="004D5087">
        <w:rPr>
          <w:rFonts w:ascii="Times New Roman" w:hAnsi="Times New Roman" w:cs="Times New Roman"/>
          <w:b/>
          <w:sz w:val="24"/>
          <w:szCs w:val="24"/>
        </w:rPr>
        <w:t>7. Język angielski</w:t>
      </w:r>
      <w:r>
        <w:rPr>
          <w:rFonts w:ascii="Times New Roman" w:hAnsi="Times New Roman" w:cs="Times New Roman"/>
          <w:sz w:val="24"/>
          <w:szCs w:val="24"/>
        </w:rPr>
        <w:t>- Proszę odsłuchać piosenki i zaśpiewać ją razem z dzieckiem:</w:t>
      </w:r>
    </w:p>
    <w:p w:rsidR="003B3185" w:rsidRDefault="0056508C" w:rsidP="00450F34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3B3185" w:rsidRPr="00B141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https://www.youtube.com/watch?v=85M1yxIcHpw&amp;feature=emb_logo</w:t>
        </w:r>
      </w:hyperlink>
      <w:r w:rsidR="003B31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85" w:rsidRDefault="003B3185" w:rsidP="00450F34">
      <w:pPr>
        <w:rPr>
          <w:rFonts w:ascii="Times New Roman" w:hAnsi="Times New Roman" w:cs="Times New Roman"/>
          <w:sz w:val="24"/>
          <w:szCs w:val="24"/>
        </w:rPr>
      </w:pPr>
      <w:r w:rsidRPr="003B3185">
        <w:rPr>
          <w:rFonts w:ascii="Times New Roman" w:hAnsi="Times New Roman" w:cs="Times New Roman"/>
          <w:sz w:val="24"/>
          <w:szCs w:val="24"/>
        </w:rPr>
        <w:t>Podaję również strony, na których można grać w interaktywne gry rozwijające angielskie słownictwo:</w:t>
      </w:r>
      <w:r w:rsidRPr="003B3185">
        <w:t xml:space="preserve"> </w:t>
      </w:r>
      <w:r w:rsidR="005826A9">
        <w:rPr>
          <w:rFonts w:ascii="Times New Roman" w:hAnsi="Times New Roman" w:cs="Times New Roman"/>
          <w:sz w:val="24"/>
          <w:szCs w:val="24"/>
        </w:rPr>
        <w:t>www.</w:t>
      </w:r>
      <w:proofErr w:type="gramStart"/>
      <w:r w:rsidR="005826A9">
        <w:rPr>
          <w:rFonts w:ascii="Times New Roman" w:hAnsi="Times New Roman" w:cs="Times New Roman"/>
          <w:sz w:val="24"/>
          <w:szCs w:val="24"/>
        </w:rPr>
        <w:t>learningapps</w:t>
      </w:r>
      <w:proofErr w:type="gramEnd"/>
      <w:r w:rsidR="005826A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826A9">
        <w:rPr>
          <w:rFonts w:ascii="Times New Roman" w:hAnsi="Times New Roman" w:cs="Times New Roman"/>
          <w:sz w:val="24"/>
          <w:szCs w:val="24"/>
        </w:rPr>
        <w:t>org</w:t>
      </w:r>
      <w:proofErr w:type="gramEnd"/>
    </w:p>
    <w:p w:rsidR="003B3185" w:rsidRDefault="0056508C" w:rsidP="00450F34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3B3185" w:rsidRPr="00B14134">
          <w:rPr>
            <w:rStyle w:val="Hipercze"/>
            <w:rFonts w:ascii="Times New Roman" w:hAnsi="Times New Roman" w:cs="Times New Roman"/>
            <w:sz w:val="24"/>
            <w:szCs w:val="24"/>
          </w:rPr>
          <w:t>http://www.yummy.pl/preschoolers/pl/main/en/poziom1</w:t>
        </w:r>
      </w:hyperlink>
      <w:r w:rsidR="003B31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698" w:rsidRDefault="002D294C" w:rsidP="00450F34">
      <w:pPr>
        <w:rPr>
          <w:rFonts w:ascii="Times New Roman" w:hAnsi="Times New Roman" w:cs="Times New Roman"/>
          <w:sz w:val="24"/>
          <w:szCs w:val="24"/>
        </w:rPr>
      </w:pPr>
      <w:r w:rsidRPr="00CD673C">
        <w:rPr>
          <w:rFonts w:ascii="Times New Roman" w:hAnsi="Times New Roman" w:cs="Times New Roman"/>
          <w:b/>
          <w:sz w:val="24"/>
          <w:szCs w:val="24"/>
        </w:rPr>
        <w:t>Wtorek 21.04                                                                                                                                   Temat:</w:t>
      </w:r>
      <w:r>
        <w:rPr>
          <w:rFonts w:ascii="Times New Roman" w:hAnsi="Times New Roman" w:cs="Times New Roman"/>
          <w:sz w:val="24"/>
          <w:szCs w:val="24"/>
        </w:rPr>
        <w:t xml:space="preserve"> Zadania o ptakach.                                                                                                                   1. Ptaki z figur- dziecko układa z klocków w kształcie figur geometrycznych wymyślone przez siebie ptaki. Policz ile klocków zostało użytych.                                                                      2. Karta pracy cz.3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str. 63.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3. Rozwiąż zadania tekstowe za pomocą dowolnych liczmanów np. klocków, patyczków do liczenia. </w:t>
      </w:r>
      <w:r w:rsidR="001404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B6698">
        <w:rPr>
          <w:rFonts w:ascii="Times New Roman" w:hAnsi="Times New Roman" w:cs="Times New Roman"/>
          <w:sz w:val="24"/>
          <w:szCs w:val="24"/>
        </w:rPr>
        <w:t>-</w:t>
      </w:r>
      <w:r w:rsidR="00140490">
        <w:rPr>
          <w:rFonts w:ascii="Times New Roman" w:hAnsi="Times New Roman" w:cs="Times New Roman"/>
          <w:sz w:val="24"/>
          <w:szCs w:val="24"/>
        </w:rPr>
        <w:t xml:space="preserve"> Na drzewie siedziało7 wróbli (dziecko układa przed sobą 7 klocków). Potem przyleciały jeszcze 3 (dziecko dokłada jeszcze 3 klocki)</w:t>
      </w:r>
      <w:r w:rsidR="00DB6698">
        <w:rPr>
          <w:rFonts w:ascii="Times New Roman" w:hAnsi="Times New Roman" w:cs="Times New Roman"/>
          <w:sz w:val="24"/>
          <w:szCs w:val="24"/>
        </w:rPr>
        <w:t xml:space="preserve">. Ile wróbli siedzi teraz na drzewie?                               - Na drzewie było 8 gołębi. Przejeżdżający samochód wystraszył je i wszystkie odleciały. Ile </w:t>
      </w:r>
    </w:p>
    <w:p w:rsidR="00C957C9" w:rsidRDefault="00DB6698" w:rsidP="00450F3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gołębi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zostało na drzewie?                                                                                                                              - Na płocie siedziało 5 wróbli. Po chwili przyleciało kolejne 5. Ile wróbli siedziało na płocie? - Na trawniku 10 szpaków szukało pokarmu. Wystraszył je kot, który chciał na nie zapolować. 8 </w:t>
      </w:r>
      <w:proofErr w:type="gramStart"/>
      <w:r>
        <w:rPr>
          <w:rFonts w:ascii="Times New Roman" w:hAnsi="Times New Roman" w:cs="Times New Roman"/>
          <w:sz w:val="24"/>
          <w:szCs w:val="24"/>
        </w:rPr>
        <w:t>szpaków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odleciało. Ile ptaków zostało?</w:t>
      </w:r>
      <w:r w:rsidR="00D91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Dzieci sześcioletnie oraz chętne pięciolatki, układają działanie do tych zadań i zapisują je w zeszycie.                                                                                                                                               4. W ten sposób dzieci rozwiązują podobne zadania: </w:t>
      </w:r>
      <w:proofErr w:type="gramStart"/>
      <w:r w:rsidR="00D9124F">
        <w:rPr>
          <w:rFonts w:ascii="Times New Roman" w:hAnsi="Times New Roman" w:cs="Times New Roman"/>
          <w:sz w:val="24"/>
          <w:szCs w:val="24"/>
        </w:rPr>
        <w:t>pięciolatki</w:t>
      </w:r>
      <w:r w:rsidR="009779EB">
        <w:rPr>
          <w:rFonts w:ascii="Times New Roman" w:hAnsi="Times New Roman" w:cs="Times New Roman"/>
          <w:sz w:val="24"/>
          <w:szCs w:val="24"/>
        </w:rPr>
        <w:t xml:space="preserve">- </w:t>
      </w:r>
      <w:r w:rsidR="00D9124F">
        <w:rPr>
          <w:rFonts w:ascii="Times New Roman" w:hAnsi="Times New Roman" w:cs="Times New Roman"/>
          <w:sz w:val="24"/>
          <w:szCs w:val="24"/>
        </w:rPr>
        <w:t xml:space="preserve"> Karta</w:t>
      </w:r>
      <w:proofErr w:type="gramEnd"/>
      <w:r w:rsidR="00D9124F">
        <w:rPr>
          <w:rFonts w:ascii="Times New Roman" w:hAnsi="Times New Roman" w:cs="Times New Roman"/>
          <w:sz w:val="24"/>
          <w:szCs w:val="24"/>
        </w:rPr>
        <w:t xml:space="preserve"> pracy Nowe przygody Olka i</w:t>
      </w:r>
      <w:r w:rsidR="000B13CE">
        <w:rPr>
          <w:rFonts w:ascii="Times New Roman" w:hAnsi="Times New Roman" w:cs="Times New Roman"/>
          <w:sz w:val="24"/>
          <w:szCs w:val="24"/>
        </w:rPr>
        <w:t xml:space="preserve"> </w:t>
      </w:r>
      <w:r w:rsidR="00D9124F">
        <w:rPr>
          <w:rFonts w:ascii="Times New Roman" w:hAnsi="Times New Roman" w:cs="Times New Roman"/>
          <w:sz w:val="24"/>
          <w:szCs w:val="24"/>
        </w:rPr>
        <w:t>Ady. Przygotowanie do</w:t>
      </w:r>
      <w:r w:rsidR="000B13CE">
        <w:rPr>
          <w:rFonts w:ascii="Times New Roman" w:hAnsi="Times New Roman" w:cs="Times New Roman"/>
          <w:sz w:val="24"/>
          <w:szCs w:val="24"/>
        </w:rPr>
        <w:t xml:space="preserve"> czytania, pisania, liczenia</w:t>
      </w:r>
      <w:r w:rsidR="009779EB">
        <w:rPr>
          <w:rFonts w:ascii="Times New Roman" w:hAnsi="Times New Roman" w:cs="Times New Roman"/>
          <w:sz w:val="24"/>
          <w:szCs w:val="24"/>
        </w:rPr>
        <w:t xml:space="preserve">, str. 65. Sześciolatki- Karta pracy Nowe przygody Olka i Ady. Litery i liczby cz. 2 </w:t>
      </w:r>
      <w:proofErr w:type="gramStart"/>
      <w:r w:rsidR="009779EB">
        <w:rPr>
          <w:rFonts w:ascii="Times New Roman" w:hAnsi="Times New Roman" w:cs="Times New Roman"/>
          <w:sz w:val="24"/>
          <w:szCs w:val="24"/>
        </w:rPr>
        <w:t xml:space="preserve">str. 56-57.                                          </w:t>
      </w:r>
      <w:proofErr w:type="gramEnd"/>
      <w:r w:rsidR="009779EB">
        <w:rPr>
          <w:rFonts w:ascii="Times New Roman" w:hAnsi="Times New Roman" w:cs="Times New Roman"/>
          <w:sz w:val="24"/>
          <w:szCs w:val="24"/>
        </w:rPr>
        <w:t xml:space="preserve">                    5. Zabawy na świeżym powietrzu.                                                                                                     6. Karta pracy cz. 3 </w:t>
      </w:r>
      <w:proofErr w:type="gramStart"/>
      <w:r w:rsidR="009779EB">
        <w:rPr>
          <w:rFonts w:ascii="Times New Roman" w:hAnsi="Times New Roman" w:cs="Times New Roman"/>
          <w:sz w:val="24"/>
          <w:szCs w:val="24"/>
        </w:rPr>
        <w:t xml:space="preserve">str. 64.                                             </w:t>
      </w:r>
      <w:proofErr w:type="gramEnd"/>
      <w:r w:rsidR="009779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7.</w:t>
      </w:r>
      <w:r w:rsidR="00C957C9" w:rsidRPr="00C957C9">
        <w:rPr>
          <w:rFonts w:ascii="Times New Roman" w:hAnsi="Times New Roman" w:cs="Times New Roman"/>
          <w:sz w:val="24"/>
          <w:szCs w:val="24"/>
        </w:rPr>
        <w:t xml:space="preserve"> Praca plastyczna - dzieci mają rozłożone różne materiały ( ziarna dyni, słonecznika, grochu, plasteliny, paski kolorowej bibuły, </w:t>
      </w:r>
      <w:proofErr w:type="gramStart"/>
      <w:r w:rsidR="00C957C9" w:rsidRPr="00C957C9">
        <w:rPr>
          <w:rFonts w:ascii="Times New Roman" w:hAnsi="Times New Roman" w:cs="Times New Roman"/>
          <w:sz w:val="24"/>
          <w:szCs w:val="24"/>
        </w:rPr>
        <w:t xml:space="preserve">pióra ). </w:t>
      </w:r>
      <w:proofErr w:type="gramEnd"/>
      <w:r w:rsidR="00C957C9" w:rsidRPr="00C957C9">
        <w:rPr>
          <w:rFonts w:ascii="Times New Roman" w:hAnsi="Times New Roman" w:cs="Times New Roman"/>
          <w:sz w:val="24"/>
          <w:szCs w:val="24"/>
        </w:rPr>
        <w:t>Tymi materiałami wyklejają sylwety ptaków wg. własnych pomysłów.</w:t>
      </w:r>
    </w:p>
    <w:p w:rsidR="009779EB" w:rsidRDefault="009779EB" w:rsidP="00450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 do odwiedzani</w:t>
      </w:r>
      <w:r w:rsidR="00B10DF9">
        <w:rPr>
          <w:rFonts w:ascii="Times New Roman" w:hAnsi="Times New Roman" w:cs="Times New Roman"/>
          <w:sz w:val="24"/>
          <w:szCs w:val="24"/>
        </w:rPr>
        <w:t>a poniższej strony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0DF9" w:rsidRDefault="0056508C" w:rsidP="00450F34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B10DF9" w:rsidRPr="00A27ED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https://www.gov.pl/web/zdalnelekcje/obserwujemy-pogode</w:t>
        </w:r>
      </w:hyperlink>
      <w:r w:rsidR="00B1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E28" w:rsidRDefault="00524E28" w:rsidP="00450F34">
      <w:pPr>
        <w:rPr>
          <w:rFonts w:ascii="Times New Roman" w:hAnsi="Times New Roman" w:cs="Times New Roman"/>
          <w:sz w:val="24"/>
          <w:szCs w:val="24"/>
        </w:rPr>
      </w:pPr>
    </w:p>
    <w:p w:rsidR="00AB3813" w:rsidRDefault="00AB3813" w:rsidP="00450F34">
      <w:pPr>
        <w:rPr>
          <w:rFonts w:ascii="Times New Roman" w:hAnsi="Times New Roman" w:cs="Times New Roman"/>
          <w:sz w:val="24"/>
          <w:szCs w:val="24"/>
        </w:rPr>
      </w:pPr>
    </w:p>
    <w:p w:rsidR="007842DE" w:rsidRDefault="00704BD9" w:rsidP="00450F34">
      <w:pPr>
        <w:rPr>
          <w:rFonts w:ascii="Times New Roman" w:hAnsi="Times New Roman" w:cs="Times New Roman"/>
          <w:sz w:val="24"/>
          <w:szCs w:val="24"/>
        </w:rPr>
      </w:pPr>
      <w:r w:rsidRPr="00AB38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Środa 22.04 </w:t>
      </w:r>
      <w:r w:rsidR="00CC532F" w:rsidRPr="00AB38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B3813">
        <w:rPr>
          <w:rFonts w:ascii="Times New Roman" w:hAnsi="Times New Roman" w:cs="Times New Roman"/>
          <w:b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32F">
        <w:rPr>
          <w:rFonts w:ascii="Times New Roman" w:hAnsi="Times New Roman" w:cs="Times New Roman"/>
          <w:sz w:val="24"/>
          <w:szCs w:val="24"/>
        </w:rPr>
        <w:t xml:space="preserve">Wołanie wiosny.                                                                                                                          </w:t>
      </w:r>
      <w:r w:rsidR="00CC532F" w:rsidRPr="00AB3813">
        <w:rPr>
          <w:rFonts w:ascii="Times New Roman" w:hAnsi="Times New Roman" w:cs="Times New Roman"/>
          <w:b/>
          <w:sz w:val="24"/>
          <w:szCs w:val="24"/>
        </w:rPr>
        <w:t>1.</w:t>
      </w:r>
      <w:r w:rsidR="007842DE">
        <w:rPr>
          <w:rFonts w:ascii="Times New Roman" w:hAnsi="Times New Roman" w:cs="Times New Roman"/>
          <w:sz w:val="24"/>
          <w:szCs w:val="24"/>
        </w:rPr>
        <w:t xml:space="preserve"> Karta pracy cz.3 </w:t>
      </w:r>
      <w:proofErr w:type="gramStart"/>
      <w:r w:rsidR="007842DE">
        <w:rPr>
          <w:rFonts w:ascii="Times New Roman" w:hAnsi="Times New Roman" w:cs="Times New Roman"/>
          <w:sz w:val="24"/>
          <w:szCs w:val="24"/>
        </w:rPr>
        <w:t xml:space="preserve">str. 65.                                             </w:t>
      </w:r>
      <w:proofErr w:type="gramEnd"/>
      <w:r w:rsidR="007842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842DE" w:rsidRPr="00AB3813">
        <w:rPr>
          <w:rFonts w:ascii="Times New Roman" w:hAnsi="Times New Roman" w:cs="Times New Roman"/>
          <w:b/>
          <w:sz w:val="24"/>
          <w:szCs w:val="24"/>
        </w:rPr>
        <w:t>2.</w:t>
      </w:r>
      <w:r w:rsidR="007842DE">
        <w:rPr>
          <w:rFonts w:ascii="Times New Roman" w:hAnsi="Times New Roman" w:cs="Times New Roman"/>
          <w:sz w:val="24"/>
          <w:szCs w:val="24"/>
        </w:rPr>
        <w:t xml:space="preserve"> Poznaj jednego z ptaków, </w:t>
      </w:r>
      <w:proofErr w:type="gramStart"/>
      <w:r w:rsidR="007842DE">
        <w:rPr>
          <w:rFonts w:ascii="Times New Roman" w:hAnsi="Times New Roman" w:cs="Times New Roman"/>
          <w:sz w:val="24"/>
          <w:szCs w:val="24"/>
        </w:rPr>
        <w:t>który  wraca</w:t>
      </w:r>
      <w:proofErr w:type="gramEnd"/>
      <w:r w:rsidR="007842DE">
        <w:rPr>
          <w:rFonts w:ascii="Times New Roman" w:hAnsi="Times New Roman" w:cs="Times New Roman"/>
          <w:sz w:val="24"/>
          <w:szCs w:val="24"/>
        </w:rPr>
        <w:t xml:space="preserve"> do nas wiosną</w:t>
      </w:r>
      <w:r w:rsidR="00D150C2">
        <w:rPr>
          <w:rFonts w:ascii="Times New Roman" w:hAnsi="Times New Roman" w:cs="Times New Roman"/>
          <w:sz w:val="24"/>
          <w:szCs w:val="24"/>
        </w:rPr>
        <w:t xml:space="preserve"> i przypomnij ptasie cechy na podstawie tego ptaka</w:t>
      </w:r>
      <w:r w:rsidR="007842DE">
        <w:rPr>
          <w:rFonts w:ascii="Times New Roman" w:hAnsi="Times New Roman" w:cs="Times New Roman"/>
          <w:sz w:val="24"/>
          <w:szCs w:val="24"/>
        </w:rPr>
        <w:t xml:space="preserve"> – wilga.</w:t>
      </w:r>
    </w:p>
    <w:p w:rsidR="00704BD9" w:rsidRDefault="007842DE" w:rsidP="00450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743075"/>
            <wp:effectExtent l="19050" t="0" r="9525" b="0"/>
            <wp:docPr id="5" name="Obraz 4" descr="wil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g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0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743075"/>
            <wp:effectExtent l="19050" t="0" r="9525" b="0"/>
            <wp:docPr id="7" name="Obraz 6" descr="b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m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C0" w:rsidRDefault="00D150C2" w:rsidP="00450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Wskaż poszczególne części ciała wilgi i je nazwij (skrzydła, dziób, kończyny zakończone szponami, pióra…). Podkreślają, że wilga jest ptakiem, bo wszystkie cechy ptasie. Młode wykluwają się z jaj zniesionych gnieździe.                                                                                             </w:t>
      </w:r>
      <w:r w:rsidRPr="00D5614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Karta pracy cz.3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str. 66.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56147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Sześciolatki i chętne pięciolatki- </w:t>
      </w:r>
      <w:r w:rsidR="002207A9">
        <w:rPr>
          <w:rFonts w:ascii="Times New Roman" w:hAnsi="Times New Roman" w:cs="Times New Roman"/>
          <w:sz w:val="24"/>
          <w:szCs w:val="24"/>
        </w:rPr>
        <w:t>potrzebne będą obrazki ptaków, kartoniki czerwone i niebieskie lub kartki wycięte z bloku w podanych kolorach. Dziecko dzieli nazwę ptaka na sylaby i na głoski. Układa model ich nazw. Porównuje liczbę samogłosek i spółgłosek.</w:t>
      </w:r>
      <w:r w:rsidR="00B701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01C0" w:rsidRPr="00D56147">
        <w:rPr>
          <w:rFonts w:ascii="Times New Roman" w:hAnsi="Times New Roman" w:cs="Times New Roman"/>
          <w:b/>
          <w:sz w:val="24"/>
          <w:szCs w:val="24"/>
        </w:rPr>
        <w:t>5</w:t>
      </w:r>
      <w:r w:rsidR="00B701C0">
        <w:rPr>
          <w:rFonts w:ascii="Times New Roman" w:hAnsi="Times New Roman" w:cs="Times New Roman"/>
          <w:sz w:val="24"/>
          <w:szCs w:val="24"/>
        </w:rPr>
        <w:t>. Ćwiczenia grafomotoryczne- pisanie cyfr 1-10 w zeszycie. Szlaczki.</w:t>
      </w:r>
    </w:p>
    <w:p w:rsidR="00DD4153" w:rsidRDefault="00DD4153" w:rsidP="00450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7507605"/>
            <wp:effectExtent l="19050" t="0" r="0" b="0"/>
            <wp:docPr id="9" name="Obraz 8" descr="Szlaczki- kolorowe linie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laczki- kolorowe linie(1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0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CB9" w:rsidRDefault="00E51CB9" w:rsidP="00450F34">
      <w:pPr>
        <w:rPr>
          <w:rFonts w:ascii="Times New Roman" w:hAnsi="Times New Roman" w:cs="Times New Roman"/>
          <w:sz w:val="24"/>
          <w:szCs w:val="24"/>
        </w:rPr>
      </w:pPr>
    </w:p>
    <w:p w:rsidR="004F3954" w:rsidRDefault="004F3954" w:rsidP="00450F34">
      <w:pPr>
        <w:rPr>
          <w:rFonts w:ascii="Times New Roman" w:hAnsi="Times New Roman" w:cs="Times New Roman"/>
          <w:sz w:val="24"/>
          <w:szCs w:val="24"/>
        </w:rPr>
      </w:pPr>
    </w:p>
    <w:p w:rsidR="00C90B0A" w:rsidRDefault="00C90B0A" w:rsidP="00450F34">
      <w:pPr>
        <w:rPr>
          <w:rFonts w:ascii="Times New Roman" w:hAnsi="Times New Roman" w:cs="Times New Roman"/>
          <w:sz w:val="24"/>
          <w:szCs w:val="24"/>
        </w:rPr>
      </w:pPr>
      <w:r w:rsidRPr="00E51CB9">
        <w:rPr>
          <w:rFonts w:ascii="Times New Roman" w:hAnsi="Times New Roman" w:cs="Times New Roman"/>
          <w:b/>
          <w:sz w:val="24"/>
          <w:szCs w:val="24"/>
        </w:rPr>
        <w:lastRenderedPageBreak/>
        <w:t>Czwartek 23.04                                                                                                                                Temat</w:t>
      </w:r>
      <w:r>
        <w:rPr>
          <w:rFonts w:ascii="Times New Roman" w:hAnsi="Times New Roman" w:cs="Times New Roman"/>
          <w:sz w:val="24"/>
          <w:szCs w:val="24"/>
        </w:rPr>
        <w:t>: Powroty ptaków.</w:t>
      </w:r>
      <w:r w:rsidR="00E51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E51CB9" w:rsidRPr="00E51CB9">
        <w:rPr>
          <w:rFonts w:ascii="Times New Roman" w:hAnsi="Times New Roman" w:cs="Times New Roman"/>
          <w:b/>
          <w:sz w:val="24"/>
          <w:szCs w:val="24"/>
        </w:rPr>
        <w:t>1.</w:t>
      </w:r>
      <w:r w:rsidR="00E51CB9">
        <w:rPr>
          <w:rFonts w:ascii="Times New Roman" w:hAnsi="Times New Roman" w:cs="Times New Roman"/>
          <w:sz w:val="24"/>
          <w:szCs w:val="24"/>
        </w:rPr>
        <w:t xml:space="preserve"> Rozwiąż zagadki o ptakach:</w:t>
      </w:r>
    </w:p>
    <w:p w:rsidR="00E51CB9" w:rsidRPr="00E51CB9" w:rsidRDefault="00E51CB9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1CB9">
        <w:rPr>
          <w:rFonts w:ascii="Times New Roman" w:hAnsi="Times New Roman" w:cs="Times New Roman"/>
          <w:sz w:val="24"/>
          <w:szCs w:val="24"/>
        </w:rPr>
        <w:t>Pióra biało- czarne,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>buciki czerwone,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>uciekają przed nim żabki,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 xml:space="preserve">gdy idzie w ich </w:t>
      </w:r>
      <w:proofErr w:type="gramStart"/>
      <w:r w:rsidRPr="00E51CB9">
        <w:rPr>
          <w:rFonts w:ascii="Times New Roman" w:hAnsi="Times New Roman" w:cs="Times New Roman"/>
          <w:sz w:val="24"/>
          <w:szCs w:val="24"/>
        </w:rPr>
        <w:t xml:space="preserve">stronę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1CB9">
        <w:rPr>
          <w:rFonts w:ascii="Times New Roman" w:hAnsi="Times New Roman" w:cs="Times New Roman"/>
          <w:sz w:val="24"/>
          <w:szCs w:val="24"/>
        </w:rPr>
        <w:t>( bocian</w:t>
      </w:r>
      <w:proofErr w:type="gramEnd"/>
      <w:r w:rsidRPr="00E51C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- </w:t>
      </w:r>
      <w:r w:rsidRPr="00E51CB9">
        <w:rPr>
          <w:rFonts w:ascii="Times New Roman" w:hAnsi="Times New Roman" w:cs="Times New Roman"/>
          <w:sz w:val="24"/>
          <w:szCs w:val="24"/>
        </w:rPr>
        <w:t>Z wiosną do nas przyleciała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>ta ptaszyna czarna, mała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>murować się nie uczyła,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 xml:space="preserve">ale gniazdo ulepiła. ( </w:t>
      </w:r>
      <w:proofErr w:type="gramStart"/>
      <w:r w:rsidRPr="00E51CB9">
        <w:rPr>
          <w:rFonts w:ascii="Times New Roman" w:hAnsi="Times New Roman" w:cs="Times New Roman"/>
          <w:sz w:val="24"/>
          <w:szCs w:val="24"/>
        </w:rPr>
        <w:t>jaskółka 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- </w:t>
      </w:r>
      <w:r w:rsidRPr="00E51CB9">
        <w:rPr>
          <w:rFonts w:ascii="Times New Roman" w:hAnsi="Times New Roman" w:cs="Times New Roman"/>
          <w:sz w:val="24"/>
          <w:szCs w:val="24"/>
        </w:rPr>
        <w:t>Już po lesie kuka,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>gniazda sobie szuka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>jak znajdzie, podrzuca jajo,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>niech inni je wygrzewają ( kukułka 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- </w:t>
      </w:r>
      <w:r w:rsidRPr="00E51CB9">
        <w:rPr>
          <w:rFonts w:ascii="Times New Roman" w:hAnsi="Times New Roman" w:cs="Times New Roman"/>
          <w:sz w:val="24"/>
          <w:szCs w:val="24"/>
        </w:rPr>
        <w:t>Śpiewa wysoko piosenki do słonka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 xml:space="preserve">głos ma podobny do drżenia dzwonka. ( </w:t>
      </w:r>
      <w:proofErr w:type="gramStart"/>
      <w:r w:rsidRPr="00E51CB9">
        <w:rPr>
          <w:rFonts w:ascii="Times New Roman" w:hAnsi="Times New Roman" w:cs="Times New Roman"/>
          <w:sz w:val="24"/>
          <w:szCs w:val="24"/>
        </w:rPr>
        <w:t>skowronek</w:t>
      </w:r>
      <w:proofErr w:type="gramEnd"/>
      <w:r w:rsidRPr="00E51CB9">
        <w:rPr>
          <w:rFonts w:ascii="Times New Roman" w:hAnsi="Times New Roman" w:cs="Times New Roman"/>
          <w:sz w:val="24"/>
          <w:szCs w:val="24"/>
        </w:rPr>
        <w:t>)</w:t>
      </w:r>
    </w:p>
    <w:p w:rsidR="00E51CB9" w:rsidRDefault="00E51CB9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1CB9">
        <w:rPr>
          <w:rFonts w:ascii="Times New Roman" w:hAnsi="Times New Roman" w:cs="Times New Roman"/>
          <w:sz w:val="24"/>
          <w:szCs w:val="24"/>
        </w:rPr>
        <w:t>Gdy</w:t>
      </w:r>
      <w:proofErr w:type="gramEnd"/>
      <w:r w:rsidRPr="00E51CB9">
        <w:rPr>
          <w:rFonts w:ascii="Times New Roman" w:hAnsi="Times New Roman" w:cs="Times New Roman"/>
          <w:sz w:val="24"/>
          <w:szCs w:val="24"/>
        </w:rPr>
        <w:t xml:space="preserve"> inne ptaki lecą w ciepłe kraje,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B9">
        <w:rPr>
          <w:rFonts w:ascii="Times New Roman" w:hAnsi="Times New Roman" w:cs="Times New Roman"/>
          <w:sz w:val="24"/>
          <w:szCs w:val="24"/>
        </w:rPr>
        <w:t xml:space="preserve">on zawsze z nami zostaje. ( </w:t>
      </w:r>
      <w:proofErr w:type="gramStart"/>
      <w:r w:rsidRPr="00E51CB9">
        <w:rPr>
          <w:rFonts w:ascii="Times New Roman" w:hAnsi="Times New Roman" w:cs="Times New Roman"/>
          <w:sz w:val="24"/>
          <w:szCs w:val="24"/>
        </w:rPr>
        <w:t>wróbel</w:t>
      </w:r>
      <w:proofErr w:type="gramEnd"/>
      <w:r w:rsidRPr="00E51CB9">
        <w:rPr>
          <w:rFonts w:ascii="Times New Roman" w:hAnsi="Times New Roman" w:cs="Times New Roman"/>
          <w:sz w:val="24"/>
          <w:szCs w:val="24"/>
        </w:rPr>
        <w:t>)</w:t>
      </w:r>
    </w:p>
    <w:p w:rsidR="00B701C0" w:rsidRDefault="00E51CB9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3B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Obejrzyj film, postaraj się zapamięt</w:t>
      </w:r>
      <w:r w:rsidR="001A12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ć jak najwięcej informacji</w:t>
      </w:r>
      <w:r w:rsidR="001A12C3">
        <w:rPr>
          <w:rFonts w:ascii="Times New Roman" w:hAnsi="Times New Roman" w:cs="Times New Roman"/>
          <w:sz w:val="24"/>
          <w:szCs w:val="24"/>
        </w:rPr>
        <w:t xml:space="preserve"> i odpowiedz na </w:t>
      </w:r>
      <w:proofErr w:type="gramStart"/>
      <w:r w:rsidR="001A12C3">
        <w:rPr>
          <w:rFonts w:ascii="Times New Roman" w:hAnsi="Times New Roman" w:cs="Times New Roman"/>
          <w:sz w:val="24"/>
          <w:szCs w:val="24"/>
        </w:rPr>
        <w:t>pytania: Co</w:t>
      </w:r>
      <w:proofErr w:type="gramEnd"/>
      <w:r w:rsidR="001A12C3">
        <w:rPr>
          <w:rFonts w:ascii="Times New Roman" w:hAnsi="Times New Roman" w:cs="Times New Roman"/>
          <w:sz w:val="24"/>
          <w:szCs w:val="24"/>
        </w:rPr>
        <w:t xml:space="preserve"> robią ptaki po powrocie do kraju? </w:t>
      </w:r>
      <w:proofErr w:type="gramStart"/>
      <w:r w:rsidR="001A12C3">
        <w:rPr>
          <w:rFonts w:ascii="Times New Roman" w:hAnsi="Times New Roman" w:cs="Times New Roman"/>
          <w:sz w:val="24"/>
          <w:szCs w:val="24"/>
        </w:rPr>
        <w:t>czy</w:t>
      </w:r>
      <w:proofErr w:type="gramEnd"/>
      <w:r w:rsidR="001A12C3">
        <w:rPr>
          <w:rFonts w:ascii="Times New Roman" w:hAnsi="Times New Roman" w:cs="Times New Roman"/>
          <w:sz w:val="24"/>
          <w:szCs w:val="24"/>
        </w:rPr>
        <w:t xml:space="preserve"> wszystkie ptaki budują gniazda?</w:t>
      </w:r>
    </w:p>
    <w:p w:rsidR="001A12C3" w:rsidRDefault="0056508C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1A12C3" w:rsidRPr="00A27ED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https://www.youtube.com/watch?v=vlXQqg1T07s</w:t>
        </w:r>
      </w:hyperlink>
      <w:r w:rsidR="001A1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2C3" w:rsidRDefault="0056508C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1A12C3" w:rsidRPr="00A27ED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https://www.youtube.com/watch?v=l5c4hxgdaB4</w:t>
        </w:r>
      </w:hyperlink>
      <w:r w:rsidR="001A1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2C3" w:rsidRDefault="001A12C3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3B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2C7">
        <w:rPr>
          <w:rFonts w:ascii="Times New Roman" w:hAnsi="Times New Roman" w:cs="Times New Roman"/>
          <w:sz w:val="24"/>
          <w:szCs w:val="24"/>
        </w:rPr>
        <w:t>Karta pracy cz.3 str. 67.</w:t>
      </w:r>
    </w:p>
    <w:p w:rsidR="00DD72C7" w:rsidRDefault="00DD72C7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3B8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Pomoc w robieniu porządków wiosennych</w:t>
      </w:r>
      <w:r w:rsidR="004713B8">
        <w:rPr>
          <w:rFonts w:ascii="Times New Roman" w:hAnsi="Times New Roman" w:cs="Times New Roman"/>
          <w:sz w:val="24"/>
          <w:szCs w:val="24"/>
        </w:rPr>
        <w:t xml:space="preserve"> w ogrodzie- grabienie liści, patyków, zbieranie drobnych kamyków, przenoszenie śmieci na wyznaczone miejsce, zamiatanie ścieżek i chodników, spulchnianie ziemi, sadzenie lub sianie roślin.</w:t>
      </w:r>
    </w:p>
    <w:p w:rsidR="004713B8" w:rsidRDefault="004713B8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3B8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Karta pracy cz.3 str. 68.</w:t>
      </w:r>
    </w:p>
    <w:p w:rsidR="004713B8" w:rsidRDefault="004713B8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3B8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Porozmawiaj na temat zwierząt wykluwających się z jajek.</w:t>
      </w:r>
    </w:p>
    <w:p w:rsidR="004713B8" w:rsidRDefault="004713B8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Jakie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zwierzęta wykluwają się z jajek? (</w:t>
      </w:r>
      <w:proofErr w:type="gramStart"/>
      <w:r>
        <w:rPr>
          <w:rFonts w:ascii="Times New Roman" w:hAnsi="Times New Roman" w:cs="Times New Roman"/>
          <w:sz w:val="24"/>
          <w:szCs w:val="24"/>
        </w:rPr>
        <w:t>jaszczurki</w:t>
      </w:r>
      <w:proofErr w:type="gramEnd"/>
      <w:r>
        <w:rPr>
          <w:rFonts w:ascii="Times New Roman" w:hAnsi="Times New Roman" w:cs="Times New Roman"/>
          <w:sz w:val="24"/>
          <w:szCs w:val="24"/>
        </w:rPr>
        <w:t>, ptaki, owady, żaby, ryby)</w:t>
      </w:r>
    </w:p>
    <w:p w:rsidR="004713B8" w:rsidRDefault="004713B8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 wszystkie jajeczka są takie same?</w:t>
      </w:r>
    </w:p>
    <w:p w:rsidR="00F130B0" w:rsidRDefault="00F130B0" w:rsidP="00E51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0B0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Doskonalenie czytania- przeczytaj głośno fragment wybranej przez siebie bajki.</w:t>
      </w:r>
    </w:p>
    <w:p w:rsidR="004F3954" w:rsidRPr="004F3954" w:rsidRDefault="004F3954" w:rsidP="004F3954">
      <w:pPr>
        <w:pStyle w:val="NormalnyWeb"/>
      </w:pPr>
      <w:r w:rsidRPr="004F3954">
        <w:rPr>
          <w:b/>
        </w:rPr>
        <w:t>8.</w:t>
      </w:r>
      <w: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4F3954">
        <w:rPr>
          <w:color w:val="000000"/>
        </w:rPr>
        <w:t>Dziecko dzieli nazwy obrazków na sylaby.</w:t>
      </w:r>
    </w:p>
    <w:p w:rsidR="00897BD4" w:rsidRDefault="004F3954" w:rsidP="00897BD4">
      <w:pPr>
        <w:pStyle w:val="NormalnyWeb"/>
      </w:pPr>
      <w:r>
        <w:t> </w:t>
      </w:r>
      <w:r>
        <w:rPr>
          <w:noProof/>
        </w:rPr>
        <w:drawing>
          <wp:inline distT="0" distB="0" distL="0" distR="0">
            <wp:extent cx="1897214" cy="2375969"/>
            <wp:effectExtent l="19050" t="0" r="7786" b="0"/>
            <wp:docPr id="13" name="Obraz 8" descr="Pokoloruj Świat — Wzór karty pracy z dzielenia wyrazów na sylaby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koloruj Świat — Wzór karty pracy z dzielenia wyrazów na sylaby.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34" cy="23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</w:p>
    <w:p w:rsidR="00F130B0" w:rsidRPr="00897BD4" w:rsidRDefault="00F130B0" w:rsidP="00897BD4">
      <w:pPr>
        <w:pStyle w:val="NormalnyWeb"/>
      </w:pPr>
      <w:r w:rsidRPr="00F130B0">
        <w:rPr>
          <w:b/>
        </w:rPr>
        <w:lastRenderedPageBreak/>
        <w:t>Piątek 24.04</w:t>
      </w:r>
      <w:r>
        <w:rPr>
          <w:b/>
        </w:rPr>
        <w:t xml:space="preserve">                                                                                                                                   </w:t>
      </w:r>
      <w:r w:rsidRPr="00F130B0">
        <w:rPr>
          <w:b/>
        </w:rPr>
        <w:t xml:space="preserve"> Temat</w:t>
      </w:r>
      <w:r>
        <w:t xml:space="preserve">: Sąsiad szpak.                                                                                                                          </w:t>
      </w:r>
      <w:r w:rsidRPr="004F3954">
        <w:rPr>
          <w:b/>
        </w:rPr>
        <w:t>1.</w:t>
      </w:r>
      <w:r>
        <w:t xml:space="preserve"> Karta pracy cz. 3 </w:t>
      </w:r>
      <w:proofErr w:type="gramStart"/>
      <w:r>
        <w:t xml:space="preserve">str. 69.                                             </w:t>
      </w:r>
      <w:proofErr w:type="gramEnd"/>
      <w:r>
        <w:t xml:space="preserve">                                                                    </w:t>
      </w:r>
      <w:r w:rsidRPr="004F3954">
        <w:rPr>
          <w:b/>
        </w:rPr>
        <w:t>2</w:t>
      </w:r>
      <w:r>
        <w:t xml:space="preserve">. Słuchanie opowiadania Małgorzaty </w:t>
      </w:r>
      <w:proofErr w:type="spellStart"/>
      <w:r>
        <w:t>Strękowsiej</w:t>
      </w:r>
      <w:proofErr w:type="spellEnd"/>
      <w:r>
        <w:t xml:space="preserve">- Zaremby </w:t>
      </w:r>
      <w:r w:rsidRPr="00F130B0">
        <w:rPr>
          <w:i/>
        </w:rPr>
        <w:t>Sąsiad szpak.</w:t>
      </w:r>
    </w:p>
    <w:p w:rsidR="00F130B0" w:rsidRPr="00F130B0" w:rsidRDefault="00F130B0" w:rsidP="00F130B0">
      <w:pPr>
        <w:rPr>
          <w:rFonts w:ascii="Times New Roman" w:hAnsi="Times New Roman" w:cs="Times New Roman"/>
          <w:sz w:val="24"/>
          <w:szCs w:val="24"/>
        </w:rPr>
      </w:pPr>
      <w:r w:rsidRPr="00F130B0">
        <w:rPr>
          <w:rFonts w:ascii="Times New Roman" w:hAnsi="Times New Roman" w:cs="Times New Roman"/>
          <w:sz w:val="24"/>
          <w:szCs w:val="24"/>
        </w:rPr>
        <w:t xml:space="preserve">Olek, Ada i rodzice przyjechali do dziadków w odwiedziny i zostali na cały weekend. Ada była zachwycona. Dostała nowy dzwonek do roweru w kształcie rumianego jabłuszka i musiała go wypróbować. Natychmiast! Jeździła dookoła ogrodu dziadków i dzwoniła zawzięcie. Sprawiało jej to ogromną radość. Wprawdzie rodzina zatykała uszy, ale co tam. Wreszcie Olek nie wytrzymał. – Na kogo dzwonisz? – </w:t>
      </w:r>
      <w:proofErr w:type="gramStart"/>
      <w:r w:rsidRPr="00F130B0">
        <w:rPr>
          <w:rFonts w:ascii="Times New Roman" w:hAnsi="Times New Roman" w:cs="Times New Roman"/>
          <w:sz w:val="24"/>
          <w:szCs w:val="24"/>
        </w:rPr>
        <w:t>spytał</w:t>
      </w:r>
      <w:proofErr w:type="gramEnd"/>
      <w:r w:rsidRPr="00F130B0">
        <w:rPr>
          <w:rFonts w:ascii="Times New Roman" w:hAnsi="Times New Roman" w:cs="Times New Roman"/>
          <w:sz w:val="24"/>
          <w:szCs w:val="24"/>
        </w:rPr>
        <w:t xml:space="preserve">. – Na przechodniów. Ostrzegam ich, że jadę – odpowiedziała rozpromieniona Ada. – Ja nie mogę! Tu nie ma żadnych przechodniów – wykrzyknął ogłuszony Olek. Ada wzruszyła ramionami, jednak wreszcie przestała dzwonić. – Jak dobrze – westchnęli dziadkowie, rodzice i cztery ogrodowe </w:t>
      </w:r>
      <w:proofErr w:type="gramStart"/>
      <w:r w:rsidRPr="00F130B0">
        <w:rPr>
          <w:rFonts w:ascii="Times New Roman" w:hAnsi="Times New Roman" w:cs="Times New Roman"/>
          <w:sz w:val="24"/>
          <w:szCs w:val="24"/>
        </w:rPr>
        <w:t xml:space="preserve">myszy. – </w:t>
      </w:r>
      <w:proofErr w:type="gramEnd"/>
      <w:r w:rsidRPr="00F130B0">
        <w:rPr>
          <w:rFonts w:ascii="Times New Roman" w:hAnsi="Times New Roman" w:cs="Times New Roman"/>
          <w:sz w:val="24"/>
          <w:szCs w:val="24"/>
        </w:rPr>
        <w:t xml:space="preserve">Cisza, aż dzwoni w uszach – roześmiał się dziadek. – Teraz mogę przedstawić wam nowego sąsiada. – Zaprowadził Adę i Olka w odległą część ogrodu. Tu, na pniu wysokiej brzozy, powiesił kilka dni wcześniej budkę lęgową dla ptaków. – Zachowajcie ciszę. Wkrótce go zobaczycie – szepnął. Już po chwili dzieci zauważyły nadlatującego od strony sadu ptaszka. Krótki prostokątny ogon sprawiał, że w locie wyglądał jak czteroramienna gwiazda. Usiadł na gałęzi brzozy, ale z daleka od budki. Dzieci mogły mu się przyjrzeć uważnie. Czarne skrzydła mieniły się w wiosennym słońcu zielenią i fioletem. W ostro zakończonym dziobie trzymał źdźbło zeschłej trawy. Rozglądał się na wszystkie strony. Olek i Ada aż wstrzymali oddechy, aby go nie spłoszyć. Ptak upewnił się, że nic mu nie grozi, i przefrunął do budki. – Rozpoznaliście tego pana? – </w:t>
      </w:r>
      <w:proofErr w:type="gramStart"/>
      <w:r w:rsidRPr="00F130B0">
        <w:rPr>
          <w:rFonts w:ascii="Times New Roman" w:hAnsi="Times New Roman" w:cs="Times New Roman"/>
          <w:sz w:val="24"/>
          <w:szCs w:val="24"/>
        </w:rPr>
        <w:t>spytał</w:t>
      </w:r>
      <w:proofErr w:type="gramEnd"/>
      <w:r w:rsidRPr="00F130B0">
        <w:rPr>
          <w:rFonts w:ascii="Times New Roman" w:hAnsi="Times New Roman" w:cs="Times New Roman"/>
          <w:sz w:val="24"/>
          <w:szCs w:val="24"/>
        </w:rPr>
        <w:t xml:space="preserve"> dziadek. – Pewnie. To pan szpak – odpowiedział bez wahania Olek. – Pani szpak też osiedli się w budce? – </w:t>
      </w:r>
      <w:proofErr w:type="gramStart"/>
      <w:r w:rsidRPr="00F130B0">
        <w:rPr>
          <w:rFonts w:ascii="Times New Roman" w:hAnsi="Times New Roman" w:cs="Times New Roman"/>
          <w:sz w:val="24"/>
          <w:szCs w:val="24"/>
        </w:rPr>
        <w:t>spytała</w:t>
      </w:r>
      <w:proofErr w:type="gramEnd"/>
      <w:r w:rsidRPr="00F130B0">
        <w:rPr>
          <w:rFonts w:ascii="Times New Roman" w:hAnsi="Times New Roman" w:cs="Times New Roman"/>
          <w:sz w:val="24"/>
          <w:szCs w:val="24"/>
        </w:rPr>
        <w:t xml:space="preserve"> Ada. – Oczywiście. Pan szpak wije gniazdo dla pani szpakowej i dla małych szpaczków. – Będziesz miał bardzo dużo sąsiadów, dziadku – zauważył z uśmiechem Olek. – Zdaje się, że będą podobnie hałaśliwi jak Ada i jej dzwonek – szepnęła mama, która dołączyła do obserwatorów pracowitego szpaczka. – Szpet-</w:t>
      </w:r>
      <w:proofErr w:type="spellStart"/>
      <w:r w:rsidRPr="00F130B0">
        <w:rPr>
          <w:rFonts w:ascii="Times New Roman" w:hAnsi="Times New Roman" w:cs="Times New Roman"/>
          <w:sz w:val="24"/>
          <w:szCs w:val="24"/>
        </w:rPr>
        <w:t>szpet</w:t>
      </w:r>
      <w:proofErr w:type="spellEnd"/>
      <w:r w:rsidRPr="00F130B0">
        <w:rPr>
          <w:rFonts w:ascii="Times New Roman" w:hAnsi="Times New Roman" w:cs="Times New Roman"/>
          <w:sz w:val="24"/>
          <w:szCs w:val="24"/>
        </w:rPr>
        <w:t xml:space="preserve"> – zaśpiewał szpak i pomknął szukać materiałów na gniazdo. Wracał do budki wielokrotnie, przynosił pióra, korę, suche liście, mech, trawę. – Stara się – zauważyła Ada. Na to szpak zaskrzypiał jak stare deski w podłodze i jeszcze dodał: – Kuku, kuku! Olek i Ada zrobili wielkie oczy. Ze zdziwienia, naturalnie. Czyżby pan szpak stracił rozum? – Zapomnieliście, że szpaki potrafią naśladować rożne głosy – przypomniał im dziadek, ubawiony zaskoczonymi minami wnucząt. Następnego dnia o świcie Ada zerwała się z lóżka z głośnym krzykiem: – Kradną mój rower! Wypadła na podwórko w rozpiętej kurtce zarzuconej na piżamę. Za nią wyskoczyli dziadkowie, rodzice i Olek. Wszystkich obudził wyjątkowo głośny dźwięk dzwonka, który zdobił rower Ady. Jakież było ich zaskoczenie, kiedy odkryli, że rower stoi bezpieczny w komórce, a jego dzwonek... </w:t>
      </w:r>
      <w:proofErr w:type="gramStart"/>
      <w:r w:rsidRPr="00F130B0">
        <w:rPr>
          <w:rFonts w:ascii="Times New Roman" w:hAnsi="Times New Roman" w:cs="Times New Roman"/>
          <w:sz w:val="24"/>
          <w:szCs w:val="24"/>
        </w:rPr>
        <w:t>milczy</w:t>
      </w:r>
      <w:proofErr w:type="gramEnd"/>
      <w:r w:rsidRPr="00F130B0">
        <w:rPr>
          <w:rFonts w:ascii="Times New Roman" w:hAnsi="Times New Roman" w:cs="Times New Roman"/>
          <w:sz w:val="24"/>
          <w:szCs w:val="24"/>
        </w:rPr>
        <w:t xml:space="preserve">. Gdy przetarli zaspane oczy, zobaczyli na gałęzi topoli przy oknie pokoju, w którym spała Ada, pana szpaka. Nowy sąsiad dziadka naśladował dźwięk dzwonka niczym najzdolniejszy artysta. Zdziwił się na widok rodziny w komplecie. – Miau – miauknął jak kot i odleciał. – „Miau”, czy to po ptasiemu dzień dobry? – </w:t>
      </w:r>
      <w:proofErr w:type="gramStart"/>
      <w:r w:rsidRPr="00F130B0">
        <w:rPr>
          <w:rFonts w:ascii="Times New Roman" w:hAnsi="Times New Roman" w:cs="Times New Roman"/>
          <w:sz w:val="24"/>
          <w:szCs w:val="24"/>
        </w:rPr>
        <w:t>zastanawiała</w:t>
      </w:r>
      <w:proofErr w:type="gramEnd"/>
      <w:r w:rsidRPr="00F130B0">
        <w:rPr>
          <w:rFonts w:ascii="Times New Roman" w:hAnsi="Times New Roman" w:cs="Times New Roman"/>
          <w:sz w:val="24"/>
          <w:szCs w:val="24"/>
        </w:rPr>
        <w:t xml:space="preserve"> się babcia. Ada pomyślała, że to coś mniej przyjemnego. – Przepraszam, panie szpaku – szepnęła w stronę budki. Jak myślicie, dlaczego Ada przeprosiła szpaczka?</w:t>
      </w:r>
    </w:p>
    <w:p w:rsidR="009779EB" w:rsidRDefault="00F130B0" w:rsidP="00F130B0">
      <w:pPr>
        <w:rPr>
          <w:rFonts w:ascii="Times New Roman" w:hAnsi="Times New Roman" w:cs="Times New Roman"/>
          <w:sz w:val="24"/>
          <w:szCs w:val="24"/>
        </w:rPr>
      </w:pPr>
      <w:r w:rsidRPr="00F130B0">
        <w:rPr>
          <w:rFonts w:ascii="Times New Roman" w:hAnsi="Times New Roman" w:cs="Times New Roman"/>
          <w:sz w:val="24"/>
          <w:szCs w:val="24"/>
        </w:rPr>
        <w:t>Dziecko odpowiada na pytania związane z treścią opowiadania.</w:t>
      </w:r>
    </w:p>
    <w:p w:rsidR="0032692A" w:rsidRDefault="0032692A" w:rsidP="00F130B0">
      <w:pPr>
        <w:rPr>
          <w:rFonts w:ascii="Times New Roman" w:hAnsi="Times New Roman" w:cs="Times New Roman"/>
          <w:sz w:val="24"/>
          <w:szCs w:val="24"/>
        </w:rPr>
      </w:pPr>
      <w:r w:rsidRPr="004F3954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Karta pracy cz.3. str. 70-71.</w:t>
      </w:r>
    </w:p>
    <w:p w:rsidR="0032692A" w:rsidRDefault="0032692A" w:rsidP="00F130B0">
      <w:pPr>
        <w:rPr>
          <w:rFonts w:ascii="Times New Roman" w:hAnsi="Times New Roman" w:cs="Times New Roman"/>
          <w:sz w:val="24"/>
          <w:szCs w:val="24"/>
        </w:rPr>
      </w:pPr>
      <w:r w:rsidRPr="004F395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Liczenie- dodawanie i odejmowanie w zakresie 10.</w:t>
      </w:r>
    </w:p>
    <w:p w:rsidR="0032692A" w:rsidRDefault="0032692A" w:rsidP="0032692A">
      <w:pPr>
        <w:pStyle w:val="NormalnyWeb"/>
        <w:jc w:val="center"/>
      </w:pPr>
      <w:r>
        <w:t> </w:t>
      </w:r>
      <w:r>
        <w:rPr>
          <w:noProof/>
        </w:rPr>
        <w:drawing>
          <wp:inline distT="0" distB="0" distL="0" distR="0">
            <wp:extent cx="1765038" cy="2018575"/>
            <wp:effectExtent l="19050" t="0" r="6612" b="0"/>
            <wp:docPr id="11" name="Obraz 6" descr="Kreatywne sposoby na nauczenie dziecka dodawania i odejmowan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eatywne sposoby na nauczenie dziecka dodawania i odejmowania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23" cy="202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92A" w:rsidRDefault="0032692A" w:rsidP="0032692A">
      <w:pPr>
        <w:pStyle w:val="NormalnyWeb"/>
        <w:rPr>
          <w:color w:val="000000"/>
        </w:rPr>
      </w:pPr>
      <w:r w:rsidRPr="0032692A">
        <w:rPr>
          <w:color w:val="000000"/>
        </w:rPr>
        <w:t xml:space="preserve">Można z dzieckiem przygotować specjalną makietę pomocniczą ułatwiającą naukę liczenia przez liczenie na </w:t>
      </w:r>
      <w:proofErr w:type="gramStart"/>
      <w:r w:rsidRPr="0032692A">
        <w:rPr>
          <w:color w:val="000000"/>
        </w:rPr>
        <w:t>palcach :)</w:t>
      </w:r>
      <w:proofErr w:type="gramEnd"/>
    </w:p>
    <w:p w:rsidR="00817F74" w:rsidRDefault="0056508C" w:rsidP="0032692A">
      <w:pPr>
        <w:pStyle w:val="NormalnyWeb"/>
      </w:pPr>
      <w:hyperlink r:id="rId22" w:history="1">
        <w:r w:rsidR="00817F74" w:rsidRPr="00A27ED8">
          <w:rPr>
            <w:rStyle w:val="Hipercze"/>
          </w:rPr>
          <w:t>https://www.youtube.com/watch?v=PSIZdjKSuu8</w:t>
        </w:r>
      </w:hyperlink>
      <w:r w:rsidR="00817F74">
        <w:t xml:space="preserve"> </w:t>
      </w:r>
    </w:p>
    <w:p w:rsidR="005B42B8" w:rsidRDefault="005B42B8" w:rsidP="0032692A">
      <w:pPr>
        <w:pStyle w:val="NormalnyWeb"/>
      </w:pPr>
      <w:r w:rsidRPr="004F3954">
        <w:rPr>
          <w:b/>
        </w:rPr>
        <w:t>5.</w:t>
      </w:r>
      <w:r>
        <w:t>Uzupełnij kontur</w:t>
      </w:r>
      <w:r w:rsidRPr="005B42B8">
        <w:t xml:space="preserve"> szpaka wg własnego pomysłu, np. farba, wydzieranka, kredki, bibuła.</w:t>
      </w:r>
    </w:p>
    <w:p w:rsidR="001316B9" w:rsidRDefault="001316B9" w:rsidP="0032692A">
      <w:pPr>
        <w:pStyle w:val="NormalnyWeb"/>
      </w:pPr>
      <w:r>
        <w:rPr>
          <w:noProof/>
        </w:rPr>
        <w:drawing>
          <wp:inline distT="0" distB="0" distL="0" distR="0">
            <wp:extent cx="1847850" cy="2466975"/>
            <wp:effectExtent l="19050" t="0" r="0" b="0"/>
            <wp:docPr id="12" name="Obraz 11" descr="szp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pak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92A" w:rsidRPr="00450F34" w:rsidRDefault="0032692A" w:rsidP="00F130B0">
      <w:pPr>
        <w:rPr>
          <w:rFonts w:ascii="Times New Roman" w:hAnsi="Times New Roman" w:cs="Times New Roman"/>
          <w:sz w:val="24"/>
          <w:szCs w:val="24"/>
        </w:rPr>
      </w:pPr>
    </w:p>
    <w:sectPr w:rsidR="0032692A" w:rsidRPr="00450F34" w:rsidSect="00A5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5DBC"/>
    <w:multiLevelType w:val="hybridMultilevel"/>
    <w:tmpl w:val="7A743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8F"/>
    <w:rsid w:val="000B13CE"/>
    <w:rsid w:val="001316B9"/>
    <w:rsid w:val="00140490"/>
    <w:rsid w:val="00153C49"/>
    <w:rsid w:val="001976E9"/>
    <w:rsid w:val="001A12C3"/>
    <w:rsid w:val="002207A9"/>
    <w:rsid w:val="002D294C"/>
    <w:rsid w:val="0031561C"/>
    <w:rsid w:val="0032692A"/>
    <w:rsid w:val="00342C8F"/>
    <w:rsid w:val="003B3185"/>
    <w:rsid w:val="003F7C1B"/>
    <w:rsid w:val="00450F34"/>
    <w:rsid w:val="004713B8"/>
    <w:rsid w:val="004B3F21"/>
    <w:rsid w:val="004D5087"/>
    <w:rsid w:val="004F3954"/>
    <w:rsid w:val="00524E28"/>
    <w:rsid w:val="0053416B"/>
    <w:rsid w:val="0056508C"/>
    <w:rsid w:val="005826A9"/>
    <w:rsid w:val="005B42B8"/>
    <w:rsid w:val="006E5893"/>
    <w:rsid w:val="00704BD9"/>
    <w:rsid w:val="007842DE"/>
    <w:rsid w:val="007E41AB"/>
    <w:rsid w:val="00817F74"/>
    <w:rsid w:val="00897BD4"/>
    <w:rsid w:val="0092578C"/>
    <w:rsid w:val="00932517"/>
    <w:rsid w:val="009779EB"/>
    <w:rsid w:val="00A318E2"/>
    <w:rsid w:val="00A53795"/>
    <w:rsid w:val="00A55E19"/>
    <w:rsid w:val="00AB3813"/>
    <w:rsid w:val="00B10DF9"/>
    <w:rsid w:val="00B564DD"/>
    <w:rsid w:val="00B701C0"/>
    <w:rsid w:val="00BE4566"/>
    <w:rsid w:val="00C90B0A"/>
    <w:rsid w:val="00C957C9"/>
    <w:rsid w:val="00CC532F"/>
    <w:rsid w:val="00CD673C"/>
    <w:rsid w:val="00D150C2"/>
    <w:rsid w:val="00D56147"/>
    <w:rsid w:val="00D9124F"/>
    <w:rsid w:val="00DB6698"/>
    <w:rsid w:val="00DD4153"/>
    <w:rsid w:val="00DD72C7"/>
    <w:rsid w:val="00E51CB9"/>
    <w:rsid w:val="00EE1E68"/>
    <w:rsid w:val="00F1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89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64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76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2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3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89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64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76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2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3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yummy.pl/preschoolers/pl/main/en/poziom1" TargetMode="External"/><Relationship Id="rId18" Type="http://schemas.openxmlformats.org/officeDocument/2006/relationships/hyperlink" Target="https://www.youtube.com/watch?v=vlXQqg1T07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85M1yxIcHpw&amp;feature=emb_logo" TargetMode="Externa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10" Type="http://schemas.openxmlformats.org/officeDocument/2006/relationships/hyperlink" Target="https://www.youtube.com/watch?v=FEO3PhEDwgs" TargetMode="External"/><Relationship Id="rId19" Type="http://schemas.openxmlformats.org/officeDocument/2006/relationships/hyperlink" Target="https://www.youtube.com/watch?v=l5c4hxgdaB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v.pl/web/zdalnelekcje/obserwujemy-pogode" TargetMode="External"/><Relationship Id="rId22" Type="http://schemas.openxmlformats.org/officeDocument/2006/relationships/hyperlink" Target="https://www.youtube.com/watch?v=PSIZdjKSuu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2237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Marek</cp:lastModifiedBy>
  <cp:revision>2</cp:revision>
  <dcterms:created xsi:type="dcterms:W3CDTF">2020-04-19T11:18:00Z</dcterms:created>
  <dcterms:modified xsi:type="dcterms:W3CDTF">2020-04-19T11:18:00Z</dcterms:modified>
</cp:coreProperties>
</file>