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6125A" w:rsidRDefault="00D6125A" w:rsidP="00D612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 NAUKI NA 5 TYDZIEŃ 15.04 – 17.04.2020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6125A" w:rsidRDefault="00D6125A" w:rsidP="002210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Klasa VII</w:t>
      </w:r>
    </w:p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ŚRODA 15.04.2020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40"/>
        <w:gridCol w:w="8987"/>
      </w:tblGrid>
      <w:tr w:rsidR="00D6125A" w:rsidTr="00D6125A">
        <w:trPr>
          <w:trHeight w:val="521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Fizyka</w:t>
            </w:r>
          </w:p>
        </w:tc>
        <w:tc>
          <w:tcPr>
            <w:tcW w:w="8987" w:type="dxa"/>
          </w:tcPr>
          <w:p w:rsidR="00E10DDF" w:rsidRDefault="00E10DDF" w:rsidP="00E10DDF">
            <w:pPr>
              <w:rPr>
                <w:u w:val="single"/>
              </w:rPr>
            </w:pPr>
            <w:r>
              <w:rPr>
                <w:u w:val="single"/>
              </w:rPr>
              <w:t>8 lekcja: TEMAT: Trzecia zasada dynamiki Newtona</w:t>
            </w:r>
          </w:p>
          <w:p w:rsidR="00E10DDF" w:rsidRDefault="00E10DDF" w:rsidP="00E10DDF">
            <w:pPr>
              <w:pStyle w:val="Akapitzlist"/>
              <w:numPr>
                <w:ilvl w:val="0"/>
                <w:numId w:val="1"/>
              </w:numPr>
              <w:spacing w:after="200" w:line="276" w:lineRule="auto"/>
            </w:pPr>
            <w:r>
              <w:t>Przeczytaj „Trzecia zasada dynamiki Newtona” str.179-180</w:t>
            </w:r>
          </w:p>
          <w:p w:rsidR="00D6125A" w:rsidRPr="00E10DDF" w:rsidRDefault="00E10DDF" w:rsidP="00E10DDF">
            <w:pPr>
              <w:pStyle w:val="Akapitzlist"/>
              <w:numPr>
                <w:ilvl w:val="0"/>
                <w:numId w:val="1"/>
              </w:numPr>
              <w:spacing w:after="200" w:line="276" w:lineRule="auto"/>
            </w:pPr>
            <w:r>
              <w:t>Zaloguj się platformie epodreczniki, przejdź do panelu użytkownika, kliknij „udostępnione dla mnie”, otrzymałeś materiał zapoznaj się z nim i rozwiąż zadania, które są na końcu materiału</w:t>
            </w:r>
          </w:p>
        </w:tc>
      </w:tr>
      <w:tr w:rsidR="00D6125A" w:rsidTr="00D6125A">
        <w:trPr>
          <w:trHeight w:val="215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Jęz. polski</w:t>
            </w:r>
          </w:p>
        </w:tc>
        <w:tc>
          <w:tcPr>
            <w:tcW w:w="8987" w:type="dxa"/>
          </w:tcPr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Temat: Poznaję balladę Adama Mickiewicza „</w:t>
            </w:r>
            <w:proofErr w:type="spellStart"/>
            <w:r>
              <w:rPr>
                <w:sz w:val="24"/>
                <w:szCs w:val="24"/>
              </w:rPr>
              <w:t>Lilije</w:t>
            </w:r>
            <w:proofErr w:type="spellEnd"/>
            <w:r>
              <w:rPr>
                <w:sz w:val="24"/>
                <w:szCs w:val="24"/>
              </w:rPr>
              <w:t>”.</w:t>
            </w: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Wpisz do zeszytu znaczenie terminu „ballada” (znajdziesz go w podręczniku na stronie 262).</w:t>
            </w: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 podręczniku (strona 257- 261) znajdziesz tekst ballady „</w:t>
            </w:r>
            <w:proofErr w:type="spellStart"/>
            <w:r>
              <w:rPr>
                <w:sz w:val="24"/>
                <w:szCs w:val="24"/>
              </w:rPr>
              <w:t>Lilije</w:t>
            </w:r>
            <w:proofErr w:type="spellEnd"/>
            <w:r>
              <w:rPr>
                <w:sz w:val="24"/>
                <w:szCs w:val="24"/>
              </w:rPr>
              <w:t>”, przeczytaj go bardzo uważnie, zwracając uwagę na opisane wydarzenia i bohaterów.</w:t>
            </w:r>
          </w:p>
          <w:p w:rsidR="00D6125A" w:rsidRPr="007B4D32" w:rsidRDefault="007B4D32" w:rsidP="007B4D32">
            <w:pPr>
              <w:jc w:val="both"/>
            </w:pPr>
            <w:r>
              <w:rPr>
                <w:sz w:val="24"/>
                <w:szCs w:val="24"/>
              </w:rPr>
              <w:t>- Ułóż i wpisz do zeszytu plan wydarzeń przedstawionych w balladzie.</w:t>
            </w:r>
          </w:p>
        </w:tc>
      </w:tr>
      <w:tr w:rsidR="00D6125A" w:rsidTr="00D6125A">
        <w:trPr>
          <w:trHeight w:val="215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Geografia</w:t>
            </w:r>
          </w:p>
        </w:tc>
        <w:tc>
          <w:tcPr>
            <w:tcW w:w="8987" w:type="dxa"/>
          </w:tcPr>
          <w:p w:rsidR="00E10DDF" w:rsidRDefault="00E10DDF" w:rsidP="00E10DDF">
            <w:r>
              <w:t xml:space="preserve">TEMAT: </w:t>
            </w:r>
            <w:r w:rsidRPr="00C92BB5">
              <w:t>Ochrona przeciwpowodziowa</w:t>
            </w:r>
            <w:r>
              <w:t xml:space="preserve"> </w:t>
            </w:r>
            <w:r w:rsidRPr="00C92BB5">
              <w:t>a występowanie i skutki powodzi</w:t>
            </w:r>
            <w:r>
              <w:t>.</w:t>
            </w:r>
          </w:p>
          <w:p w:rsidR="00E10DDF" w:rsidRPr="00190698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ab/>
              <w:t>Przeczytać temat</w:t>
            </w:r>
          </w:p>
          <w:p w:rsidR="00E10DDF" w:rsidRPr="00190698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ab/>
              <w:t>Zapisać temat w zeszycie przedmiotowym i zrobić krótką notatkę</w:t>
            </w:r>
          </w:p>
          <w:p w:rsidR="00D6125A" w:rsidRPr="00E10DDF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ab/>
            </w:r>
            <w:proofErr w:type="gramStart"/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>Uzupełnić  zeszyt</w:t>
            </w:r>
            <w:proofErr w:type="gramEnd"/>
            <w:r w:rsidRPr="00190698">
              <w:rPr>
                <w:rFonts w:ascii="Times New Roman" w:eastAsia="Times New Roman" w:hAnsi="Times New Roman" w:cs="Times New Roman"/>
                <w:lang w:eastAsia="pl-PL"/>
              </w:rPr>
              <w:t xml:space="preserve"> ćwiczeń.</w:t>
            </w:r>
          </w:p>
        </w:tc>
      </w:tr>
      <w:tr w:rsidR="00D6125A" w:rsidTr="00D6125A">
        <w:trPr>
          <w:trHeight w:val="215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Matematyka</w:t>
            </w:r>
          </w:p>
        </w:tc>
        <w:tc>
          <w:tcPr>
            <w:tcW w:w="8987" w:type="dxa"/>
          </w:tcPr>
          <w:p w:rsidR="00D6125A" w:rsidRPr="00D6125A" w:rsidRDefault="00D6125A" w:rsidP="00D6125A">
            <w:pPr>
              <w:rPr>
                <w:rFonts w:ascii="Arial" w:hAnsi="Arial" w:cs="Arial"/>
                <w:b/>
                <w:u w:val="single"/>
              </w:rPr>
            </w:pPr>
            <w:r w:rsidRPr="00D6125A">
              <w:rPr>
                <w:rFonts w:ascii="Arial" w:hAnsi="Arial" w:cs="Arial"/>
                <w:b/>
                <w:u w:val="single"/>
              </w:rPr>
              <w:t>Temat: Działania na potęgach- zadania utrwalająca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</w:rPr>
              <w:t>- Wykonaj</w:t>
            </w:r>
            <w:proofErr w:type="gramStart"/>
            <w:r w:rsidRPr="00D6125A">
              <w:rPr>
                <w:rFonts w:ascii="Arial" w:hAnsi="Arial" w:cs="Arial"/>
              </w:rPr>
              <w:t xml:space="preserve"> :Sprawdź</w:t>
            </w:r>
            <w:proofErr w:type="gramEnd"/>
            <w:r w:rsidRPr="00D6125A">
              <w:rPr>
                <w:rFonts w:ascii="Arial" w:hAnsi="Arial" w:cs="Arial"/>
              </w:rPr>
              <w:t xml:space="preserve"> czy umiesz 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</w:rPr>
              <w:t xml:space="preserve">- proszę uzupełnić zeszyt ćwiczeń ( zad 1 str. 55, </w:t>
            </w:r>
            <w:proofErr w:type="gramStart"/>
            <w:r w:rsidRPr="00D6125A">
              <w:rPr>
                <w:rFonts w:ascii="Arial" w:hAnsi="Arial" w:cs="Arial"/>
              </w:rPr>
              <w:t>zad  4, 5 i</w:t>
            </w:r>
            <w:proofErr w:type="gramEnd"/>
            <w:r w:rsidRPr="00D6125A">
              <w:rPr>
                <w:rFonts w:ascii="Arial" w:hAnsi="Arial" w:cs="Arial"/>
              </w:rPr>
              <w:t xml:space="preserve"> 6 str. 56 (zdjęcie rozwiązania proszę przesłać do sprawdzenia)</w:t>
            </w:r>
          </w:p>
        </w:tc>
      </w:tr>
      <w:tr w:rsidR="00D6125A" w:rsidTr="002210AD">
        <w:trPr>
          <w:trHeight w:val="1987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W-F</w:t>
            </w:r>
          </w:p>
        </w:tc>
        <w:tc>
          <w:tcPr>
            <w:tcW w:w="8987" w:type="dxa"/>
          </w:tcPr>
          <w:p w:rsidR="00E10DDF" w:rsidRDefault="00E10DDF" w:rsidP="00E10DD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pl-PL"/>
              </w:rPr>
            </w:pPr>
            <w:proofErr w:type="gram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Temat :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pl-PL"/>
              </w:rPr>
              <w:t xml:space="preserve"> Doskonalimy</w:t>
            </w:r>
            <w:proofErr w:type="gram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pl-PL"/>
              </w:rPr>
              <w:t xml:space="preserve"> umiejętności siatkarskie.</w:t>
            </w:r>
          </w:p>
          <w:p w:rsidR="00E10DDF" w:rsidRDefault="00E10DDF" w:rsidP="00E10DD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36"/>
                <w:sz w:val="24"/>
                <w:szCs w:val="24"/>
                <w:bdr w:val="none" w:sz="0" w:space="0" w:color="auto" w:frame="1"/>
                <w:lang w:eastAsia="pl-PL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 rozgrzewkę proponuje ćwiczenia z nietypowym przyborem:</w:t>
            </w:r>
          </w:p>
          <w:p w:rsidR="00E10DDF" w:rsidRDefault="000E62CC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10DDF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https://youtu.be/ENCe-WnBwh8</w:t>
              </w:r>
            </w:hyperlink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wypij szklankę wody, 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-następnie wykonaj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ćwiczenia  (te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które możesz wykonać), a które są pokazane na filmiku:</w:t>
            </w:r>
          </w:p>
          <w:p w:rsidR="00D6125A" w:rsidRPr="00AF5D6F" w:rsidRDefault="000E62CC" w:rsidP="00D6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10DDF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https://youtu.be/-gucF0NzzkM</w:t>
              </w:r>
            </w:hyperlink>
            <w:r w:rsidR="00E10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125A" w:rsidTr="00D6125A">
        <w:trPr>
          <w:trHeight w:val="215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 xml:space="preserve">Jęz. </w:t>
            </w: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angiel</w:t>
            </w:r>
            <w:proofErr w:type="spellEnd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7" w:type="dxa"/>
          </w:tcPr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 xml:space="preserve">Temat: </w:t>
            </w:r>
            <w:proofErr w:type="spellStart"/>
            <w:r w:rsidRPr="002210AD">
              <w:rPr>
                <w:rFonts w:cstheme="minorHAnsi"/>
                <w:bCs/>
              </w:rPr>
              <w:t>Revision</w:t>
            </w:r>
            <w:proofErr w:type="spellEnd"/>
            <w:r w:rsidRPr="002210AD">
              <w:rPr>
                <w:rFonts w:cstheme="minorHAnsi"/>
                <w:bCs/>
              </w:rPr>
              <w:t xml:space="preserve"> 5 – Powtórzenie wiadomości z rozdziału 5 – cz. 3</w:t>
            </w:r>
          </w:p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 xml:space="preserve">- Proszę zalogować się na stronie </w:t>
            </w:r>
            <w:hyperlink r:id="rId8" w:history="1">
              <w:r w:rsidRPr="002210AD">
                <w:rPr>
                  <w:rStyle w:val="Hipercze"/>
                  <w:rFonts w:cstheme="minorHAnsi"/>
                  <w:bCs/>
                </w:rPr>
                <w:t>www.epodreczniki.</w:t>
              </w:r>
              <w:proofErr w:type="gramStart"/>
              <w:r w:rsidRPr="002210AD">
                <w:rPr>
                  <w:rStyle w:val="Hipercze"/>
                  <w:rFonts w:cstheme="minorHAnsi"/>
                  <w:bCs/>
                </w:rPr>
                <w:t>pl</w:t>
              </w:r>
            </w:hyperlink>
            <w:r w:rsidRPr="002210AD">
              <w:rPr>
                <w:rFonts w:cstheme="minorHAnsi"/>
                <w:bCs/>
              </w:rPr>
              <w:t xml:space="preserve"> , </w:t>
            </w:r>
            <w:proofErr w:type="gramEnd"/>
            <w:r w:rsidRPr="002210AD">
              <w:rPr>
                <w:rFonts w:cstheme="minorHAnsi"/>
                <w:bCs/>
              </w:rPr>
              <w:t>tam udostępniłam Wam kartę pracy z zadaniami powtórzeniowymi. Proszę je wykonać samodzielnie.</w:t>
            </w:r>
          </w:p>
          <w:p w:rsidR="00D6125A" w:rsidRPr="002210AD" w:rsidRDefault="00D6125A" w:rsidP="00D61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6125A" w:rsidTr="00D6125A">
        <w:trPr>
          <w:trHeight w:val="203"/>
        </w:trPr>
        <w:tc>
          <w:tcPr>
            <w:tcW w:w="1440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Plastyka</w:t>
            </w:r>
          </w:p>
        </w:tc>
        <w:tc>
          <w:tcPr>
            <w:tcW w:w="8987" w:type="dxa"/>
          </w:tcPr>
          <w:p w:rsidR="00E10DDF" w:rsidRPr="002210AD" w:rsidRDefault="00E10DDF" w:rsidP="00E10DDF">
            <w:pPr>
              <w:spacing w:before="100" w:beforeAutospacing="1" w:after="100" w:afterAutospacing="1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210AD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Temat: Analiza dzieł sztuki – perspektywa, plama barwna i linia</w:t>
            </w:r>
          </w:p>
          <w:p w:rsidR="00E10DDF" w:rsidRPr="002210AD" w:rsidRDefault="00E10DDF" w:rsidP="00E10DDF">
            <w:pPr>
              <w:spacing w:before="100" w:beforeAutospacing="1" w:after="100" w:afterAutospacing="1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210AD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Przeczytaj temat s. 60-63.</w:t>
            </w:r>
          </w:p>
          <w:p w:rsidR="00D6125A" w:rsidRPr="002210AD" w:rsidRDefault="00E10DDF" w:rsidP="00E10DDF">
            <w:pPr>
              <w:spacing w:before="100" w:beforeAutospacing="1" w:after="100" w:afterAutospacing="1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pl-PL"/>
              </w:rPr>
            </w:pPr>
            <w:r w:rsidRPr="002210AD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Wykonaj ćwiczenie plastyczne. Przedstaw za pomocą uproszczonych kształtów i dużych plam barwnych martwą naturę złożoną z twoich ulubionych przedmiotów albo owoców. Zastosuj grube warstwy farby. Nakładaj farby z tubki bez rozcieńczania wodą. Zrób zdjęcie i prześlij na mój telefon.</w:t>
            </w:r>
          </w:p>
        </w:tc>
      </w:tr>
    </w:tbl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D32" w:rsidRDefault="007B4D32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D32" w:rsidRDefault="007B4D32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D32" w:rsidRDefault="007B4D32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D32" w:rsidRDefault="007B4D32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B4D32" w:rsidRDefault="007B4D32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CZWARTEK 16.04.2020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6"/>
        <w:gridCol w:w="9306"/>
      </w:tblGrid>
      <w:tr w:rsidR="00D6125A" w:rsidTr="00D6125A">
        <w:trPr>
          <w:trHeight w:val="209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Chemia</w:t>
            </w:r>
          </w:p>
        </w:tc>
        <w:tc>
          <w:tcPr>
            <w:tcW w:w="8975" w:type="dxa"/>
          </w:tcPr>
          <w:p w:rsidR="00E10DDF" w:rsidRDefault="00E10DDF" w:rsidP="00E10DDF">
            <w:r>
              <w:t>8 lekcja: TEMAT: Rodzaje roztworów – cd.</w:t>
            </w:r>
          </w:p>
          <w:p w:rsidR="00D6125A" w:rsidRPr="00E10DDF" w:rsidRDefault="00E10DDF" w:rsidP="00E10DDF">
            <w:pPr>
              <w:pStyle w:val="Akapitzlist"/>
              <w:numPr>
                <w:ilvl w:val="0"/>
                <w:numId w:val="3"/>
              </w:numPr>
              <w:spacing w:after="200" w:line="276" w:lineRule="auto"/>
            </w:pPr>
            <w:r>
              <w:t>Przeczytaj z podręcznika str. 174-176</w:t>
            </w:r>
          </w:p>
        </w:tc>
      </w:tr>
      <w:tr w:rsidR="00D6125A" w:rsidTr="002210AD">
        <w:trPr>
          <w:trHeight w:val="557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Religia</w:t>
            </w:r>
          </w:p>
        </w:tc>
        <w:tc>
          <w:tcPr>
            <w:tcW w:w="8975" w:type="dxa"/>
          </w:tcPr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Katecheza 36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Temat: Potrzebna pamięć, żeby zachować tożsamość.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1.Przeczytać temat.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2. Zapisać temat w zeszycie i napisać </w:t>
            </w:r>
            <w:proofErr w:type="gramStart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notatkę z jakich</w:t>
            </w:r>
            <w:proofErr w:type="gramEnd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działań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Polaków w historii możemy być dumni.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Praca domowa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Napisz: Napisz, który z bohaterów narodowych jest dla ciebie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proofErr w:type="gramStart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autorytetem</w:t>
            </w:r>
            <w:proofErr w:type="gramEnd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 Uzasadnij swoją wypowiedź.</w:t>
            </w:r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Jak możesz to prześlij pracę domową z katechezy 60 i 36 </w:t>
            </w:r>
            <w:proofErr w:type="gramStart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</w:t>
            </w:r>
            <w:proofErr w:type="gramEnd"/>
          </w:p>
          <w:p w:rsidR="00D6125A" w:rsidRPr="00D6125A" w:rsidRDefault="00D6125A" w:rsidP="00D6125A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proofErr w:type="gramStart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mojego</w:t>
            </w:r>
            <w:proofErr w:type="gramEnd"/>
            <w:r w:rsidRPr="00D61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maila. </w:t>
            </w:r>
            <w:hyperlink r:id="rId9" w:history="1">
              <w:r w:rsidRPr="00D6125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ulkamo@o2.pl</w:t>
              </w:r>
            </w:hyperlink>
          </w:p>
          <w:p w:rsidR="002210AD" w:rsidRPr="002210AD" w:rsidRDefault="00D6125A" w:rsidP="002210A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</w:pPr>
            <w:r w:rsidRPr="00D6125A">
              <w:rPr>
                <w:rFonts w:ascii="Arial" w:eastAsia="Times New Roman" w:hAnsi="Arial" w:cs="Arial"/>
                <w:color w:val="000000"/>
                <w:sz w:val="21"/>
                <w:szCs w:val="21"/>
                <w:lang w:eastAsia="pl-PL"/>
              </w:rPr>
              <w:t>Pozdrawiam</w:t>
            </w:r>
          </w:p>
        </w:tc>
      </w:tr>
      <w:tr w:rsidR="00D6125A" w:rsidTr="00D6125A">
        <w:trPr>
          <w:trHeight w:val="221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Jęz.polski</w:t>
            </w:r>
            <w:proofErr w:type="spellEnd"/>
          </w:p>
        </w:tc>
        <w:tc>
          <w:tcPr>
            <w:tcW w:w="8975" w:type="dxa"/>
          </w:tcPr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Temat: Ballada „</w:t>
            </w:r>
            <w:proofErr w:type="spellStart"/>
            <w:proofErr w:type="gramStart"/>
            <w:r>
              <w:rPr>
                <w:sz w:val="24"/>
                <w:szCs w:val="24"/>
              </w:rPr>
              <w:t>Lilije</w:t>
            </w:r>
            <w:proofErr w:type="spellEnd"/>
            <w:r>
              <w:rPr>
                <w:sz w:val="24"/>
                <w:szCs w:val="24"/>
              </w:rPr>
              <w:t>” jako</w:t>
            </w:r>
            <w:proofErr w:type="gramEnd"/>
            <w:r>
              <w:rPr>
                <w:sz w:val="24"/>
                <w:szCs w:val="24"/>
              </w:rPr>
              <w:t xml:space="preserve"> wyraz romantycznego zainteresowania grozą.</w:t>
            </w: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Do zeszytu wpisz następujące informacje:</w:t>
            </w: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</w:p>
          <w:p w:rsidR="007B4D32" w:rsidRDefault="007B4D32" w:rsidP="007B4D32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i/>
                <w:sz w:val="24"/>
                <w:szCs w:val="24"/>
              </w:rPr>
              <w:t xml:space="preserve">Twórców romantycznych fascynowała </w:t>
            </w:r>
            <w:r>
              <w:rPr>
                <w:i/>
                <w:sz w:val="24"/>
                <w:szCs w:val="24"/>
                <w:u w:val="single"/>
              </w:rPr>
              <w:t>kultura ludowa</w:t>
            </w:r>
            <w:r>
              <w:rPr>
                <w:i/>
                <w:sz w:val="24"/>
                <w:szCs w:val="24"/>
              </w:rPr>
              <w:t xml:space="preserve">, a przede wszystkim wywodzące się z niej opowieści o duchach, upiorach, rusałkach, czarownicach. Atmosfera ponurych zamków z tajemniczymi komnatami i sekretnymi przejściami czy zagadkowe zdarzenia, których nie dało się logicznie wytłumaczyć, tworzyły nastrój </w:t>
            </w:r>
            <w:r>
              <w:rPr>
                <w:i/>
                <w:sz w:val="24"/>
                <w:szCs w:val="24"/>
                <w:u w:val="single"/>
              </w:rPr>
              <w:t>grozy</w:t>
            </w:r>
            <w:r>
              <w:rPr>
                <w:i/>
                <w:sz w:val="24"/>
                <w:szCs w:val="24"/>
              </w:rPr>
              <w:t xml:space="preserve"> charakterystyczny dla wielu dzieł romantycznych. Niesamowite, wywołujące emocje wewnętrznego niepokoju były opisy natury i krajobrazów. Obrazy ukazujące poszarpane skały, rozszalałe strumienie, nieprzebyte knieje leśne potęgowały strach, budziły lęk i przerażenie.</w:t>
            </w:r>
          </w:p>
          <w:p w:rsidR="007B4D32" w:rsidRDefault="007B4D32" w:rsidP="007B4D32">
            <w:pPr>
              <w:jc w:val="both"/>
            </w:pPr>
            <w:r>
              <w:t>- Do zeszytu wpisz ćwiczenie 6 z podręcznika (str</w:t>
            </w:r>
            <w:proofErr w:type="gramStart"/>
            <w:r>
              <w:t>. 262)- oczywiście</w:t>
            </w:r>
            <w:proofErr w:type="gramEnd"/>
            <w:r>
              <w:t xml:space="preserve"> najpierw tekst uzupełnij.</w:t>
            </w:r>
          </w:p>
          <w:p w:rsidR="00D6125A" w:rsidRPr="007B4D32" w:rsidRDefault="007B4D32" w:rsidP="007B4D32">
            <w:pPr>
              <w:jc w:val="both"/>
            </w:pPr>
            <w:r>
              <w:t>- Praca dodatkowa (dla chętnych): w zeszycie ćwiczeń nr 2 przeczytaj „Balladę o róży” (str. 125), a następnie wykonaj ćwiczenie 2, 3 i 4 (str. 126).</w:t>
            </w:r>
          </w:p>
        </w:tc>
      </w:tr>
      <w:tr w:rsidR="00D6125A" w:rsidTr="00D6125A">
        <w:trPr>
          <w:trHeight w:val="209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W-f</w:t>
            </w:r>
          </w:p>
        </w:tc>
        <w:tc>
          <w:tcPr>
            <w:tcW w:w="8975" w:type="dxa"/>
          </w:tcPr>
          <w:p w:rsidR="00E10DDF" w:rsidRDefault="00E10DDF" w:rsidP="00E10DDF">
            <w:pPr>
              <w:keepNext/>
              <w:keepLines/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Temat: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eastAsia="pl-PL"/>
              </w:rPr>
              <w:t>Kształtujemy ogólną sprawność fizyczną.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lekki trucht przez 3 minuty,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- 10 pajacyków,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- 7 przysiadów z wyskokiem, 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- 3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pompki (jeśli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potrafisz),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 rowerek w leżeniu tyłem (na plecach) przez 10 sekund.</w:t>
            </w:r>
          </w:p>
          <w:p w:rsidR="00E10DD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CAŁOŚĆ POWTARZAMY 3 RAZY,</w:t>
            </w:r>
          </w:p>
          <w:p w:rsidR="00D6125A" w:rsidRPr="00AF5D6F" w:rsidRDefault="00E10DDF" w:rsidP="00E10DDF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zjedz surowe warzywo lub owoc, jeśli posiadasz w domu.</w:t>
            </w:r>
          </w:p>
        </w:tc>
      </w:tr>
      <w:tr w:rsidR="00D6125A" w:rsidTr="00D6125A">
        <w:trPr>
          <w:trHeight w:val="209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Biologia</w:t>
            </w:r>
          </w:p>
        </w:tc>
        <w:tc>
          <w:tcPr>
            <w:tcW w:w="8975" w:type="dxa"/>
          </w:tcPr>
          <w:p w:rsidR="00E10DDF" w:rsidRPr="00E10DDF" w:rsidRDefault="00E10DDF" w:rsidP="00E10DDF">
            <w:pPr>
              <w:widowControl w:val="0"/>
              <w:autoSpaceDE w:val="0"/>
              <w:autoSpaceDN w:val="0"/>
              <w:spacing w:before="56" w:line="207" w:lineRule="exact"/>
              <w:ind w:left="51"/>
              <w:rPr>
                <w:rFonts w:ascii="Humanst521EU" w:eastAsia="Humanst521EU-Normal" w:hAnsi="Humanst521EU" w:cs="Humanst521EU-Normal"/>
                <w:b/>
              </w:rPr>
            </w:pPr>
            <w:proofErr w:type="gramStart"/>
            <w:r w:rsidRPr="00E10DDF">
              <w:rPr>
                <w:rFonts w:ascii="Humanst521EU-Normal" w:eastAsia="Humanst521EU-Normal" w:hAnsi="Humanst521EU-Normal" w:cs="Humanst521EU-Normal"/>
              </w:rPr>
              <w:t xml:space="preserve">Temat: </w:t>
            </w:r>
            <w:r w:rsidRPr="00E10DDF">
              <w:rPr>
                <w:rFonts w:ascii="Humanst521EU" w:eastAsia="Humanst521EU-Normal" w:hAnsi="Humanst521EU" w:cs="Humanst521EU-Normal"/>
                <w:b/>
              </w:rPr>
              <w:t xml:space="preserve">. </w:t>
            </w:r>
            <w:proofErr w:type="gramEnd"/>
            <w:r w:rsidRPr="00E10DDF">
              <w:rPr>
                <w:rFonts w:ascii="Humanst521EU" w:eastAsia="Humanst521EU-Normal" w:hAnsi="Humanst521EU" w:cs="Humanst521EU-Normal"/>
                <w:b/>
              </w:rPr>
              <w:t>Ucho – narząd słuchu i równowagi</w:t>
            </w:r>
          </w:p>
          <w:p w:rsidR="00E10DDF" w:rsidRPr="00E10DDF" w:rsidRDefault="00E10DDF" w:rsidP="00E10DDF">
            <w:pPr>
              <w:widowControl w:val="0"/>
              <w:numPr>
                <w:ilvl w:val="0"/>
                <w:numId w:val="5"/>
              </w:numPr>
              <w:tabs>
                <w:tab w:val="left" w:pos="222"/>
              </w:tabs>
              <w:autoSpaceDE w:val="0"/>
              <w:autoSpaceDN w:val="0"/>
              <w:spacing w:line="204" w:lineRule="exact"/>
              <w:rPr>
                <w:rFonts w:ascii="Humanst521EU-Normal" w:eastAsia="Humanst521EU-Normal" w:hAnsi="Humanst521EU-Normal" w:cs="Humanst521EU-Normal"/>
              </w:rPr>
            </w:pPr>
            <w:proofErr w:type="gramStart"/>
            <w:r w:rsidRPr="00E10DDF">
              <w:rPr>
                <w:rFonts w:ascii="Humanst521EU-Normal" w:eastAsia="Humanst521EU-Normal" w:hAnsi="Humanst521EU-Normal" w:cs="Humanst521EU-Normal"/>
              </w:rPr>
              <w:t>ucho</w:t>
            </w:r>
            <w:proofErr w:type="gramEnd"/>
            <w:r w:rsidRPr="00E10DDF">
              <w:rPr>
                <w:rFonts w:ascii="Humanst521EU-Normal" w:eastAsia="Humanst521EU-Normal" w:hAnsi="Humanst521EU-Normal" w:cs="Humanst521EU-Normal"/>
              </w:rPr>
              <w:t xml:space="preserve"> – narząd słuchu</w:t>
            </w:r>
          </w:p>
          <w:p w:rsidR="00E10DDF" w:rsidRPr="00E10DDF" w:rsidRDefault="00E10DDF" w:rsidP="00E10DDF">
            <w:pPr>
              <w:widowControl w:val="0"/>
              <w:numPr>
                <w:ilvl w:val="0"/>
                <w:numId w:val="5"/>
              </w:numPr>
              <w:tabs>
                <w:tab w:val="left" w:pos="222"/>
              </w:tabs>
              <w:autoSpaceDE w:val="0"/>
              <w:autoSpaceDN w:val="0"/>
              <w:spacing w:before="2" w:line="232" w:lineRule="auto"/>
              <w:ind w:right="303"/>
              <w:rPr>
                <w:rFonts w:ascii="Humanst521EU-Normal" w:eastAsia="Humanst521EU-Normal" w:hAnsi="Humanst521EU-Normal" w:cs="Humanst521EU-Normal"/>
              </w:rPr>
            </w:pPr>
            <w:proofErr w:type="gramStart"/>
            <w:r w:rsidRPr="00E10DDF">
              <w:rPr>
                <w:rFonts w:ascii="Humanst521EU-Normal" w:eastAsia="Humanst521EU-Normal" w:hAnsi="Humanst521EU-Normal" w:cs="Humanst521EU-Normal"/>
              </w:rPr>
              <w:t>budowa</w:t>
            </w:r>
            <w:proofErr w:type="gramEnd"/>
            <w:r w:rsidRPr="00E10DDF">
              <w:rPr>
                <w:rFonts w:ascii="Humanst521EU-Normal" w:eastAsia="Humanst521EU-Normal" w:hAnsi="Humanst521EU-Normal" w:cs="Humanst521EU-Normal"/>
              </w:rPr>
              <w:t xml:space="preserve"> i funkcje elementów budowy ucha</w:t>
            </w:r>
          </w:p>
          <w:p w:rsidR="00E10DDF" w:rsidRPr="00E10DDF" w:rsidRDefault="00E10DDF" w:rsidP="00E10DDF">
            <w:pPr>
              <w:widowControl w:val="0"/>
              <w:numPr>
                <w:ilvl w:val="0"/>
                <w:numId w:val="5"/>
              </w:numPr>
              <w:tabs>
                <w:tab w:val="left" w:pos="222"/>
              </w:tabs>
              <w:autoSpaceDE w:val="0"/>
              <w:autoSpaceDN w:val="0"/>
              <w:spacing w:before="2" w:line="232" w:lineRule="auto"/>
              <w:ind w:right="303"/>
              <w:rPr>
                <w:rFonts w:ascii="Humanst521EU-Normal" w:eastAsia="Humanst521EU-Normal" w:hAnsi="Humanst521EU-Normal" w:cs="Humanst521EU-Normal"/>
              </w:rPr>
            </w:pPr>
            <w:proofErr w:type="gramStart"/>
            <w:r w:rsidRPr="00E10DDF">
              <w:rPr>
                <w:rFonts w:ascii="Humanst521EU-Normal" w:eastAsia="Humanst521EU-Normal" w:hAnsi="Humanst521EU-Normal" w:cs="Humanst521EU-Normal"/>
              </w:rPr>
              <w:t>narząd</w:t>
            </w:r>
            <w:proofErr w:type="gramEnd"/>
            <w:r w:rsidRPr="00E10DDF">
              <w:rPr>
                <w:rFonts w:ascii="Humanst521EU-Normal" w:eastAsia="Humanst521EU-Normal" w:hAnsi="Humanst521EU-Normal" w:cs="Humanst521EU-Normal"/>
              </w:rPr>
              <w:t xml:space="preserve"> zmysłu równowagi</w:t>
            </w:r>
          </w:p>
          <w:p w:rsidR="00E10DDF" w:rsidRPr="00E10DDF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ab/>
              <w:t>Przeczytać temat</w:t>
            </w:r>
          </w:p>
          <w:p w:rsidR="00E10DDF" w:rsidRPr="00E10DDF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ab/>
              <w:t>Zapisać temat w zeszycie przedmiotowym i zrobić krótką notatkę</w:t>
            </w:r>
          </w:p>
          <w:p w:rsidR="00E10DDF" w:rsidRPr="00E10DDF" w:rsidRDefault="00E10DDF" w:rsidP="00E10DDF">
            <w:pPr>
              <w:ind w:left="151" w:right="-70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ab/>
            </w:r>
            <w:proofErr w:type="gramStart"/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>Uzupełnić  zeszyt</w:t>
            </w:r>
            <w:proofErr w:type="gramEnd"/>
            <w:r w:rsidRPr="00E10DDF">
              <w:rPr>
                <w:rFonts w:ascii="Times New Roman" w:eastAsia="Times New Roman" w:hAnsi="Times New Roman" w:cs="Times New Roman"/>
                <w:lang w:eastAsia="pl-PL"/>
              </w:rPr>
              <w:t xml:space="preserve"> ćwiczeń.</w:t>
            </w:r>
          </w:p>
          <w:p w:rsidR="00E10DDF" w:rsidRPr="00E10DDF" w:rsidRDefault="00E10DDF" w:rsidP="00E10DDF">
            <w:pPr>
              <w:widowControl w:val="0"/>
              <w:tabs>
                <w:tab w:val="left" w:pos="222"/>
              </w:tabs>
              <w:autoSpaceDE w:val="0"/>
              <w:autoSpaceDN w:val="0"/>
              <w:spacing w:before="2" w:line="232" w:lineRule="auto"/>
              <w:ind w:left="221" w:right="303"/>
            </w:pPr>
            <w:r w:rsidRPr="00E10DDF">
              <w:t>4.      Skorzystaj ze strony internetowej</w:t>
            </w:r>
          </w:p>
          <w:p w:rsidR="00E10DDF" w:rsidRPr="00E10DDF" w:rsidRDefault="00E10DDF" w:rsidP="00E10DDF">
            <w:pPr>
              <w:widowControl w:val="0"/>
              <w:tabs>
                <w:tab w:val="left" w:pos="222"/>
              </w:tabs>
              <w:autoSpaceDE w:val="0"/>
              <w:autoSpaceDN w:val="0"/>
              <w:spacing w:before="2" w:line="232" w:lineRule="auto"/>
              <w:ind w:left="221" w:right="303"/>
            </w:pPr>
            <w:r w:rsidRPr="00E10DDF">
              <w:t xml:space="preserve"> </w:t>
            </w:r>
            <w:hyperlink r:id="rId10" w:history="1">
              <w:r w:rsidRPr="00E10DDF">
                <w:rPr>
                  <w:color w:val="0000FF"/>
                  <w:u w:val="single"/>
                </w:rPr>
                <w:t>https://epodreczniki.pl/a/ucho---narzad-sluchu-i-rownowagi/D19FNnBQ3</w:t>
              </w:r>
            </w:hyperlink>
          </w:p>
          <w:p w:rsidR="00D6125A" w:rsidRPr="00E10DDF" w:rsidRDefault="00E10DDF" w:rsidP="00E10DDF">
            <w:pPr>
              <w:spacing w:after="200" w:line="276" w:lineRule="auto"/>
            </w:pPr>
            <w:r w:rsidRPr="00E10DDF">
              <w:t>Zaloguj się platformie epodreczniki, przejdź do panelu użytkownika, kliknij „udostępnione dla mnie”, otrzymałeś materiał zapoznaj się z nim i rozwiąż zadania, które są na końcu materiału</w:t>
            </w:r>
          </w:p>
        </w:tc>
      </w:tr>
      <w:tr w:rsidR="00D6125A" w:rsidTr="00D6125A">
        <w:trPr>
          <w:trHeight w:val="209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Matema</w:t>
            </w:r>
            <w:proofErr w:type="spellEnd"/>
          </w:p>
        </w:tc>
        <w:tc>
          <w:tcPr>
            <w:tcW w:w="8975" w:type="dxa"/>
          </w:tcPr>
          <w:p w:rsidR="00D6125A" w:rsidRPr="00D6125A" w:rsidRDefault="00D6125A" w:rsidP="00D6125A">
            <w:pPr>
              <w:rPr>
                <w:rFonts w:ascii="Arial" w:hAnsi="Arial" w:cs="Arial"/>
                <w:b/>
                <w:u w:val="single"/>
              </w:rPr>
            </w:pPr>
            <w:r w:rsidRPr="00D6125A">
              <w:rPr>
                <w:rFonts w:ascii="Arial" w:hAnsi="Arial" w:cs="Arial"/>
                <w:b/>
                <w:u w:val="single"/>
              </w:rPr>
              <w:t>Temat: Notacja wykładnicza</w:t>
            </w:r>
          </w:p>
          <w:p w:rsidR="00D6125A" w:rsidRPr="00D6125A" w:rsidRDefault="00D6125A" w:rsidP="00D6125A">
            <w:pPr>
              <w:rPr>
                <w:rFonts w:ascii="Arial" w:hAnsi="Arial" w:cs="Arial"/>
                <w:color w:val="1B1B1B"/>
                <w:shd w:val="clear" w:color="auto" w:fill="FFFFFF"/>
              </w:rPr>
            </w:pPr>
            <w:r w:rsidRPr="00D6125A">
              <w:rPr>
                <w:rFonts w:ascii="Arial" w:hAnsi="Arial" w:cs="Arial"/>
                <w:color w:val="1B1B1B"/>
                <w:shd w:val="clear" w:color="auto" w:fill="FFFFFF"/>
              </w:rPr>
              <w:t>- Notatka w zeszycie: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  <w:i/>
                <w:color w:val="1B1B1B"/>
                <w:shd w:val="clear" w:color="auto" w:fill="FFFFFF"/>
              </w:rPr>
              <w:t>Potęg o wykładniku całkowitym używamy do zapisywania liczb bardzo małych lub bardzo dużych. Stosujemy wtedy notację wykładniczą, np.: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>
                  <wp:extent cx="5762625" cy="28003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</w:rPr>
              <w:t>- Skorzystać ze strony internetowej (proszę obejrzeć film!!!!):</w:t>
            </w:r>
          </w:p>
          <w:p w:rsidR="00D6125A" w:rsidRPr="00D6125A" w:rsidRDefault="000E62CC" w:rsidP="00D6125A">
            <w:pPr>
              <w:rPr>
                <w:rFonts w:ascii="Arial" w:hAnsi="Arial" w:cs="Arial"/>
              </w:rPr>
            </w:pPr>
            <w:hyperlink r:id="rId12" w:history="1">
              <w:r w:rsidR="00D6125A" w:rsidRPr="00D6125A">
                <w:rPr>
                  <w:rStyle w:val="Hipercze"/>
                  <w:rFonts w:ascii="Arial" w:hAnsi="Arial" w:cs="Arial"/>
                </w:rPr>
                <w:t>https://www.youtube.com/watch?v=VfR5h-MZdoI</w:t>
              </w:r>
            </w:hyperlink>
          </w:p>
          <w:p w:rsidR="00D6125A" w:rsidRPr="00AF5D6F" w:rsidRDefault="00D6125A" w:rsidP="00D6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25A">
              <w:rPr>
                <w:rFonts w:ascii="Arial" w:hAnsi="Arial" w:cs="Arial"/>
              </w:rPr>
              <w:t>-wykonać w zeszycie zadanie 3,4,6 str. 238 i 239</w:t>
            </w:r>
          </w:p>
        </w:tc>
      </w:tr>
      <w:tr w:rsidR="00D6125A" w:rsidTr="00D6125A">
        <w:trPr>
          <w:trHeight w:val="198"/>
        </w:trPr>
        <w:tc>
          <w:tcPr>
            <w:tcW w:w="142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Fizyka</w:t>
            </w:r>
          </w:p>
        </w:tc>
        <w:tc>
          <w:tcPr>
            <w:tcW w:w="8975" w:type="dxa"/>
          </w:tcPr>
          <w:p w:rsidR="00E10DDF" w:rsidRDefault="00E10DDF" w:rsidP="00E10DDF">
            <w:r>
              <w:rPr>
                <w:u w:val="single"/>
              </w:rPr>
              <w:t>9 lekcja: TEMAT: Zjawisko odrzutu</w:t>
            </w:r>
          </w:p>
          <w:p w:rsidR="00E10DDF" w:rsidRDefault="00E10DDF" w:rsidP="00E10DDF">
            <w:pPr>
              <w:pStyle w:val="Akapitzlist"/>
              <w:numPr>
                <w:ilvl w:val="0"/>
                <w:numId w:val="2"/>
              </w:numPr>
              <w:spacing w:after="200" w:line="276" w:lineRule="auto"/>
            </w:pPr>
            <w:r>
              <w:t>Przeczytaj „Zjawisko odrzutu” str.181</w:t>
            </w:r>
          </w:p>
          <w:p w:rsidR="00D6125A" w:rsidRPr="00AF5D6F" w:rsidRDefault="00E10DDF" w:rsidP="00E10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Obejrzyj film </w:t>
            </w:r>
            <w:hyperlink r:id="rId13" w:history="1">
              <w:r>
                <w:rPr>
                  <w:rStyle w:val="Hipercze"/>
                </w:rPr>
                <w:t>https://www.youtube.com/watch?v=v3E4hmgVGv4</w:t>
              </w:r>
            </w:hyperlink>
          </w:p>
        </w:tc>
      </w:tr>
    </w:tbl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6125A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PIĄTEK 17.04.2020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55"/>
        <w:gridCol w:w="54"/>
        <w:gridCol w:w="8945"/>
      </w:tblGrid>
      <w:tr w:rsidR="00D6125A" w:rsidTr="00D6125A">
        <w:trPr>
          <w:trHeight w:val="347"/>
        </w:trPr>
        <w:tc>
          <w:tcPr>
            <w:tcW w:w="1509" w:type="dxa"/>
            <w:gridSpan w:val="2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Matema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tyka</w:t>
            </w:r>
          </w:p>
        </w:tc>
        <w:tc>
          <w:tcPr>
            <w:tcW w:w="8945" w:type="dxa"/>
          </w:tcPr>
          <w:p w:rsidR="00D6125A" w:rsidRPr="00D6125A" w:rsidRDefault="00D6125A" w:rsidP="00D6125A">
            <w:pPr>
              <w:rPr>
                <w:rFonts w:ascii="Arial" w:hAnsi="Arial" w:cs="Arial"/>
                <w:b/>
                <w:u w:val="single"/>
              </w:rPr>
            </w:pPr>
            <w:r w:rsidRPr="00D6125A">
              <w:rPr>
                <w:rFonts w:ascii="Arial" w:hAnsi="Arial" w:cs="Arial"/>
                <w:b/>
                <w:u w:val="single"/>
              </w:rPr>
              <w:t>Temat: Notacja wykładnicza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</w:rPr>
              <w:t xml:space="preserve">- proszę przeczytać temat ze strony 240 i 241. 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r w:rsidRPr="00D6125A">
              <w:rPr>
                <w:rFonts w:ascii="Arial" w:hAnsi="Arial" w:cs="Arial"/>
              </w:rPr>
              <w:t>- rozwiązać w zeszycie zadnie</w:t>
            </w:r>
            <w:proofErr w:type="gramStart"/>
            <w:r w:rsidRPr="00D6125A">
              <w:rPr>
                <w:rFonts w:ascii="Arial" w:hAnsi="Arial" w:cs="Arial"/>
              </w:rPr>
              <w:t xml:space="preserve"> 1, 2 ,3 i</w:t>
            </w:r>
            <w:proofErr w:type="gramEnd"/>
            <w:r w:rsidRPr="00D6125A">
              <w:rPr>
                <w:rFonts w:ascii="Arial" w:hAnsi="Arial" w:cs="Arial"/>
              </w:rPr>
              <w:t xml:space="preserve"> 4 str. 242.</w:t>
            </w:r>
          </w:p>
          <w:p w:rsidR="00D6125A" w:rsidRPr="00D6125A" w:rsidRDefault="00D6125A" w:rsidP="00D6125A">
            <w:pPr>
              <w:rPr>
                <w:rFonts w:ascii="Arial" w:hAnsi="Arial" w:cs="Arial"/>
              </w:rPr>
            </w:pPr>
            <w:proofErr w:type="gramStart"/>
            <w:r w:rsidRPr="00D6125A">
              <w:rPr>
                <w:rFonts w:ascii="Arial" w:hAnsi="Arial" w:cs="Arial"/>
              </w:rPr>
              <w:t>-Proszę  skorzystać</w:t>
            </w:r>
            <w:proofErr w:type="gramEnd"/>
            <w:r w:rsidRPr="00D6125A">
              <w:rPr>
                <w:rFonts w:ascii="Arial" w:hAnsi="Arial" w:cs="Arial"/>
              </w:rPr>
              <w:t xml:space="preserve"> ze strony internetowej (4 ananasy):</w:t>
            </w:r>
          </w:p>
          <w:p w:rsidR="00D6125A" w:rsidRPr="00D6125A" w:rsidRDefault="000E62CC" w:rsidP="00D6125A">
            <w:pPr>
              <w:rPr>
                <w:rFonts w:ascii="Arial" w:hAnsi="Arial" w:cs="Arial"/>
              </w:rPr>
            </w:pPr>
            <w:hyperlink r:id="rId14" w:history="1">
              <w:r w:rsidR="00D6125A" w:rsidRPr="00D6125A">
                <w:rPr>
                  <w:rStyle w:val="Hipercze"/>
                  <w:rFonts w:ascii="Arial" w:hAnsi="Arial" w:cs="Arial"/>
                </w:rPr>
                <w:t>https://www.matzoo.pl/klasa7/notacja-wykladnicza_8_449</w:t>
              </w:r>
            </w:hyperlink>
          </w:p>
        </w:tc>
      </w:tr>
      <w:tr w:rsidR="00D6125A" w:rsidTr="00D6125A">
        <w:trPr>
          <w:trHeight w:val="347"/>
        </w:trPr>
        <w:tc>
          <w:tcPr>
            <w:tcW w:w="1509" w:type="dxa"/>
            <w:gridSpan w:val="2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Jęz.angiels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5" w:type="dxa"/>
          </w:tcPr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proofErr w:type="gramStart"/>
            <w:r w:rsidRPr="002210AD">
              <w:rPr>
                <w:rFonts w:cstheme="minorHAnsi"/>
                <w:bCs/>
              </w:rPr>
              <w:t>Temat:  A</w:t>
            </w:r>
            <w:proofErr w:type="gramEnd"/>
            <w:r w:rsidRPr="002210AD">
              <w:rPr>
                <w:rFonts w:cstheme="minorHAnsi"/>
                <w:bCs/>
              </w:rPr>
              <w:t xml:space="preserve"> </w:t>
            </w:r>
            <w:proofErr w:type="spellStart"/>
            <w:r w:rsidRPr="002210AD">
              <w:rPr>
                <w:rFonts w:cstheme="minorHAnsi"/>
                <w:bCs/>
              </w:rPr>
              <w:t>Ghost</w:t>
            </w:r>
            <w:proofErr w:type="spellEnd"/>
            <w:r w:rsidRPr="002210AD">
              <w:rPr>
                <w:rFonts w:cstheme="minorHAnsi"/>
                <w:bCs/>
              </w:rPr>
              <w:t xml:space="preserve"> of Niedzica – ćwiczenia kształcące umiejętność rozumienia tekstu pisanego.</w:t>
            </w:r>
          </w:p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 xml:space="preserve">- Podręcznik str. 90 </w:t>
            </w:r>
          </w:p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>- Zapisz do zeszytu i przetłumacz nowe słówka:</w:t>
            </w:r>
          </w:p>
          <w:p w:rsidR="002210AD" w:rsidRPr="002210AD" w:rsidRDefault="002210AD" w:rsidP="002210AD">
            <w:pPr>
              <w:rPr>
                <w:rFonts w:cstheme="minorHAnsi"/>
                <w:bCs/>
                <w:lang w:val="en-US"/>
              </w:rPr>
            </w:pPr>
            <w:r w:rsidRPr="002210AD">
              <w:rPr>
                <w:rFonts w:cstheme="minorHAnsi"/>
                <w:bCs/>
                <w:lang w:val="en-US"/>
              </w:rPr>
              <w:t>library , school, car park, hospital, old building, swimming pool</w:t>
            </w:r>
          </w:p>
          <w:p w:rsidR="002210AD" w:rsidRPr="002210AD" w:rsidRDefault="002210AD" w:rsidP="002210AD">
            <w:pPr>
              <w:rPr>
                <w:rFonts w:cstheme="minorHAnsi"/>
                <w:bCs/>
                <w:lang w:val="en-US"/>
              </w:rPr>
            </w:pPr>
            <w:r w:rsidRPr="002210AD">
              <w:rPr>
                <w:rFonts w:cstheme="minorHAnsi"/>
                <w:bCs/>
                <w:lang w:val="en-US"/>
              </w:rPr>
              <w:t>in progress,  return,  entering,  display,  clean, crazy,  interesting,  violent,  evil,  spooky.</w:t>
            </w:r>
          </w:p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>- Zad. E - Przeczytaj tekst o zamku w Niedzicy i zrób w zeszycie zad. G str. 91</w:t>
            </w:r>
          </w:p>
          <w:p w:rsidR="00D6125A" w:rsidRPr="002210AD" w:rsidRDefault="002210AD" w:rsidP="00D6125A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>- Zeszyt ćwiczeń – zad. B str. 68</w:t>
            </w:r>
          </w:p>
        </w:tc>
      </w:tr>
      <w:tr w:rsidR="00D6125A" w:rsidTr="00D6125A">
        <w:trPr>
          <w:trHeight w:val="347"/>
        </w:trPr>
        <w:tc>
          <w:tcPr>
            <w:tcW w:w="145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 xml:space="preserve">Godz. </w:t>
            </w: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wych</w:t>
            </w:r>
            <w:proofErr w:type="spellEnd"/>
          </w:p>
        </w:tc>
        <w:tc>
          <w:tcPr>
            <w:tcW w:w="8999" w:type="dxa"/>
            <w:gridSpan w:val="2"/>
          </w:tcPr>
          <w:p w:rsidR="00D6125A" w:rsidRPr="00AF5D6F" w:rsidRDefault="00D6125A" w:rsidP="00D61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25A" w:rsidTr="00D6125A">
        <w:trPr>
          <w:trHeight w:val="347"/>
        </w:trPr>
        <w:tc>
          <w:tcPr>
            <w:tcW w:w="145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Historia</w:t>
            </w:r>
          </w:p>
        </w:tc>
        <w:tc>
          <w:tcPr>
            <w:tcW w:w="8999" w:type="dxa"/>
            <w:gridSpan w:val="2"/>
          </w:tcPr>
          <w:p w:rsidR="002210AD" w:rsidRDefault="002210AD" w:rsidP="002210AD">
            <w:pPr>
              <w:rPr>
                <w:u w:val="single"/>
              </w:rPr>
            </w:pPr>
            <w:r>
              <w:rPr>
                <w:u w:val="single"/>
              </w:rPr>
              <w:t>Temat: Świat po I wojnie światowej.</w:t>
            </w:r>
          </w:p>
          <w:p w:rsidR="002210AD" w:rsidRDefault="002210AD" w:rsidP="002210AD">
            <w:pPr>
              <w:pStyle w:val="Akapitzlist"/>
              <w:numPr>
                <w:ilvl w:val="0"/>
                <w:numId w:val="6"/>
              </w:numPr>
              <w:spacing w:line="256" w:lineRule="auto"/>
            </w:pPr>
            <w:r>
              <w:t>Przeczytaj temat – str. 188, zrób notatkę w zeszycie.</w:t>
            </w:r>
          </w:p>
          <w:p w:rsidR="002210AD" w:rsidRDefault="002210AD" w:rsidP="002210AD">
            <w:pPr>
              <w:pStyle w:val="Akapitzlist"/>
              <w:numPr>
                <w:ilvl w:val="0"/>
                <w:numId w:val="6"/>
              </w:numPr>
              <w:spacing w:line="256" w:lineRule="auto"/>
            </w:pPr>
            <w:r>
              <w:t>Wykonaj ćwiczenia w zeszycie ćwiczeń.</w:t>
            </w:r>
          </w:p>
          <w:p w:rsidR="002210AD" w:rsidRDefault="002210AD" w:rsidP="002210AD">
            <w:pPr>
              <w:pStyle w:val="Akapitzlist"/>
              <w:numPr>
                <w:ilvl w:val="0"/>
                <w:numId w:val="6"/>
              </w:numPr>
              <w:spacing w:line="256" w:lineRule="auto"/>
            </w:pPr>
            <w:r>
              <w:t xml:space="preserve">Zaloguj się na platformie </w:t>
            </w:r>
            <w:proofErr w:type="spellStart"/>
            <w:r>
              <w:t>epodręczniki</w:t>
            </w:r>
            <w:proofErr w:type="spellEnd"/>
            <w:r>
              <w:t xml:space="preserve">, zapoznaj się z materiałem, wykonaj ćwiczenia. </w:t>
            </w:r>
          </w:p>
          <w:p w:rsidR="002210AD" w:rsidRDefault="000E62CC" w:rsidP="002210AD">
            <w:pPr>
              <w:pStyle w:val="Akapitzlist"/>
              <w:numPr>
                <w:ilvl w:val="0"/>
                <w:numId w:val="6"/>
              </w:numPr>
              <w:spacing w:line="256" w:lineRule="auto"/>
              <w:rPr>
                <w:color w:val="4472C4" w:themeColor="accent1"/>
              </w:rPr>
            </w:pPr>
            <w:hyperlink r:id="rId15" w:history="1">
              <w:r w:rsidR="002210AD">
                <w:rPr>
                  <w:rStyle w:val="Hipercze"/>
                  <w:color w:val="4472C4" w:themeColor="accent1"/>
                </w:rPr>
                <w:t>https://epodreczniki.pl/a/konferencja-paryska-i-traktat-wersalski/DiDNP2PEm</w:t>
              </w:r>
            </w:hyperlink>
          </w:p>
          <w:p w:rsidR="00D6125A" w:rsidRPr="002210AD" w:rsidRDefault="000E62CC" w:rsidP="002210AD">
            <w:pPr>
              <w:pStyle w:val="Akapitzlist"/>
              <w:numPr>
                <w:ilvl w:val="0"/>
                <w:numId w:val="6"/>
              </w:numPr>
              <w:spacing w:line="256" w:lineRule="auto"/>
            </w:pPr>
            <w:hyperlink r:id="rId16" w:history="1">
              <w:r w:rsidR="002210AD">
                <w:rPr>
                  <w:rStyle w:val="Hipercze"/>
                </w:rPr>
                <w:t>https://epodreczniki.pl/a/liga-narodow---geneza-i-cele-powolania/DYF7GJQ6S</w:t>
              </w:r>
            </w:hyperlink>
          </w:p>
        </w:tc>
      </w:tr>
      <w:tr w:rsidR="00D6125A" w:rsidTr="00D6125A">
        <w:trPr>
          <w:trHeight w:val="347"/>
        </w:trPr>
        <w:tc>
          <w:tcPr>
            <w:tcW w:w="145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Jęz.polski</w:t>
            </w:r>
            <w:proofErr w:type="spellEnd"/>
          </w:p>
        </w:tc>
        <w:tc>
          <w:tcPr>
            <w:tcW w:w="8999" w:type="dxa"/>
            <w:gridSpan w:val="2"/>
          </w:tcPr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Temat: Redagowanie opowiadania na podstawie ballady Adama Mickiewicza.</w:t>
            </w: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</w:p>
          <w:p w:rsidR="007B4D32" w:rsidRDefault="007B4D32" w:rsidP="007B4D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 podanym linku znajdziesz informacje i ćwiczenia o zasadach pisania opowiadania, postaraj się je przeczytać i wykonać</w:t>
            </w:r>
          </w:p>
          <w:p w:rsidR="007B4D32" w:rsidRDefault="000E62CC" w:rsidP="007B4D32">
            <w:hyperlink r:id="rId17" w:history="1">
              <w:r w:rsidR="007B4D32">
                <w:rPr>
                  <w:rStyle w:val="Hipercze"/>
                </w:rPr>
                <w:t>https://epodreczniki.pl/a/opowiem-wam-historie/DJ6ebGFtq</w:t>
              </w:r>
            </w:hyperlink>
          </w:p>
          <w:p w:rsidR="007B4D32" w:rsidRDefault="007B4D32" w:rsidP="007B4D32">
            <w:r>
              <w:t>- Zapoznaj się z informacjami na temat zasad pisania opowiadania (podręcznik, str. 263/ 264)</w:t>
            </w:r>
          </w:p>
          <w:p w:rsidR="00D6125A" w:rsidRPr="007B4D32" w:rsidRDefault="007B4D32" w:rsidP="00D6125A">
            <w:pPr>
              <w:rPr>
                <w:sz w:val="24"/>
                <w:szCs w:val="24"/>
              </w:rPr>
            </w:pPr>
            <w:r>
              <w:t>- Przygotowując się do pisania opowiadania (będzie celem następnej lekcji), przeanalizuj polecenia zawarte w ćwiczeniu 1 (podręcznik, str. 263).</w:t>
            </w:r>
          </w:p>
        </w:tc>
      </w:tr>
      <w:tr w:rsidR="00D6125A" w:rsidTr="00D6125A">
        <w:trPr>
          <w:trHeight w:val="347"/>
        </w:trPr>
        <w:tc>
          <w:tcPr>
            <w:tcW w:w="145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Muzyka</w:t>
            </w:r>
          </w:p>
        </w:tc>
        <w:tc>
          <w:tcPr>
            <w:tcW w:w="8999" w:type="dxa"/>
            <w:gridSpan w:val="2"/>
          </w:tcPr>
          <w:p w:rsidR="00D6125A" w:rsidRPr="00D6125A" w:rsidRDefault="00D6125A" w:rsidP="00D6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25A">
              <w:rPr>
                <w:rFonts w:ascii="Times New Roman" w:hAnsi="Times New Roman" w:cs="Times New Roman"/>
                <w:sz w:val="24"/>
                <w:szCs w:val="24"/>
              </w:rPr>
              <w:t xml:space="preserve">Temat: Z dziejów muzyki- muzyka </w:t>
            </w:r>
            <w:proofErr w:type="spellStart"/>
            <w:r w:rsidRPr="00D6125A">
              <w:rPr>
                <w:rFonts w:ascii="Times New Roman" w:hAnsi="Times New Roman" w:cs="Times New Roman"/>
                <w:sz w:val="24"/>
                <w:szCs w:val="24"/>
              </w:rPr>
              <w:t>XXw</w:t>
            </w:r>
            <w:proofErr w:type="spellEnd"/>
            <w:r w:rsidRPr="00D612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25A" w:rsidRPr="00AF5D6F" w:rsidRDefault="00D6125A" w:rsidP="00D6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25A">
              <w:rPr>
                <w:rFonts w:ascii="Times New Roman" w:hAnsi="Times New Roman" w:cs="Times New Roman"/>
                <w:sz w:val="24"/>
                <w:szCs w:val="24"/>
              </w:rPr>
              <w:t>- opisać w zeszycie tę epokę</w:t>
            </w:r>
          </w:p>
        </w:tc>
      </w:tr>
      <w:tr w:rsidR="00D6125A" w:rsidTr="00D6125A">
        <w:trPr>
          <w:trHeight w:val="347"/>
        </w:trPr>
        <w:tc>
          <w:tcPr>
            <w:tcW w:w="1455" w:type="dxa"/>
          </w:tcPr>
          <w:p w:rsidR="00D6125A" w:rsidRPr="00AF5D6F" w:rsidRDefault="00D6125A" w:rsidP="00976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Jęz. </w:t>
            </w:r>
            <w:proofErr w:type="spellStart"/>
            <w:r w:rsidRPr="00AF5D6F">
              <w:rPr>
                <w:rFonts w:ascii="Times New Roman" w:hAnsi="Times New Roman" w:cs="Times New Roman"/>
                <w:sz w:val="24"/>
                <w:szCs w:val="24"/>
              </w:rPr>
              <w:t>niemiec</w:t>
            </w:r>
            <w:proofErr w:type="spellEnd"/>
          </w:p>
        </w:tc>
        <w:tc>
          <w:tcPr>
            <w:tcW w:w="8999" w:type="dxa"/>
            <w:gridSpan w:val="2"/>
          </w:tcPr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 xml:space="preserve">Temat: Odmiana czasownika: </w:t>
            </w:r>
            <w:proofErr w:type="spellStart"/>
            <w:r w:rsidRPr="002210AD">
              <w:rPr>
                <w:rFonts w:cstheme="minorHAnsi"/>
                <w:bCs/>
              </w:rPr>
              <w:t>mögen</w:t>
            </w:r>
            <w:proofErr w:type="spellEnd"/>
            <w:r w:rsidRPr="002210AD">
              <w:rPr>
                <w:rFonts w:cstheme="minorHAnsi"/>
                <w:bCs/>
              </w:rPr>
              <w:t>.</w:t>
            </w:r>
          </w:p>
          <w:p w:rsidR="002210AD" w:rsidRPr="002210AD" w:rsidRDefault="002210AD" w:rsidP="002210AD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>- Zapisz temat</w:t>
            </w:r>
          </w:p>
          <w:p w:rsidR="00D6125A" w:rsidRPr="002210AD" w:rsidRDefault="002210AD" w:rsidP="00D6125A">
            <w:pPr>
              <w:rPr>
                <w:rFonts w:cstheme="minorHAnsi"/>
                <w:bCs/>
              </w:rPr>
            </w:pPr>
            <w:r w:rsidRPr="002210AD">
              <w:rPr>
                <w:rFonts w:cstheme="minorHAnsi"/>
                <w:bCs/>
              </w:rPr>
              <w:t xml:space="preserve">- Obejrzyj </w:t>
            </w:r>
            <w:proofErr w:type="gramStart"/>
            <w:r w:rsidRPr="002210AD">
              <w:rPr>
                <w:rFonts w:cstheme="minorHAnsi"/>
                <w:bCs/>
              </w:rPr>
              <w:t xml:space="preserve">filmik:  </w:t>
            </w:r>
            <w:hyperlink r:id="rId18" w:history="1">
              <w:proofErr w:type="gramEnd"/>
              <w:r w:rsidRPr="002210AD">
                <w:rPr>
                  <w:rStyle w:val="Hipercze"/>
                  <w:rFonts w:cstheme="minorHAnsi"/>
                  <w:bCs/>
                </w:rPr>
                <w:t>https://youtu.be/CdGUfCSkO_U</w:t>
              </w:r>
            </w:hyperlink>
            <w:r w:rsidRPr="002210AD">
              <w:rPr>
                <w:rFonts w:cstheme="minorHAnsi"/>
                <w:bCs/>
              </w:rPr>
              <w:t xml:space="preserve"> i wykonaj zadania w zeszycie przedmiotowym i zeszycie ćwiczeń.</w:t>
            </w:r>
          </w:p>
        </w:tc>
      </w:tr>
    </w:tbl>
    <w:p w:rsidR="00D6125A" w:rsidRPr="00D105F0" w:rsidRDefault="00D6125A" w:rsidP="00D612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1E2F" w:rsidRDefault="00941E2F"/>
    <w:sectPr w:rsidR="00941E2F" w:rsidSect="00D10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umanst521EU-Normal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umanst521EU">
    <w:altName w:val="Cambria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407F"/>
    <w:multiLevelType w:val="hybridMultilevel"/>
    <w:tmpl w:val="9CE69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B06EB"/>
    <w:multiLevelType w:val="hybridMultilevel"/>
    <w:tmpl w:val="D9509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F59E3"/>
    <w:multiLevelType w:val="hybridMultilevel"/>
    <w:tmpl w:val="53F436D8"/>
    <w:lvl w:ilvl="0" w:tplc="4F12B53A">
      <w:numFmt w:val="bullet"/>
      <w:lvlText w:val="•"/>
      <w:lvlJc w:val="left"/>
      <w:pPr>
        <w:ind w:left="221" w:hanging="170"/>
      </w:pPr>
      <w:rPr>
        <w:rFonts w:ascii="Humanst521EU-Normal" w:eastAsia="Humanst521EU-Normal" w:hAnsi="Humanst521EU-Normal" w:cs="Humanst521EU-Normal" w:hint="default"/>
        <w:color w:val="231F20"/>
        <w:spacing w:val="-16"/>
        <w:w w:val="100"/>
        <w:sz w:val="17"/>
        <w:szCs w:val="17"/>
      </w:rPr>
    </w:lvl>
    <w:lvl w:ilvl="1" w:tplc="E0465DA6">
      <w:numFmt w:val="bullet"/>
      <w:lvlText w:val="•"/>
      <w:lvlJc w:val="left"/>
      <w:pPr>
        <w:ind w:left="508" w:hanging="170"/>
      </w:pPr>
    </w:lvl>
    <w:lvl w:ilvl="2" w:tplc="01CAF130">
      <w:numFmt w:val="bullet"/>
      <w:lvlText w:val="•"/>
      <w:lvlJc w:val="left"/>
      <w:pPr>
        <w:ind w:left="797" w:hanging="170"/>
      </w:pPr>
    </w:lvl>
    <w:lvl w:ilvl="3" w:tplc="63E82220">
      <w:numFmt w:val="bullet"/>
      <w:lvlText w:val="•"/>
      <w:lvlJc w:val="left"/>
      <w:pPr>
        <w:ind w:left="1086" w:hanging="170"/>
      </w:pPr>
    </w:lvl>
    <w:lvl w:ilvl="4" w:tplc="952422B4">
      <w:numFmt w:val="bullet"/>
      <w:lvlText w:val="•"/>
      <w:lvlJc w:val="left"/>
      <w:pPr>
        <w:ind w:left="1375" w:hanging="170"/>
      </w:pPr>
    </w:lvl>
    <w:lvl w:ilvl="5" w:tplc="DD409BFE">
      <w:numFmt w:val="bullet"/>
      <w:lvlText w:val="•"/>
      <w:lvlJc w:val="left"/>
      <w:pPr>
        <w:ind w:left="1664" w:hanging="170"/>
      </w:pPr>
    </w:lvl>
    <w:lvl w:ilvl="6" w:tplc="E8A83A1C">
      <w:numFmt w:val="bullet"/>
      <w:lvlText w:val="•"/>
      <w:lvlJc w:val="left"/>
      <w:pPr>
        <w:ind w:left="1952" w:hanging="170"/>
      </w:pPr>
    </w:lvl>
    <w:lvl w:ilvl="7" w:tplc="B69AB03C">
      <w:numFmt w:val="bullet"/>
      <w:lvlText w:val="•"/>
      <w:lvlJc w:val="left"/>
      <w:pPr>
        <w:ind w:left="2241" w:hanging="170"/>
      </w:pPr>
    </w:lvl>
    <w:lvl w:ilvl="8" w:tplc="655842B6">
      <w:numFmt w:val="bullet"/>
      <w:lvlText w:val="•"/>
      <w:lvlJc w:val="left"/>
      <w:pPr>
        <w:ind w:left="2530" w:hanging="170"/>
      </w:pPr>
    </w:lvl>
  </w:abstractNum>
  <w:abstractNum w:abstractNumId="3">
    <w:nsid w:val="509528B7"/>
    <w:multiLevelType w:val="multilevel"/>
    <w:tmpl w:val="5CC09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654844FC"/>
    <w:multiLevelType w:val="hybridMultilevel"/>
    <w:tmpl w:val="441A2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C9547F"/>
    <w:multiLevelType w:val="hybridMultilevel"/>
    <w:tmpl w:val="DD547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5A"/>
    <w:rsid w:val="000E62CC"/>
    <w:rsid w:val="002210AD"/>
    <w:rsid w:val="007B4D32"/>
    <w:rsid w:val="00941E2F"/>
    <w:rsid w:val="00D312E4"/>
    <w:rsid w:val="00D6125A"/>
    <w:rsid w:val="00E1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12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612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125A"/>
    <w:rPr>
      <w:color w:val="0563C1" w:themeColor="hyperlink"/>
      <w:u w:val="single"/>
    </w:rPr>
  </w:style>
  <w:style w:type="paragraph" w:customStyle="1" w:styleId="Textbody">
    <w:name w:val="Text body"/>
    <w:basedOn w:val="Normalny"/>
    <w:rsid w:val="00D6125A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E10D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12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612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125A"/>
    <w:rPr>
      <w:color w:val="0563C1" w:themeColor="hyperlink"/>
      <w:u w:val="single"/>
    </w:rPr>
  </w:style>
  <w:style w:type="paragraph" w:customStyle="1" w:styleId="Textbody">
    <w:name w:val="Text body"/>
    <w:basedOn w:val="Normalny"/>
    <w:rsid w:val="00D6125A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E10D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dreczniki.pl" TargetMode="External"/><Relationship Id="rId13" Type="http://schemas.openxmlformats.org/officeDocument/2006/relationships/hyperlink" Target="https://www.youtube.com/watch?v=v3E4hmgVGv4" TargetMode="External"/><Relationship Id="rId18" Type="http://schemas.openxmlformats.org/officeDocument/2006/relationships/hyperlink" Target="https://youtu.be/CdGUfCSkO_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-gucF0NzzkM" TargetMode="External"/><Relationship Id="rId12" Type="http://schemas.openxmlformats.org/officeDocument/2006/relationships/hyperlink" Target="https://www.youtube.com/watch?v=VfR5h-MZdoI" TargetMode="External"/><Relationship Id="rId17" Type="http://schemas.openxmlformats.org/officeDocument/2006/relationships/hyperlink" Target="https://epodreczniki.pl/a/opowiem-wam-historie/DJ6ebGFtq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liga-narodow---geneza-i-cele-powolania/DYF7GJQ6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ENCe-WnBwh8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epodreczniki.pl/a/konferencja-paryska-i-traktat-wersalski/DiDNP2PEm" TargetMode="External"/><Relationship Id="rId10" Type="http://schemas.openxmlformats.org/officeDocument/2006/relationships/hyperlink" Target="https://epodreczniki.pl/a/ucho---narzad-sluchu-i-rownowagi/D19FNnBQ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lkamo@o2.pl" TargetMode="External"/><Relationship Id="rId14" Type="http://schemas.openxmlformats.org/officeDocument/2006/relationships/hyperlink" Target="https://www.matzoo.pl/klasa7/notacja-wykladnicza_8_44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1067</Words>
  <Characters>6405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Pawlik</dc:creator>
  <cp:lastModifiedBy>Marek</cp:lastModifiedBy>
  <cp:revision>2</cp:revision>
  <dcterms:created xsi:type="dcterms:W3CDTF">2020-04-08T17:58:00Z</dcterms:created>
  <dcterms:modified xsi:type="dcterms:W3CDTF">2020-04-08T17:58:00Z</dcterms:modified>
</cp:coreProperties>
</file>