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20" w:rsidRDefault="00970120" w:rsidP="009701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Regulamin rekrutacji uczniów do klas pierwszych gimnazjum</w:t>
      </w:r>
    </w:p>
    <w:p w:rsidR="00970120" w:rsidRDefault="00970120" w:rsidP="009701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w Gminie Wałbrzych na rok szkolny 2014/15</w:t>
      </w:r>
    </w:p>
    <w:p w:rsidR="00970120" w:rsidRDefault="00970120" w:rsidP="00970120">
      <w:pPr>
        <w:spacing w:before="120" w:after="1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Podstawa prawna:</w:t>
      </w:r>
    </w:p>
    <w:p w:rsidR="00970120" w:rsidRDefault="00970120" w:rsidP="00970120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Ustawa z dnia 7 września 1991r. o systemie oświaty (tekst jednolity Dz. U. z 2004 r. Nr 256, poz. 2572 z późniejszymi zm.)</w:t>
      </w:r>
    </w:p>
    <w:p w:rsidR="00970120" w:rsidRDefault="00970120" w:rsidP="00970120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Rozporządzenie Ministra Edukacji Narodowej i Sportu z dnia 20 lutego 2004r. w sprawie</w:t>
      </w:r>
    </w:p>
    <w:p w:rsidR="00970120" w:rsidRDefault="00970120" w:rsidP="00970120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warunków i trybu przyjmowania uczniów do szkół publicznych oraz przechodzenia z jednych szkół do innych ( Dz. U. z 2004r. Nr 26, poz. 232 ),</w:t>
      </w:r>
    </w:p>
    <w:p w:rsidR="00970120" w:rsidRDefault="00970120" w:rsidP="009701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MEN z dnia 4 października 2001 r. w sprawie przyjmowania osób nie będących obywatelami polskimi do publicznych przedszkoli, szkół, zakładów kształcenia nauczycieli i placówek (Dz. U. z 2001r. Nr 131, poz. 1458),</w:t>
      </w:r>
    </w:p>
    <w:p w:rsidR="00970120" w:rsidRDefault="00970120" w:rsidP="00970120">
      <w:pPr>
        <w:numPr>
          <w:ilvl w:val="0"/>
          <w:numId w:val="1"/>
        </w:numPr>
        <w:spacing w:line="36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Ustawa o ochronie danych osobowych z dnia 29 sierpnia 1997 r. (Dz. U. z 2002 r. Nr 101, poz.926).</w:t>
      </w:r>
    </w:p>
    <w:p w:rsidR="00970120" w:rsidRDefault="00970120" w:rsidP="00970120">
      <w:pPr>
        <w:spacing w:line="360" w:lineRule="auto"/>
        <w:jc w:val="center"/>
      </w:pPr>
      <w:r>
        <w:t>§ 1</w:t>
      </w:r>
    </w:p>
    <w:p w:rsidR="00970120" w:rsidRDefault="00970120" w:rsidP="00970120">
      <w:pPr>
        <w:numPr>
          <w:ilvl w:val="0"/>
          <w:numId w:val="2"/>
        </w:numPr>
        <w:spacing w:line="360" w:lineRule="auto"/>
        <w:ind w:left="641" w:hanging="357"/>
        <w:jc w:val="both"/>
        <w:rPr>
          <w:color w:val="000000"/>
        </w:rPr>
      </w:pPr>
      <w:r>
        <w:rPr>
          <w:color w:val="000000"/>
        </w:rPr>
        <w:t>Do klasy pierwszej trzyletniego gimnazjum uczniowie przyjmowani są:</w:t>
      </w:r>
    </w:p>
    <w:p w:rsidR="00970120" w:rsidRDefault="00970120" w:rsidP="00970120">
      <w:pPr>
        <w:spacing w:line="360" w:lineRule="auto"/>
        <w:jc w:val="both"/>
        <w:rPr>
          <w:color w:val="000000"/>
        </w:rPr>
      </w:pPr>
      <w:r>
        <w:rPr>
          <w:color w:val="000000"/>
        </w:rPr>
        <w:t>1) z urzędu – dzieci zameldowane  w obwodzie szkoły, w szkołach, które obwód posiadają oraz zamieszkałe - po przeprowadzeniu postępowania rekrutacyjnego.</w:t>
      </w:r>
    </w:p>
    <w:p w:rsidR="00970120" w:rsidRDefault="00970120" w:rsidP="00970120">
      <w:pPr>
        <w:pStyle w:val="ListParagraph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do klasy pierwszej przyjmuje się z urzędu dzieci zamieszkałe w obwodzie szkoły, który obejmuje ulice określone w Uchwale Nr L/494/2013 Rady Miejskiej Wałbrzycha z dn. 11.07.2013 r. w sprawie ustalenia planu sieci publicznych gimnazjów, dla których Gmina Wałbrzych jest organem prowadzącym oraz określenia granic ich obwodów. </w:t>
      </w:r>
    </w:p>
    <w:p w:rsidR="00970120" w:rsidRDefault="00970120" w:rsidP="00970120">
      <w:pPr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c) na prośbę rodziców (prawnych opiekunów) – dzieci zamieszkałe poza obwodem szkoły, jeżeli szkoła dysponuje wolnymi miejscami oraz jeżeli warunki organizacyjne na to pozwalają.</w:t>
      </w:r>
    </w:p>
    <w:p w:rsidR="00970120" w:rsidRDefault="00970120" w:rsidP="00970120">
      <w:pPr>
        <w:numPr>
          <w:ilvl w:val="0"/>
          <w:numId w:val="7"/>
        </w:numPr>
        <w:spacing w:line="360" w:lineRule="auto"/>
        <w:ind w:left="709" w:hanging="425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Zapisu do szkoły dokonują rodzice/opiekunowie prawni na podstawie złożonej karty zapisu.</w:t>
      </w:r>
    </w:p>
    <w:p w:rsidR="00970120" w:rsidRDefault="00970120" w:rsidP="00970120">
      <w:pPr>
        <w:spacing w:line="360" w:lineRule="auto"/>
        <w:ind w:left="709" w:hanging="425"/>
        <w:jc w:val="both"/>
      </w:pPr>
    </w:p>
    <w:p w:rsidR="00970120" w:rsidRDefault="00970120" w:rsidP="00970120">
      <w:pPr>
        <w:spacing w:line="360" w:lineRule="auto"/>
        <w:ind w:left="360"/>
        <w:jc w:val="center"/>
      </w:pPr>
      <w:r>
        <w:t>§ 2</w:t>
      </w:r>
    </w:p>
    <w:p w:rsidR="00970120" w:rsidRDefault="00970120" w:rsidP="00970120">
      <w:pPr>
        <w:tabs>
          <w:tab w:val="left" w:pos="709"/>
        </w:tabs>
        <w:spacing w:line="360" w:lineRule="auto"/>
        <w:ind w:left="709" w:hanging="283"/>
        <w:jc w:val="both"/>
      </w:pPr>
      <w:r>
        <w:t>1. W przypadku, gdy liczba wniosków jest większa niż liczba wolnych miejsc, w pierwszej kolejności przyjmuje się wnioski spełniające następujące kryteria ustalone przez organ prowadzący, posiadające jednakową liczbę punktów:</w:t>
      </w:r>
    </w:p>
    <w:p w:rsidR="00970120" w:rsidRDefault="00970120" w:rsidP="00970120">
      <w:pPr>
        <w:tabs>
          <w:tab w:val="left" w:pos="851"/>
        </w:tabs>
        <w:spacing w:line="360" w:lineRule="auto"/>
        <w:ind w:left="851" w:hanging="425"/>
        <w:jc w:val="both"/>
      </w:pPr>
      <w:r>
        <w:t>a)  w szkole uczy się rodzeństwo kandydata,</w:t>
      </w:r>
    </w:p>
    <w:p w:rsidR="00970120" w:rsidRDefault="00970120" w:rsidP="00970120">
      <w:pPr>
        <w:spacing w:line="360" w:lineRule="auto"/>
        <w:ind w:firstLine="284"/>
        <w:jc w:val="both"/>
      </w:pPr>
      <w:r>
        <w:t>b) kandydat ma wyższą ocenę z zachowania.</w:t>
      </w:r>
    </w:p>
    <w:p w:rsidR="00970120" w:rsidRDefault="00970120" w:rsidP="00970120">
      <w:pPr>
        <w:numPr>
          <w:ilvl w:val="0"/>
          <w:numId w:val="6"/>
        </w:numPr>
        <w:spacing w:line="360" w:lineRule="auto"/>
        <w:ind w:left="0" w:firstLine="284"/>
        <w:jc w:val="both"/>
      </w:pPr>
      <w:r>
        <w:lastRenderedPageBreak/>
        <w:t>W dalszej kolejności brane są pod uwagę kryteria ustalone przez szkołę.</w:t>
      </w:r>
    </w:p>
    <w:p w:rsidR="00970120" w:rsidRDefault="00970120" w:rsidP="00970120">
      <w:pPr>
        <w:spacing w:line="360" w:lineRule="auto"/>
        <w:ind w:firstLine="284"/>
        <w:jc w:val="both"/>
      </w:pPr>
    </w:p>
    <w:p w:rsidR="00970120" w:rsidRDefault="00970120" w:rsidP="00970120">
      <w:pPr>
        <w:spacing w:line="360" w:lineRule="auto"/>
        <w:ind w:left="360"/>
        <w:jc w:val="center"/>
      </w:pPr>
      <w:r>
        <w:t>§ 3</w:t>
      </w:r>
    </w:p>
    <w:p w:rsidR="00970120" w:rsidRDefault="00970120" w:rsidP="00970120">
      <w:pPr>
        <w:numPr>
          <w:ilvl w:val="0"/>
          <w:numId w:val="3"/>
        </w:numPr>
        <w:spacing w:line="360" w:lineRule="auto"/>
      </w:pPr>
      <w:r>
        <w:t>Jedną kartę zapisu / załącznik nr 1 / do klasy pierwszej gimnazjum w Gminie Wałbrzych wydaje szkoła podstawowa, do której dziecko uczęszcza.</w:t>
      </w:r>
    </w:p>
    <w:p w:rsidR="00970120" w:rsidRDefault="00970120" w:rsidP="00970120">
      <w:pPr>
        <w:numPr>
          <w:ilvl w:val="0"/>
          <w:numId w:val="3"/>
        </w:numPr>
        <w:spacing w:line="360" w:lineRule="auto"/>
      </w:pPr>
      <w:r>
        <w:t>W przypadku uczniów spoza Gminy Wałbrzych kartę zapisu wydaje szkoła, do której rodzice/prawni opiekunowie chcą zapisać dziecko.</w:t>
      </w:r>
    </w:p>
    <w:p w:rsidR="00970120" w:rsidRDefault="00970120" w:rsidP="00970120">
      <w:pPr>
        <w:numPr>
          <w:ilvl w:val="0"/>
          <w:numId w:val="3"/>
        </w:numPr>
        <w:spacing w:line="360" w:lineRule="auto"/>
        <w:jc w:val="both"/>
      </w:pPr>
      <w:r>
        <w:t>Terminy postępowania rekrutacyjnego są określone w zarządzeniu Dolnośląskiego Kuratora Oświaty.</w:t>
      </w:r>
    </w:p>
    <w:p w:rsidR="00970120" w:rsidRDefault="00970120" w:rsidP="00970120">
      <w:pPr>
        <w:numPr>
          <w:ilvl w:val="0"/>
          <w:numId w:val="3"/>
        </w:numPr>
        <w:spacing w:line="360" w:lineRule="auto"/>
        <w:jc w:val="both"/>
      </w:pPr>
      <w:r>
        <w:t>W karcie zapisu rodzice mogą zadeklarować chęć zapisania dziecka do trzech szkół - preferowanych według podanej kolejności.</w:t>
      </w:r>
    </w:p>
    <w:p w:rsidR="00970120" w:rsidRDefault="00970120" w:rsidP="00970120">
      <w:pPr>
        <w:numPr>
          <w:ilvl w:val="0"/>
          <w:numId w:val="3"/>
        </w:numPr>
        <w:spacing w:line="360" w:lineRule="auto"/>
        <w:jc w:val="both"/>
      </w:pPr>
      <w:r>
        <w:t>Szkoły, w których po wstępnym postępowaniu rekrutacyjnym pozostają wolne miejsca w oddziałach przyszłych klas pierwszych, przeprowadzają - zgodne z wymaganiami ustawowymi i regulacjami wewnętrznymi - uzupełniające postępowanie rekrutacyjne w terminach określonych przez szkoły.</w:t>
      </w:r>
    </w:p>
    <w:p w:rsidR="00970120" w:rsidRDefault="00970120" w:rsidP="00970120">
      <w:pPr>
        <w:numPr>
          <w:ilvl w:val="0"/>
          <w:numId w:val="3"/>
        </w:numPr>
        <w:spacing w:line="360" w:lineRule="auto"/>
        <w:jc w:val="both"/>
      </w:pPr>
      <w:r>
        <w:t>W sytuacji nieprzyjęcia dziecka do żadnej ze wskazanych we wniosku szkół rodzice mają obowiązek zapisać dziecko do szkoły, w obwodzie której zamieszkuje.</w:t>
      </w: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70120" w:rsidRDefault="00970120" w:rsidP="00970120">
      <w:pPr>
        <w:numPr>
          <w:ilvl w:val="0"/>
          <w:numId w:val="4"/>
        </w:numPr>
        <w:spacing w:line="360" w:lineRule="auto"/>
        <w:jc w:val="both"/>
      </w:pPr>
      <w:r>
        <w:t>Postępowanie rekrutacyjne przeprowadza Komisja Rekrutacyjna powołana zarządzeniem dyrektora szkoły.</w:t>
      </w:r>
    </w:p>
    <w:p w:rsidR="00970120" w:rsidRDefault="00970120" w:rsidP="00970120">
      <w:pPr>
        <w:numPr>
          <w:ilvl w:val="0"/>
          <w:numId w:val="4"/>
        </w:numPr>
        <w:spacing w:line="360" w:lineRule="auto"/>
        <w:jc w:val="both"/>
      </w:pPr>
      <w:r>
        <w:t>Dyrektor wyznacza przewodniczącego komisji rekrutacyjnej.</w:t>
      </w:r>
    </w:p>
    <w:p w:rsidR="00970120" w:rsidRDefault="00970120" w:rsidP="0097012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 zadań komisji rekrutacyjnej należy w szczególności:</w:t>
      </w:r>
    </w:p>
    <w:p w:rsidR="00970120" w:rsidRDefault="00970120" w:rsidP="0097012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ustalenie wyników postępowania rekrutacyjnego - listy kandydatów</w:t>
      </w:r>
      <w:r>
        <w:rPr>
          <w:color w:val="000000"/>
        </w:rPr>
        <w:br/>
        <w:t>przyjętych i kandydatów nieprzyjętych w formie listy zawierającej imiona i nazwisko,</w:t>
      </w:r>
    </w:p>
    <w:p w:rsidR="00970120" w:rsidRDefault="00970120" w:rsidP="0097012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sporządzenie protokołu postępowania rekrutacyjnego.</w:t>
      </w: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spacing w:line="360" w:lineRule="auto"/>
        <w:jc w:val="center"/>
      </w:pPr>
      <w:r>
        <w:t>§ 5</w:t>
      </w:r>
    </w:p>
    <w:p w:rsidR="00970120" w:rsidRDefault="00970120" w:rsidP="00970120">
      <w:pPr>
        <w:spacing w:line="360" w:lineRule="auto"/>
        <w:ind w:left="567" w:hanging="28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W przypadku nieprzyjęcia ucznia  do klasy pierwszej komisja na pisemny wniosek rodzica/opiekuna prawnego ma obowiązek podania przyczyny odmowy.</w:t>
      </w:r>
    </w:p>
    <w:p w:rsidR="00970120" w:rsidRDefault="00970120" w:rsidP="00970120">
      <w:pPr>
        <w:spacing w:line="360" w:lineRule="auto"/>
        <w:ind w:left="567" w:hanging="14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2. Rodzice mają prawo pisemnego odwołania się od decyzji komisji rekrutacyjnej do dyrektora w terminie 7 dni od zakończenia rekrutacji.</w:t>
      </w:r>
    </w:p>
    <w:p w:rsidR="00970120" w:rsidRDefault="00970120" w:rsidP="00970120">
      <w:pPr>
        <w:spacing w:line="360" w:lineRule="auto"/>
        <w:ind w:left="567" w:hanging="14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O przyjmowaniu dzieci w ciągu roku szkolnego na wolne miejsca decyduje dyrektor szkoły, biorąc pod uwagę kryteria przyjmowania uczniów do klas pierwszych.</w:t>
      </w:r>
    </w:p>
    <w:p w:rsidR="00970120" w:rsidRDefault="00970120" w:rsidP="00970120">
      <w:pPr>
        <w:spacing w:line="360" w:lineRule="auto"/>
        <w:ind w:left="709" w:hanging="283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Regulamin zostanie podany do wiadomości rodziców poprzez wywieszenie na tablicy ogłoszeń w szkole. Dostępny będzie również na stronie internetowej szkoły.</w:t>
      </w:r>
    </w:p>
    <w:p w:rsidR="00970120" w:rsidRDefault="00970120" w:rsidP="00970120">
      <w:pPr>
        <w:spacing w:line="360" w:lineRule="auto"/>
      </w:pP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spacing w:line="360" w:lineRule="auto"/>
        <w:jc w:val="both"/>
      </w:pPr>
    </w:p>
    <w:p w:rsidR="00970120" w:rsidRDefault="00970120" w:rsidP="00970120">
      <w:pPr>
        <w:spacing w:line="360" w:lineRule="auto"/>
        <w:ind w:left="284"/>
        <w:jc w:val="both"/>
      </w:pPr>
    </w:p>
    <w:p w:rsidR="00970120" w:rsidRDefault="00970120" w:rsidP="00970120">
      <w:pPr>
        <w:spacing w:line="360" w:lineRule="auto"/>
      </w:pPr>
    </w:p>
    <w:p w:rsidR="00A23FD5" w:rsidRDefault="00970120"/>
    <w:sectPr w:rsidR="00A23FD5">
      <w:footerReference w:type="default" r:id="rId5"/>
      <w:pgSz w:w="11906" w:h="16838"/>
      <w:pgMar w:top="1417" w:right="1417" w:bottom="1976" w:left="1417" w:header="708" w:footer="14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7012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24" w:hanging="540"/>
      </w:pPr>
    </w:lvl>
  </w:abstractNum>
  <w:abstractNum w:abstractNumId="5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120"/>
    <w:rsid w:val="002508B9"/>
    <w:rsid w:val="00454777"/>
    <w:rsid w:val="008F7F67"/>
    <w:rsid w:val="0097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12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97012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Stopka">
    <w:name w:val="footer"/>
    <w:basedOn w:val="Normalny"/>
    <w:link w:val="StopkaZnak"/>
    <w:rsid w:val="00970120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120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2014-02-10T07:23:00Z</dcterms:created>
  <dcterms:modified xsi:type="dcterms:W3CDTF">2014-02-10T07:23:00Z</dcterms:modified>
</cp:coreProperties>
</file>