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8FC" w:rsidRPr="00A02D8D" w:rsidRDefault="004008FC" w:rsidP="00C7095E">
      <w:pPr>
        <w:suppressAutoHyphens/>
        <w:spacing w:after="120" w:line="259" w:lineRule="auto"/>
        <w:jc w:val="center"/>
        <w:rPr>
          <w:b/>
          <w:szCs w:val="24"/>
        </w:rPr>
      </w:pPr>
      <w:bookmarkStart w:id="0" w:name="_GoBack"/>
      <w:bookmarkEnd w:id="0"/>
      <w:r w:rsidRPr="00A02D8D">
        <w:rPr>
          <w:b/>
          <w:szCs w:val="24"/>
        </w:rPr>
        <w:t xml:space="preserve">Wewnętrzna </w:t>
      </w:r>
      <w:r w:rsidR="00256E37" w:rsidRPr="00A02D8D">
        <w:rPr>
          <w:b/>
          <w:szCs w:val="24"/>
        </w:rPr>
        <w:t>procedura postępowania</w:t>
      </w:r>
    </w:p>
    <w:p w:rsidR="004008FC" w:rsidRPr="00A02D8D" w:rsidRDefault="004008FC" w:rsidP="00C7095E">
      <w:pPr>
        <w:suppressAutoHyphens/>
        <w:spacing w:after="120" w:line="259" w:lineRule="auto"/>
        <w:jc w:val="center"/>
        <w:rPr>
          <w:b/>
          <w:szCs w:val="24"/>
        </w:rPr>
      </w:pPr>
      <w:r w:rsidRPr="00A02D8D">
        <w:rPr>
          <w:b/>
          <w:szCs w:val="24"/>
        </w:rPr>
        <w:t>na wypadek zakażenia lub zachorowania na COVID-19</w:t>
      </w:r>
    </w:p>
    <w:p w:rsidR="004008FC" w:rsidRPr="00850B62" w:rsidRDefault="004008FC" w:rsidP="00850B62">
      <w:pPr>
        <w:suppressAutoHyphens/>
        <w:spacing w:after="120" w:line="259" w:lineRule="auto"/>
        <w:jc w:val="center"/>
        <w:rPr>
          <w:b/>
          <w:szCs w:val="24"/>
        </w:rPr>
      </w:pPr>
      <w:r w:rsidRPr="00850B62">
        <w:rPr>
          <w:b/>
          <w:bCs/>
          <w:szCs w:val="24"/>
        </w:rPr>
        <w:t xml:space="preserve">w </w:t>
      </w:r>
      <w:r w:rsidR="00850B62" w:rsidRPr="00850B62">
        <w:rPr>
          <w:b/>
          <w:szCs w:val="24"/>
          <w:lang w:eastAsia="zh-CN"/>
        </w:rPr>
        <w:t>Zespole Szkół im. Konstytucji 3 Maja w Pobiedziskach Letnisku</w:t>
      </w:r>
    </w:p>
    <w:p w:rsidR="004008FC" w:rsidRPr="00686116" w:rsidRDefault="004008FC" w:rsidP="00C7095E">
      <w:pPr>
        <w:suppressAutoHyphens/>
        <w:spacing w:after="120" w:line="259" w:lineRule="auto"/>
        <w:rPr>
          <w:szCs w:val="24"/>
        </w:rPr>
      </w:pPr>
      <w:r w:rsidRPr="00686116">
        <w:rPr>
          <w:szCs w:val="24"/>
        </w:rPr>
        <w:t>Pr</w:t>
      </w:r>
      <w:r w:rsidR="00946A98" w:rsidRPr="00686116">
        <w:rPr>
          <w:szCs w:val="24"/>
        </w:rPr>
        <w:t>ocedura opracowana</w:t>
      </w:r>
      <w:r w:rsidRPr="00686116">
        <w:rPr>
          <w:szCs w:val="24"/>
        </w:rPr>
        <w:t xml:space="preserve"> w oparciu o:</w:t>
      </w:r>
    </w:p>
    <w:p w:rsidR="004008FC" w:rsidRDefault="004008FC" w:rsidP="007C6D08">
      <w:pPr>
        <w:pStyle w:val="Akapitzlist"/>
        <w:numPr>
          <w:ilvl w:val="0"/>
          <w:numId w:val="19"/>
        </w:numPr>
        <w:suppressAutoHyphens/>
        <w:spacing w:after="120" w:line="259" w:lineRule="auto"/>
        <w:contextualSpacing w:val="0"/>
        <w:rPr>
          <w:szCs w:val="24"/>
        </w:rPr>
      </w:pPr>
      <w:r w:rsidRPr="00A02D8D">
        <w:rPr>
          <w:szCs w:val="24"/>
        </w:rPr>
        <w:t>Wytyczne przeciwepidemiczne Głównego Inspektora Sanitarnego z dnia 4 maja 2020</w:t>
      </w:r>
      <w:r>
        <w:rPr>
          <w:szCs w:val="24"/>
        </w:rPr>
        <w:t> </w:t>
      </w:r>
      <w:r w:rsidRPr="00A02D8D">
        <w:rPr>
          <w:szCs w:val="24"/>
        </w:rPr>
        <w:t>r. dla przedszkoli, oddziałów przedszkolnych w szkole podstawowej i innych form wychowanie przedszkolnego oraz instytucji opieki nad dziećmi w wieku do lat 3, wydane na podstawie art.</w:t>
      </w:r>
      <w:r>
        <w:rPr>
          <w:szCs w:val="24"/>
        </w:rPr>
        <w:t xml:space="preserve"> </w:t>
      </w:r>
      <w:r w:rsidRPr="00A02D8D">
        <w:rPr>
          <w:szCs w:val="24"/>
        </w:rPr>
        <w:t>8a ust.</w:t>
      </w:r>
      <w:r>
        <w:rPr>
          <w:szCs w:val="24"/>
        </w:rPr>
        <w:t xml:space="preserve"> </w:t>
      </w:r>
      <w:r w:rsidRPr="00A02D8D">
        <w:rPr>
          <w:szCs w:val="24"/>
        </w:rPr>
        <w:t>5 pkt 2 ustawy z dnia 14 marca 1985</w:t>
      </w:r>
      <w:r>
        <w:rPr>
          <w:szCs w:val="24"/>
        </w:rPr>
        <w:t xml:space="preserve"> </w:t>
      </w:r>
      <w:r w:rsidRPr="00A02D8D">
        <w:rPr>
          <w:szCs w:val="24"/>
        </w:rPr>
        <w:t>r. o Państwowej Inspekcji Sanitarnej (Dz.U. z 2019</w:t>
      </w:r>
      <w:r>
        <w:rPr>
          <w:szCs w:val="24"/>
        </w:rPr>
        <w:t xml:space="preserve"> </w:t>
      </w:r>
      <w:r w:rsidRPr="00A02D8D">
        <w:rPr>
          <w:szCs w:val="24"/>
        </w:rPr>
        <w:t>r. poz.</w:t>
      </w:r>
      <w:r>
        <w:rPr>
          <w:szCs w:val="24"/>
        </w:rPr>
        <w:t xml:space="preserve"> </w:t>
      </w:r>
      <w:r w:rsidRPr="00A02D8D">
        <w:rPr>
          <w:szCs w:val="24"/>
        </w:rPr>
        <w:t>59, oraz z 2020</w:t>
      </w:r>
      <w:r>
        <w:rPr>
          <w:szCs w:val="24"/>
        </w:rPr>
        <w:t xml:space="preserve"> </w:t>
      </w:r>
      <w:r w:rsidRPr="00A02D8D">
        <w:rPr>
          <w:szCs w:val="24"/>
        </w:rPr>
        <w:t>r. poz.322,</w:t>
      </w:r>
      <w:r>
        <w:rPr>
          <w:szCs w:val="24"/>
        </w:rPr>
        <w:t xml:space="preserve"> </w:t>
      </w:r>
      <w:r w:rsidRPr="00A02D8D">
        <w:rPr>
          <w:szCs w:val="24"/>
        </w:rPr>
        <w:t>374 i 567)</w:t>
      </w:r>
      <w:r>
        <w:rPr>
          <w:szCs w:val="24"/>
        </w:rPr>
        <w:t>;</w:t>
      </w:r>
    </w:p>
    <w:p w:rsidR="004008FC" w:rsidRPr="00686116" w:rsidRDefault="004008FC" w:rsidP="007C6D08">
      <w:pPr>
        <w:pStyle w:val="Akapitzlist"/>
        <w:numPr>
          <w:ilvl w:val="0"/>
          <w:numId w:val="19"/>
        </w:numPr>
        <w:suppressAutoHyphens/>
        <w:spacing w:after="120" w:line="259" w:lineRule="auto"/>
        <w:contextualSpacing w:val="0"/>
        <w:rPr>
          <w:szCs w:val="24"/>
        </w:rPr>
      </w:pPr>
      <w:r w:rsidRPr="00686116">
        <w:rPr>
          <w:szCs w:val="24"/>
        </w:rPr>
        <w:t>Wytyczne Ministra Edukacji Narodowej, Głównego Inspektora Sanitarnego i Ministra Zdrowia</w:t>
      </w:r>
      <w:r w:rsidR="008F62FC">
        <w:rPr>
          <w:szCs w:val="24"/>
        </w:rPr>
        <w:t>, opublikowane</w:t>
      </w:r>
      <w:r w:rsidRPr="00686116">
        <w:rPr>
          <w:szCs w:val="24"/>
        </w:rPr>
        <w:t xml:space="preserve"> </w:t>
      </w:r>
      <w:r w:rsidR="008F62FC">
        <w:rPr>
          <w:szCs w:val="24"/>
        </w:rPr>
        <w:t>w</w:t>
      </w:r>
      <w:r w:rsidRPr="00686116">
        <w:rPr>
          <w:szCs w:val="24"/>
        </w:rPr>
        <w:t xml:space="preserve"> dni</w:t>
      </w:r>
      <w:r w:rsidR="008F62FC">
        <w:rPr>
          <w:szCs w:val="24"/>
        </w:rPr>
        <w:t>u</w:t>
      </w:r>
      <w:r w:rsidRPr="00686116">
        <w:rPr>
          <w:szCs w:val="24"/>
        </w:rPr>
        <w:t xml:space="preserve"> 30 kwietnia 2020 r.</w:t>
      </w:r>
      <w:r w:rsidR="008F62FC">
        <w:rPr>
          <w:szCs w:val="24"/>
        </w:rPr>
        <w:t>,</w:t>
      </w:r>
      <w:r w:rsidRPr="00686116">
        <w:rPr>
          <w:szCs w:val="24"/>
        </w:rPr>
        <w:t xml:space="preserve"> wydane związku z decyzją o otwarciu przedszkoli, oddziałów przedszkolnych w szkołach podstawowych i innych form wychowania przedszkolnego.</w:t>
      </w:r>
    </w:p>
    <w:p w:rsidR="004008FC" w:rsidRPr="00641D44" w:rsidRDefault="00641D44" w:rsidP="00033226">
      <w:pPr>
        <w:suppressAutoHyphens/>
        <w:spacing w:after="120" w:line="259" w:lineRule="auto"/>
        <w:jc w:val="center"/>
        <w:rPr>
          <w:b/>
          <w:bCs/>
        </w:rPr>
      </w:pPr>
      <w:r w:rsidRPr="00641D44">
        <w:rPr>
          <w:b/>
          <w:bCs/>
        </w:rPr>
        <w:t>I.</w:t>
      </w:r>
    </w:p>
    <w:p w:rsidR="004008FC" w:rsidRPr="00A02D8D" w:rsidRDefault="004008FC" w:rsidP="007C6D08">
      <w:pPr>
        <w:pStyle w:val="NormalnyWeb"/>
        <w:suppressAutoHyphens/>
        <w:spacing w:after="120" w:line="360" w:lineRule="auto"/>
        <w:ind w:left="360"/>
        <w:jc w:val="center"/>
      </w:pPr>
      <w:r w:rsidRPr="00A02D8D">
        <w:rPr>
          <w:rFonts w:eastAsiaTheme="minorEastAsia"/>
          <w:b/>
          <w:bCs/>
          <w:color w:val="000000" w:themeColor="text1"/>
          <w:kern w:val="24"/>
        </w:rPr>
        <w:t>Postępowanie w przypadku podejrzenia zakażenia u dziecka</w:t>
      </w:r>
    </w:p>
    <w:p w:rsidR="004008FC" w:rsidRPr="007C4BB1" w:rsidRDefault="004008FC" w:rsidP="00C7095E">
      <w:pPr>
        <w:pStyle w:val="Akapitzlist"/>
        <w:numPr>
          <w:ilvl w:val="0"/>
          <w:numId w:val="2"/>
        </w:numPr>
        <w:suppressAutoHyphens/>
        <w:spacing w:after="120" w:line="259" w:lineRule="auto"/>
        <w:contextualSpacing w:val="0"/>
        <w:rPr>
          <w:szCs w:val="24"/>
        </w:rPr>
      </w:pPr>
      <w:r w:rsidRPr="007C4BB1">
        <w:rPr>
          <w:szCs w:val="24"/>
        </w:rPr>
        <w:t>W przypadku zauważenia objawów:</w:t>
      </w:r>
    </w:p>
    <w:p w:rsidR="004008FC" w:rsidRPr="00A02D8D" w:rsidRDefault="004008FC" w:rsidP="006210C2">
      <w:pPr>
        <w:pStyle w:val="Akapitzlist"/>
        <w:numPr>
          <w:ilvl w:val="0"/>
          <w:numId w:val="20"/>
        </w:numPr>
        <w:suppressAutoHyphens/>
        <w:spacing w:after="120" w:line="259" w:lineRule="auto"/>
        <w:contextualSpacing w:val="0"/>
        <w:rPr>
          <w:szCs w:val="24"/>
        </w:rPr>
      </w:pPr>
      <w:r w:rsidRPr="00A02D8D">
        <w:rPr>
          <w:szCs w:val="24"/>
        </w:rPr>
        <w:t>gorączka powyżej 37</w:t>
      </w:r>
      <w:r w:rsidRPr="00A02D8D">
        <w:rPr>
          <w:szCs w:val="24"/>
          <w:vertAlign w:val="superscript"/>
        </w:rPr>
        <w:t>o</w:t>
      </w:r>
      <w:r w:rsidRPr="00A02D8D">
        <w:rPr>
          <w:szCs w:val="24"/>
        </w:rPr>
        <w:t>C</w:t>
      </w:r>
      <w:r>
        <w:rPr>
          <w:szCs w:val="24"/>
        </w:rPr>
        <w:t>;</w:t>
      </w:r>
    </w:p>
    <w:p w:rsidR="004008FC" w:rsidRPr="00A02D8D" w:rsidRDefault="004008FC" w:rsidP="006210C2">
      <w:pPr>
        <w:pStyle w:val="Akapitzlist"/>
        <w:numPr>
          <w:ilvl w:val="0"/>
          <w:numId w:val="20"/>
        </w:numPr>
        <w:suppressAutoHyphens/>
        <w:spacing w:after="120" w:line="259" w:lineRule="auto"/>
        <w:contextualSpacing w:val="0"/>
        <w:rPr>
          <w:szCs w:val="24"/>
        </w:rPr>
      </w:pPr>
      <w:r w:rsidRPr="00A02D8D">
        <w:rPr>
          <w:szCs w:val="24"/>
        </w:rPr>
        <w:t>kaszel</w:t>
      </w:r>
      <w:r>
        <w:rPr>
          <w:szCs w:val="24"/>
        </w:rPr>
        <w:t>;</w:t>
      </w:r>
    </w:p>
    <w:p w:rsidR="004008FC" w:rsidRPr="00A02D8D" w:rsidRDefault="004008FC" w:rsidP="006210C2">
      <w:pPr>
        <w:pStyle w:val="Akapitzlist"/>
        <w:numPr>
          <w:ilvl w:val="0"/>
          <w:numId w:val="20"/>
        </w:numPr>
        <w:suppressAutoHyphens/>
        <w:spacing w:after="120" w:line="259" w:lineRule="auto"/>
        <w:contextualSpacing w:val="0"/>
        <w:rPr>
          <w:szCs w:val="24"/>
        </w:rPr>
      </w:pPr>
      <w:r w:rsidRPr="00A02D8D">
        <w:rPr>
          <w:szCs w:val="24"/>
        </w:rPr>
        <w:t>duszności</w:t>
      </w:r>
      <w:r>
        <w:rPr>
          <w:szCs w:val="24"/>
        </w:rPr>
        <w:t>,</w:t>
      </w:r>
    </w:p>
    <w:p w:rsidR="004008FC" w:rsidRPr="00A02D8D" w:rsidRDefault="004008FC" w:rsidP="006210C2">
      <w:pPr>
        <w:pStyle w:val="Akapitzlist"/>
        <w:suppressAutoHyphens/>
        <w:spacing w:after="120" w:line="259" w:lineRule="auto"/>
        <w:ind w:left="284"/>
        <w:contextualSpacing w:val="0"/>
        <w:rPr>
          <w:szCs w:val="24"/>
        </w:rPr>
      </w:pPr>
      <w:r w:rsidRPr="00A02D8D">
        <w:rPr>
          <w:szCs w:val="24"/>
        </w:rPr>
        <w:t xml:space="preserve">należy jak najszybciej zawiadomić </w:t>
      </w:r>
      <w:r>
        <w:rPr>
          <w:szCs w:val="24"/>
        </w:rPr>
        <w:t>D</w:t>
      </w:r>
      <w:r w:rsidRPr="00A02D8D">
        <w:rPr>
          <w:szCs w:val="24"/>
        </w:rPr>
        <w:t xml:space="preserve">yrektora </w:t>
      </w:r>
      <w:r w:rsidR="00850B62">
        <w:rPr>
          <w:szCs w:val="24"/>
        </w:rPr>
        <w:t>Szkoły</w:t>
      </w:r>
      <w:r w:rsidRPr="00A02D8D">
        <w:rPr>
          <w:szCs w:val="24"/>
        </w:rPr>
        <w:t xml:space="preserve"> oraz rodziców dziecka.</w:t>
      </w:r>
    </w:p>
    <w:p w:rsidR="004008FC" w:rsidRDefault="004008FC" w:rsidP="00C7095E">
      <w:pPr>
        <w:pStyle w:val="Akapitzlist"/>
        <w:numPr>
          <w:ilvl w:val="0"/>
          <w:numId w:val="2"/>
        </w:numPr>
        <w:suppressAutoHyphens/>
        <w:spacing w:after="120" w:line="259" w:lineRule="auto"/>
        <w:contextualSpacing w:val="0"/>
        <w:rPr>
          <w:szCs w:val="24"/>
        </w:rPr>
      </w:pPr>
      <w:r w:rsidRPr="00A02D8D">
        <w:rPr>
          <w:szCs w:val="24"/>
        </w:rPr>
        <w:t xml:space="preserve">Dziecko z objawami należy odizolować od osób zdrowych przechodząc z dzieckiem do przygotowanej izolatki (sala nr </w:t>
      </w:r>
      <w:r w:rsidR="00850B62">
        <w:rPr>
          <w:szCs w:val="24"/>
        </w:rPr>
        <w:t>209</w:t>
      </w:r>
      <w:r w:rsidRPr="00A02D8D">
        <w:rPr>
          <w:szCs w:val="24"/>
        </w:rPr>
        <w:t xml:space="preserve">). Dziecko </w:t>
      </w:r>
      <w:r w:rsidR="00E5611C" w:rsidRPr="00A02D8D">
        <w:rPr>
          <w:szCs w:val="24"/>
        </w:rPr>
        <w:t xml:space="preserve">będzie pozostawać </w:t>
      </w:r>
      <w:r>
        <w:rPr>
          <w:szCs w:val="24"/>
        </w:rPr>
        <w:t xml:space="preserve">tam </w:t>
      </w:r>
      <w:r w:rsidRPr="00A02D8D">
        <w:rPr>
          <w:szCs w:val="24"/>
        </w:rPr>
        <w:t>pod opieką pracownika wyznaczonego przez dyrektora/w</w:t>
      </w:r>
      <w:r>
        <w:rPr>
          <w:szCs w:val="24"/>
        </w:rPr>
        <w:t>-</w:t>
      </w:r>
      <w:r w:rsidRPr="00A02D8D">
        <w:rPr>
          <w:szCs w:val="24"/>
        </w:rPr>
        <w:t>ce dyrektora. Pracownik zobowiązany jest do założenia stroju ochronnego (kombinezon, maska, przyłbica). Zalecana odległość od dziecka – 2m. We wspomnianym pomieszczeniu, w tym czasie nie może przebywać żadna inna osoba.</w:t>
      </w:r>
    </w:p>
    <w:p w:rsidR="004008FC" w:rsidRPr="00A02D8D" w:rsidRDefault="004008FC" w:rsidP="00C7095E">
      <w:pPr>
        <w:pStyle w:val="Akapitzlist"/>
        <w:numPr>
          <w:ilvl w:val="0"/>
          <w:numId w:val="2"/>
        </w:numPr>
        <w:suppressAutoHyphens/>
        <w:spacing w:after="120" w:line="259" w:lineRule="auto"/>
        <w:contextualSpacing w:val="0"/>
        <w:rPr>
          <w:szCs w:val="24"/>
        </w:rPr>
      </w:pPr>
      <w:r>
        <w:rPr>
          <w:szCs w:val="24"/>
        </w:rPr>
        <w:t>Rodzice po przyjeździe przejmują opiekę nad dzieckiem.</w:t>
      </w:r>
    </w:p>
    <w:p w:rsidR="004008FC" w:rsidRPr="00715E80" w:rsidRDefault="004008FC" w:rsidP="00C7095E">
      <w:pPr>
        <w:pStyle w:val="Akapitzlist"/>
        <w:numPr>
          <w:ilvl w:val="0"/>
          <w:numId w:val="2"/>
        </w:numPr>
        <w:suppressAutoHyphens/>
        <w:spacing w:after="120" w:line="259" w:lineRule="auto"/>
        <w:contextualSpacing w:val="0"/>
        <w:rPr>
          <w:szCs w:val="24"/>
        </w:rPr>
      </w:pPr>
      <w:r w:rsidRPr="00715E80">
        <w:rPr>
          <w:szCs w:val="24"/>
        </w:rPr>
        <w:t>Obszar, w którym przebywało dziecko, u którego podejrzewa się zakażenie koronawirusem należy poddać gruntownemu sprzątaniu oraz zdezynfekować powierzchnie dotykowe – klamki, poręcze, uchwyty i zabawki itp.</w:t>
      </w:r>
      <w:r w:rsidRPr="00715E80">
        <w:rPr>
          <w:color w:val="000000" w:themeColor="text1"/>
          <w:szCs w:val="24"/>
        </w:rPr>
        <w:t xml:space="preserve"> W razie zaleceń Państwowego Powiatowego Inspektora Sanitarnego należy wdrożyć dodatkowe procedury biorąc pod uwagę zaistniał</w:t>
      </w:r>
      <w:r w:rsidR="00F265CF">
        <w:rPr>
          <w:color w:val="000000" w:themeColor="text1"/>
          <w:szCs w:val="24"/>
        </w:rPr>
        <w:t>ą sytuację</w:t>
      </w:r>
      <w:r w:rsidRPr="00715E80">
        <w:rPr>
          <w:color w:val="000000" w:themeColor="text1"/>
          <w:szCs w:val="24"/>
        </w:rPr>
        <w:t>.</w:t>
      </w:r>
    </w:p>
    <w:p w:rsidR="004008FC" w:rsidRPr="00A02D8D" w:rsidRDefault="004008FC" w:rsidP="00C7095E">
      <w:pPr>
        <w:pStyle w:val="Akapitzlist"/>
        <w:numPr>
          <w:ilvl w:val="0"/>
          <w:numId w:val="2"/>
        </w:numPr>
        <w:suppressAutoHyphens/>
        <w:spacing w:after="120" w:line="259" w:lineRule="auto"/>
        <w:contextualSpacing w:val="0"/>
        <w:rPr>
          <w:szCs w:val="24"/>
        </w:rPr>
      </w:pPr>
      <w:r w:rsidRPr="00A02D8D">
        <w:rPr>
          <w:szCs w:val="24"/>
        </w:rPr>
        <w:t xml:space="preserve">O zaistniałej sytuacji </w:t>
      </w:r>
      <w:r>
        <w:rPr>
          <w:szCs w:val="24"/>
        </w:rPr>
        <w:t>D</w:t>
      </w:r>
      <w:r w:rsidRPr="00A02D8D">
        <w:rPr>
          <w:szCs w:val="24"/>
        </w:rPr>
        <w:t>yrektor</w:t>
      </w:r>
      <w:r>
        <w:rPr>
          <w:szCs w:val="24"/>
        </w:rPr>
        <w:t xml:space="preserve"> </w:t>
      </w:r>
      <w:r w:rsidR="00181704">
        <w:rPr>
          <w:szCs w:val="24"/>
        </w:rPr>
        <w:t>Szkoły</w:t>
      </w:r>
      <w:r w:rsidRPr="00A02D8D">
        <w:rPr>
          <w:szCs w:val="24"/>
        </w:rPr>
        <w:t xml:space="preserve"> powiadamia Powiatową Stację Sanitarno-Epidemiologiczną</w:t>
      </w:r>
      <w:r w:rsidR="004250FE">
        <w:rPr>
          <w:szCs w:val="24"/>
        </w:rPr>
        <w:t>,</w:t>
      </w:r>
      <w:r w:rsidRPr="00A02D8D">
        <w:rPr>
          <w:szCs w:val="24"/>
        </w:rPr>
        <w:t xml:space="preserve"> </w:t>
      </w:r>
      <w:r w:rsidRPr="00175EB0">
        <w:rPr>
          <w:szCs w:val="24"/>
        </w:rPr>
        <w:t>tel</w:t>
      </w:r>
      <w:r>
        <w:rPr>
          <w:szCs w:val="24"/>
        </w:rPr>
        <w:t xml:space="preserve">. </w:t>
      </w:r>
      <w:r w:rsidR="002F4214">
        <w:rPr>
          <w:szCs w:val="24"/>
        </w:rPr>
        <w:t>61 646 78 51</w:t>
      </w:r>
      <w:r>
        <w:rPr>
          <w:szCs w:val="24"/>
        </w:rPr>
        <w:t xml:space="preserve">, </w:t>
      </w:r>
      <w:r w:rsidRPr="00A02D8D">
        <w:rPr>
          <w:szCs w:val="24"/>
        </w:rPr>
        <w:t xml:space="preserve">organ prowadzący </w:t>
      </w:r>
      <w:r w:rsidR="008469F0" w:rsidRPr="00175EB0">
        <w:rPr>
          <w:szCs w:val="24"/>
        </w:rPr>
        <w:t>tel</w:t>
      </w:r>
      <w:r w:rsidR="008469F0">
        <w:rPr>
          <w:szCs w:val="24"/>
        </w:rPr>
        <w:t xml:space="preserve">. </w:t>
      </w:r>
      <w:r w:rsidR="002F4214">
        <w:rPr>
          <w:szCs w:val="24"/>
        </w:rPr>
        <w:t>61 897 71 00</w:t>
      </w:r>
      <w:r w:rsidR="008469F0">
        <w:rPr>
          <w:szCs w:val="24"/>
        </w:rPr>
        <w:t xml:space="preserve">, </w:t>
      </w:r>
      <w:r>
        <w:rPr>
          <w:szCs w:val="24"/>
        </w:rPr>
        <w:t>oraz Kuratorium Oświaty w Poznaniu</w:t>
      </w:r>
      <w:r w:rsidR="008469F0">
        <w:rPr>
          <w:szCs w:val="24"/>
        </w:rPr>
        <w:t>,</w:t>
      </w:r>
      <w:r>
        <w:rPr>
          <w:szCs w:val="24"/>
        </w:rPr>
        <w:t xml:space="preserve"> </w:t>
      </w:r>
      <w:r w:rsidR="008469F0" w:rsidRPr="00175EB0">
        <w:rPr>
          <w:szCs w:val="24"/>
        </w:rPr>
        <w:t>tel</w:t>
      </w:r>
      <w:r w:rsidR="008469F0">
        <w:rPr>
          <w:szCs w:val="24"/>
        </w:rPr>
        <w:t xml:space="preserve">. </w:t>
      </w:r>
      <w:r>
        <w:rPr>
          <w:szCs w:val="24"/>
        </w:rPr>
        <w:t>61 670 40 81 i 780 386 001.</w:t>
      </w:r>
    </w:p>
    <w:p w:rsidR="004008FC" w:rsidRPr="00A02D8D" w:rsidRDefault="004008FC" w:rsidP="00C7095E">
      <w:pPr>
        <w:pStyle w:val="Akapitzlist"/>
        <w:numPr>
          <w:ilvl w:val="0"/>
          <w:numId w:val="2"/>
        </w:numPr>
        <w:suppressAutoHyphens/>
        <w:spacing w:after="120" w:line="259" w:lineRule="auto"/>
        <w:contextualSpacing w:val="0"/>
        <w:rPr>
          <w:szCs w:val="24"/>
        </w:rPr>
      </w:pPr>
      <w:r w:rsidRPr="00A02D8D">
        <w:rPr>
          <w:szCs w:val="24"/>
        </w:rPr>
        <w:t>Dalsze działanie podejmuje Dyrektor</w:t>
      </w:r>
      <w:r>
        <w:rPr>
          <w:szCs w:val="24"/>
        </w:rPr>
        <w:t xml:space="preserve"> </w:t>
      </w:r>
      <w:r w:rsidR="000C6DE7">
        <w:rPr>
          <w:szCs w:val="24"/>
        </w:rPr>
        <w:t>Szkoły</w:t>
      </w:r>
      <w:r w:rsidRPr="00A02D8D">
        <w:rPr>
          <w:szCs w:val="24"/>
        </w:rPr>
        <w:t xml:space="preserve"> w porozumieniu z </w:t>
      </w:r>
      <w:r>
        <w:rPr>
          <w:szCs w:val="24"/>
        </w:rPr>
        <w:t xml:space="preserve">Powiatowym Inspektorem Sanitarnym, </w:t>
      </w:r>
      <w:r w:rsidRPr="00A02D8D">
        <w:rPr>
          <w:szCs w:val="24"/>
        </w:rPr>
        <w:t xml:space="preserve">organem prowadzącym i o podjętych decyzjach niezwłoczne informuje rodziców i pracowników </w:t>
      </w:r>
      <w:r w:rsidR="000C6DE7">
        <w:rPr>
          <w:szCs w:val="24"/>
        </w:rPr>
        <w:t>szkoły</w:t>
      </w:r>
      <w:r w:rsidRPr="00A02D8D">
        <w:rPr>
          <w:szCs w:val="24"/>
        </w:rPr>
        <w:t>.</w:t>
      </w:r>
    </w:p>
    <w:p w:rsidR="006B74EB" w:rsidRPr="006B74EB" w:rsidRDefault="006B74EB" w:rsidP="006B74EB">
      <w:pPr>
        <w:suppressAutoHyphens/>
        <w:spacing w:after="120" w:line="259" w:lineRule="auto"/>
        <w:jc w:val="center"/>
        <w:rPr>
          <w:b/>
          <w:bCs/>
        </w:rPr>
      </w:pPr>
      <w:r w:rsidRPr="006B74EB">
        <w:rPr>
          <w:b/>
          <w:bCs/>
        </w:rPr>
        <w:t>I</w:t>
      </w:r>
      <w:r>
        <w:rPr>
          <w:b/>
          <w:bCs/>
        </w:rPr>
        <w:t>I</w:t>
      </w:r>
      <w:r w:rsidRPr="006B74EB">
        <w:rPr>
          <w:b/>
          <w:bCs/>
        </w:rPr>
        <w:t>.</w:t>
      </w:r>
    </w:p>
    <w:p w:rsidR="004008FC" w:rsidRPr="00A02D8D" w:rsidRDefault="004008FC" w:rsidP="006B74EB">
      <w:pPr>
        <w:pStyle w:val="NormalnyWeb"/>
        <w:suppressAutoHyphens/>
        <w:spacing w:after="120" w:line="360" w:lineRule="auto"/>
        <w:jc w:val="center"/>
      </w:pPr>
      <w:r w:rsidRPr="00A02D8D">
        <w:rPr>
          <w:rFonts w:eastAsiaTheme="minorEastAsia"/>
          <w:b/>
          <w:bCs/>
          <w:color w:val="000000" w:themeColor="text1"/>
          <w:kern w:val="24"/>
        </w:rPr>
        <w:lastRenderedPageBreak/>
        <w:t xml:space="preserve">Postępowanie w przypadku podejrzenia zakażenia u pracownika </w:t>
      </w:r>
      <w:r w:rsidR="000C6DE7">
        <w:rPr>
          <w:rFonts w:eastAsiaTheme="minorEastAsia"/>
          <w:b/>
          <w:bCs/>
          <w:color w:val="000000" w:themeColor="text1"/>
          <w:kern w:val="24"/>
        </w:rPr>
        <w:t>szkoły</w:t>
      </w:r>
    </w:p>
    <w:p w:rsidR="004008FC" w:rsidRPr="00A02D8D" w:rsidRDefault="004008FC" w:rsidP="00231061">
      <w:pPr>
        <w:pStyle w:val="Akapitzlist"/>
        <w:numPr>
          <w:ilvl w:val="0"/>
          <w:numId w:val="21"/>
        </w:numPr>
        <w:suppressAutoHyphens/>
        <w:spacing w:after="120" w:line="259" w:lineRule="auto"/>
        <w:contextualSpacing w:val="0"/>
        <w:rPr>
          <w:szCs w:val="24"/>
        </w:rPr>
      </w:pPr>
      <w:r w:rsidRPr="00A02D8D">
        <w:rPr>
          <w:rFonts w:eastAsiaTheme="minorEastAsia"/>
          <w:bCs/>
          <w:color w:val="000000" w:themeColor="text1"/>
          <w:kern w:val="24"/>
          <w:szCs w:val="24"/>
        </w:rPr>
        <w:t xml:space="preserve">Pracownicy </w:t>
      </w:r>
      <w:r w:rsidR="000C6DE7">
        <w:rPr>
          <w:rFonts w:eastAsiaTheme="minorEastAsia"/>
          <w:bCs/>
          <w:color w:val="000000" w:themeColor="text1"/>
          <w:kern w:val="24"/>
          <w:szCs w:val="24"/>
        </w:rPr>
        <w:t>szkoły</w:t>
      </w:r>
      <w:r w:rsidRPr="00A02D8D">
        <w:rPr>
          <w:rFonts w:eastAsiaTheme="minorEastAsia"/>
          <w:bCs/>
          <w:color w:val="000000" w:themeColor="text1"/>
          <w:kern w:val="24"/>
          <w:szCs w:val="24"/>
        </w:rPr>
        <w:t xml:space="preserve"> powinni zostać poinstruowani</w:t>
      </w:r>
      <w:r w:rsidRPr="00A02D8D">
        <w:rPr>
          <w:rFonts w:eastAsiaTheme="minorEastAsia"/>
          <w:color w:val="000000" w:themeColor="text1"/>
          <w:kern w:val="24"/>
          <w:szCs w:val="24"/>
        </w:rPr>
        <w:t>, że w przypadku wystąpienia niepokojących objawów nie powinni przychodzić do pracy, powinni pozostać w domu</w:t>
      </w:r>
      <w:r>
        <w:rPr>
          <w:rFonts w:eastAsiaTheme="minorEastAsia"/>
          <w:color w:val="000000" w:themeColor="text1"/>
          <w:kern w:val="24"/>
          <w:szCs w:val="24"/>
        </w:rPr>
        <w:t xml:space="preserve"> </w:t>
      </w:r>
      <w:r>
        <w:rPr>
          <w:rFonts w:eastAsiaTheme="minorEastAsia"/>
          <w:color w:val="000000" w:themeColor="text1"/>
          <w:kern w:val="24"/>
          <w:szCs w:val="24"/>
        </w:rPr>
        <w:br/>
      </w:r>
      <w:r w:rsidRPr="00A02D8D">
        <w:rPr>
          <w:rFonts w:eastAsiaTheme="minorEastAsia"/>
          <w:color w:val="000000" w:themeColor="text1"/>
          <w:kern w:val="24"/>
          <w:szCs w:val="24"/>
        </w:rPr>
        <w:t>i skontaktować się telefonicznie ze stacją sanitarno</w:t>
      </w:r>
      <w:r>
        <w:rPr>
          <w:rFonts w:eastAsiaTheme="minorEastAsia"/>
          <w:color w:val="000000" w:themeColor="text1"/>
          <w:kern w:val="24"/>
          <w:szCs w:val="24"/>
        </w:rPr>
        <w:sym w:font="Symbol" w:char="F02D"/>
      </w:r>
      <w:r w:rsidRPr="00A02D8D">
        <w:rPr>
          <w:rFonts w:eastAsiaTheme="minorEastAsia"/>
          <w:color w:val="000000" w:themeColor="text1"/>
          <w:kern w:val="24"/>
          <w:szCs w:val="24"/>
        </w:rPr>
        <w:t>epidemiologiczną, oddziałem zakaźnym, a w razie pogarszania się stanu zdrowia zadzwonić pod nr</w:t>
      </w:r>
      <w:r w:rsidR="00124AE6">
        <w:rPr>
          <w:rFonts w:eastAsiaTheme="minorEastAsia"/>
          <w:color w:val="000000" w:themeColor="text1"/>
          <w:kern w:val="24"/>
          <w:szCs w:val="24"/>
        </w:rPr>
        <w:t xml:space="preserve"> tel.</w:t>
      </w:r>
      <w:r w:rsidR="00E86944">
        <w:rPr>
          <w:rFonts w:eastAsiaTheme="minorEastAsia"/>
          <w:color w:val="000000" w:themeColor="text1"/>
          <w:kern w:val="24"/>
          <w:szCs w:val="24"/>
        </w:rPr>
        <w:t>:</w:t>
      </w:r>
      <w:r w:rsidRPr="00A02D8D">
        <w:rPr>
          <w:rFonts w:eastAsiaTheme="minorEastAsia"/>
          <w:color w:val="000000" w:themeColor="text1"/>
          <w:kern w:val="24"/>
          <w:szCs w:val="24"/>
        </w:rPr>
        <w:t xml:space="preserve"> 999 lub 112</w:t>
      </w:r>
      <w:r>
        <w:rPr>
          <w:rFonts w:eastAsiaTheme="minorEastAsia"/>
          <w:color w:val="000000" w:themeColor="text1"/>
          <w:kern w:val="24"/>
          <w:szCs w:val="24"/>
        </w:rPr>
        <w:t xml:space="preserve"> </w:t>
      </w:r>
      <w:r>
        <w:rPr>
          <w:rFonts w:eastAsiaTheme="minorEastAsia"/>
          <w:color w:val="000000" w:themeColor="text1"/>
          <w:kern w:val="24"/>
          <w:szCs w:val="24"/>
        </w:rPr>
        <w:br/>
      </w:r>
      <w:r w:rsidRPr="00A02D8D">
        <w:rPr>
          <w:rFonts w:eastAsiaTheme="minorEastAsia"/>
          <w:color w:val="000000" w:themeColor="text1"/>
          <w:kern w:val="24"/>
          <w:szCs w:val="24"/>
        </w:rPr>
        <w:t>i poinformować, że mogą być zakażeni koronawirusem.</w:t>
      </w:r>
    </w:p>
    <w:p w:rsidR="004008FC" w:rsidRPr="00A02D8D" w:rsidRDefault="004008FC" w:rsidP="00231061">
      <w:pPr>
        <w:pStyle w:val="Akapitzlist"/>
        <w:numPr>
          <w:ilvl w:val="0"/>
          <w:numId w:val="21"/>
        </w:numPr>
        <w:suppressAutoHyphens/>
        <w:spacing w:after="120" w:line="259" w:lineRule="auto"/>
        <w:contextualSpacing w:val="0"/>
        <w:rPr>
          <w:szCs w:val="24"/>
        </w:rPr>
      </w:pPr>
      <w:r w:rsidRPr="00A02D8D">
        <w:rPr>
          <w:rFonts w:eastAsiaTheme="minorEastAsia"/>
          <w:bCs/>
          <w:color w:val="000000" w:themeColor="text1"/>
          <w:kern w:val="24"/>
          <w:szCs w:val="24"/>
        </w:rPr>
        <w:t>Wszyscy pracownicy powinni na bieżąco śledzić informacje</w:t>
      </w:r>
      <w:r w:rsidR="00EF16F0">
        <w:rPr>
          <w:rFonts w:eastAsiaTheme="minorEastAsia"/>
          <w:bCs/>
          <w:color w:val="000000" w:themeColor="text1"/>
          <w:kern w:val="24"/>
          <w:szCs w:val="24"/>
        </w:rPr>
        <w:t xml:space="preserve"> i komunikaty</w:t>
      </w:r>
      <w:r w:rsidRPr="00A02D8D">
        <w:rPr>
          <w:rFonts w:eastAsiaTheme="minorEastAsia"/>
          <w:bCs/>
          <w:color w:val="000000" w:themeColor="text1"/>
          <w:kern w:val="24"/>
          <w:szCs w:val="24"/>
        </w:rPr>
        <w:t xml:space="preserve"> Głównego Inspektora Sanitarnego i Ministra Zdrowia</w:t>
      </w:r>
      <w:r w:rsidRPr="00A02D8D">
        <w:rPr>
          <w:rFonts w:eastAsiaTheme="minorEastAsia"/>
          <w:color w:val="000000" w:themeColor="text1"/>
          <w:kern w:val="24"/>
          <w:szCs w:val="24"/>
        </w:rPr>
        <w:t>, dostępn</w:t>
      </w:r>
      <w:r w:rsidR="00B911FF">
        <w:rPr>
          <w:rFonts w:eastAsiaTheme="minorEastAsia"/>
          <w:color w:val="000000" w:themeColor="text1"/>
          <w:kern w:val="24"/>
          <w:szCs w:val="24"/>
        </w:rPr>
        <w:t>e</w:t>
      </w:r>
      <w:r w:rsidRPr="00A02D8D">
        <w:rPr>
          <w:rFonts w:eastAsiaTheme="minorEastAsia"/>
          <w:color w:val="000000" w:themeColor="text1"/>
          <w:kern w:val="24"/>
          <w:szCs w:val="24"/>
        </w:rPr>
        <w:t xml:space="preserve"> na stronach</w:t>
      </w:r>
      <w:r>
        <w:rPr>
          <w:rFonts w:eastAsiaTheme="minorEastAsia"/>
          <w:color w:val="000000" w:themeColor="text1"/>
          <w:kern w:val="24"/>
          <w:szCs w:val="24"/>
        </w:rPr>
        <w:t>:</w:t>
      </w:r>
      <w:r w:rsidRPr="00A02D8D">
        <w:rPr>
          <w:rFonts w:eastAsiaTheme="minorEastAsia"/>
          <w:color w:val="000000" w:themeColor="text1"/>
          <w:kern w:val="24"/>
          <w:szCs w:val="24"/>
        </w:rPr>
        <w:t xml:space="preserve"> gis.gov.pl</w:t>
      </w:r>
      <w:r w:rsidR="00AC117B">
        <w:rPr>
          <w:rFonts w:eastAsiaTheme="minorEastAsia"/>
          <w:color w:val="000000" w:themeColor="text1"/>
          <w:kern w:val="24"/>
          <w:szCs w:val="24"/>
        </w:rPr>
        <w:t xml:space="preserve"> </w:t>
      </w:r>
      <w:r w:rsidRPr="00A02D8D">
        <w:rPr>
          <w:rFonts w:eastAsiaTheme="minorEastAsia"/>
          <w:color w:val="000000" w:themeColor="text1"/>
          <w:kern w:val="24"/>
          <w:szCs w:val="24"/>
        </w:rPr>
        <w:t>lub</w:t>
      </w:r>
      <w:r>
        <w:rPr>
          <w:rFonts w:eastAsiaTheme="minorEastAsia"/>
          <w:color w:val="000000" w:themeColor="text1"/>
          <w:kern w:val="24"/>
          <w:szCs w:val="24"/>
        </w:rPr>
        <w:t xml:space="preserve"> </w:t>
      </w:r>
      <w:r w:rsidRPr="00A02D8D">
        <w:rPr>
          <w:rFonts w:eastAsiaTheme="minorEastAsia"/>
          <w:color w:val="000000" w:themeColor="text1"/>
          <w:kern w:val="24"/>
          <w:szCs w:val="24"/>
        </w:rPr>
        <w:t>https://www.gov.pl/web/koronawirus/, a także obowiązujące przepisy prawa.</w:t>
      </w:r>
    </w:p>
    <w:p w:rsidR="004008FC" w:rsidRPr="00A02D8D" w:rsidRDefault="004008FC" w:rsidP="00231061">
      <w:pPr>
        <w:pStyle w:val="Akapitzlist"/>
        <w:numPr>
          <w:ilvl w:val="0"/>
          <w:numId w:val="21"/>
        </w:numPr>
        <w:suppressAutoHyphens/>
        <w:spacing w:after="120" w:line="259" w:lineRule="auto"/>
        <w:contextualSpacing w:val="0"/>
        <w:rPr>
          <w:szCs w:val="24"/>
        </w:rPr>
      </w:pPr>
      <w:r w:rsidRPr="00A02D8D">
        <w:rPr>
          <w:rFonts w:eastAsiaTheme="minorEastAsia"/>
          <w:bCs/>
          <w:color w:val="000000" w:themeColor="text1"/>
          <w:kern w:val="24"/>
          <w:szCs w:val="24"/>
        </w:rPr>
        <w:t>W przypadku wystąpienia u pracownika będącego na stanowisku pracy</w:t>
      </w:r>
      <w:r>
        <w:rPr>
          <w:rFonts w:eastAsiaTheme="minorEastAsia"/>
          <w:bCs/>
          <w:color w:val="000000" w:themeColor="text1"/>
          <w:kern w:val="24"/>
          <w:szCs w:val="24"/>
        </w:rPr>
        <w:t>,</w:t>
      </w:r>
      <w:r w:rsidRPr="00A02D8D">
        <w:rPr>
          <w:rFonts w:eastAsiaTheme="minorEastAsia"/>
          <w:bCs/>
          <w:color w:val="000000" w:themeColor="text1"/>
          <w:kern w:val="24"/>
          <w:szCs w:val="24"/>
        </w:rPr>
        <w:t xml:space="preserve"> niepokojących objawów</w:t>
      </w:r>
      <w:r>
        <w:rPr>
          <w:rFonts w:eastAsiaTheme="minorEastAsia"/>
          <w:bCs/>
          <w:color w:val="000000" w:themeColor="text1"/>
          <w:kern w:val="24"/>
          <w:szCs w:val="24"/>
        </w:rPr>
        <w:t>,</w:t>
      </w:r>
      <w:r w:rsidRPr="00A02D8D">
        <w:rPr>
          <w:rFonts w:eastAsiaTheme="minorEastAsia"/>
          <w:bCs/>
          <w:color w:val="000000" w:themeColor="text1"/>
          <w:kern w:val="24"/>
          <w:szCs w:val="24"/>
        </w:rPr>
        <w:t xml:space="preserve"> </w:t>
      </w:r>
      <w:r w:rsidRPr="00A02D8D">
        <w:rPr>
          <w:rFonts w:eastAsiaTheme="minorEastAsia"/>
          <w:color w:val="000000" w:themeColor="text1"/>
          <w:kern w:val="24"/>
          <w:szCs w:val="24"/>
        </w:rPr>
        <w:t>sugerujących zakażenie koronawirusem należy :</w:t>
      </w:r>
    </w:p>
    <w:p w:rsidR="004008FC" w:rsidRPr="00A02D8D" w:rsidRDefault="004008FC" w:rsidP="00C7095E">
      <w:pPr>
        <w:pStyle w:val="Akapitzlist"/>
        <w:numPr>
          <w:ilvl w:val="0"/>
          <w:numId w:val="7"/>
        </w:numPr>
        <w:suppressAutoHyphens/>
        <w:spacing w:after="120" w:line="259" w:lineRule="auto"/>
        <w:contextualSpacing w:val="0"/>
        <w:rPr>
          <w:szCs w:val="24"/>
        </w:rPr>
      </w:pPr>
      <w:r w:rsidRPr="00A02D8D">
        <w:rPr>
          <w:rFonts w:eastAsiaTheme="minorEastAsia"/>
          <w:color w:val="000000" w:themeColor="text1"/>
          <w:kern w:val="24"/>
          <w:szCs w:val="24"/>
        </w:rPr>
        <w:t>niezwłocznie odsunąć go od pracy</w:t>
      </w:r>
      <w:r>
        <w:rPr>
          <w:rFonts w:eastAsiaTheme="minorEastAsia"/>
          <w:color w:val="000000" w:themeColor="text1"/>
          <w:kern w:val="24"/>
          <w:szCs w:val="24"/>
        </w:rPr>
        <w:t>;</w:t>
      </w:r>
    </w:p>
    <w:p w:rsidR="004008FC" w:rsidRPr="00A02D8D" w:rsidRDefault="004008FC" w:rsidP="00C7095E">
      <w:pPr>
        <w:pStyle w:val="Akapitzlist"/>
        <w:numPr>
          <w:ilvl w:val="0"/>
          <w:numId w:val="7"/>
        </w:numPr>
        <w:suppressAutoHyphens/>
        <w:spacing w:after="120" w:line="259" w:lineRule="auto"/>
        <w:contextualSpacing w:val="0"/>
        <w:rPr>
          <w:rFonts w:eastAsiaTheme="minorEastAsia"/>
          <w:color w:val="000000" w:themeColor="text1"/>
          <w:kern w:val="24"/>
          <w:szCs w:val="24"/>
        </w:rPr>
      </w:pPr>
      <w:r w:rsidRPr="00A02D8D">
        <w:rPr>
          <w:rFonts w:eastAsiaTheme="minorEastAsia"/>
          <w:color w:val="000000" w:themeColor="text1"/>
          <w:kern w:val="24"/>
          <w:szCs w:val="24"/>
        </w:rPr>
        <w:t>należy wstrzymać przyjmowanie kolejnych grup dzieci</w:t>
      </w:r>
      <w:r>
        <w:rPr>
          <w:rFonts w:eastAsiaTheme="minorEastAsia"/>
          <w:color w:val="000000" w:themeColor="text1"/>
          <w:kern w:val="24"/>
          <w:szCs w:val="24"/>
        </w:rPr>
        <w:t>;</w:t>
      </w:r>
    </w:p>
    <w:p w:rsidR="004008FC" w:rsidRPr="00C46C84" w:rsidRDefault="004008FC" w:rsidP="00C7095E">
      <w:pPr>
        <w:pStyle w:val="Akapitzlist"/>
        <w:numPr>
          <w:ilvl w:val="0"/>
          <w:numId w:val="7"/>
        </w:numPr>
        <w:suppressAutoHyphens/>
        <w:spacing w:after="120" w:line="259" w:lineRule="auto"/>
        <w:contextualSpacing w:val="0"/>
        <w:rPr>
          <w:rFonts w:eastAsiaTheme="minorEastAsia"/>
          <w:color w:val="000000" w:themeColor="text1"/>
          <w:kern w:val="24"/>
          <w:szCs w:val="24"/>
        </w:rPr>
      </w:pPr>
      <w:r w:rsidRPr="00A02D8D">
        <w:rPr>
          <w:rFonts w:eastAsiaTheme="minorEastAsia"/>
          <w:color w:val="000000" w:themeColor="text1"/>
          <w:kern w:val="24"/>
          <w:szCs w:val="24"/>
        </w:rPr>
        <w:t>powiadomić właściwą miejscowo powiatową stację sanitarno-epidemiologiczną</w:t>
      </w:r>
      <w:r>
        <w:rPr>
          <w:rFonts w:eastAsiaTheme="minorEastAsia"/>
          <w:color w:val="000000" w:themeColor="text1"/>
          <w:kern w:val="24"/>
          <w:szCs w:val="24"/>
        </w:rPr>
        <w:t>;</w:t>
      </w:r>
    </w:p>
    <w:p w:rsidR="004008FC" w:rsidRPr="00A02D8D" w:rsidRDefault="004008FC" w:rsidP="00C7095E">
      <w:pPr>
        <w:pStyle w:val="Akapitzlist"/>
        <w:numPr>
          <w:ilvl w:val="0"/>
          <w:numId w:val="7"/>
        </w:numPr>
        <w:suppressAutoHyphens/>
        <w:spacing w:after="120" w:line="259" w:lineRule="auto"/>
        <w:contextualSpacing w:val="0"/>
        <w:rPr>
          <w:rFonts w:eastAsiaTheme="minorEastAsia"/>
          <w:color w:val="000000" w:themeColor="text1"/>
          <w:kern w:val="24"/>
          <w:szCs w:val="24"/>
        </w:rPr>
      </w:pPr>
      <w:r w:rsidRPr="00A02D8D">
        <w:rPr>
          <w:rFonts w:eastAsiaTheme="minorEastAsia"/>
          <w:color w:val="000000" w:themeColor="text1"/>
          <w:kern w:val="24"/>
          <w:szCs w:val="24"/>
        </w:rPr>
        <w:t>stosować się ściśle do wydawanych instrukcji i poleceń.</w:t>
      </w:r>
    </w:p>
    <w:p w:rsidR="004008FC" w:rsidRPr="00A02D8D" w:rsidRDefault="004008FC" w:rsidP="00231061">
      <w:pPr>
        <w:pStyle w:val="Akapitzlist"/>
        <w:numPr>
          <w:ilvl w:val="0"/>
          <w:numId w:val="24"/>
        </w:numPr>
        <w:suppressAutoHyphens/>
        <w:spacing w:after="120" w:line="259" w:lineRule="auto"/>
        <w:contextualSpacing w:val="0"/>
        <w:rPr>
          <w:szCs w:val="24"/>
        </w:rPr>
      </w:pPr>
      <w:r w:rsidRPr="00A02D8D">
        <w:rPr>
          <w:rFonts w:eastAsiaTheme="minorEastAsia"/>
          <w:bCs/>
          <w:color w:val="000000" w:themeColor="text1"/>
          <w:kern w:val="24"/>
          <w:szCs w:val="24"/>
        </w:rPr>
        <w:t xml:space="preserve">Obszar, w którym poruszał się i przebywał pracownik </w:t>
      </w:r>
      <w:r w:rsidRPr="00A02D8D">
        <w:rPr>
          <w:rFonts w:eastAsiaTheme="minorEastAsia"/>
          <w:color w:val="000000" w:themeColor="text1"/>
          <w:kern w:val="24"/>
          <w:szCs w:val="24"/>
        </w:rPr>
        <w:t xml:space="preserve">należy poddać gruntownemu sprzątaniu, zgodnie z funkcjonującymi w </w:t>
      </w:r>
      <w:r>
        <w:rPr>
          <w:rFonts w:eastAsiaTheme="minorEastAsia"/>
          <w:color w:val="000000" w:themeColor="text1"/>
          <w:kern w:val="24"/>
          <w:szCs w:val="24"/>
        </w:rPr>
        <w:t>P</w:t>
      </w:r>
      <w:r w:rsidRPr="00A02D8D">
        <w:rPr>
          <w:rFonts w:eastAsiaTheme="minorEastAsia"/>
          <w:color w:val="000000" w:themeColor="text1"/>
          <w:kern w:val="24"/>
          <w:szCs w:val="24"/>
        </w:rPr>
        <w:t>rzedszkolu procedurami oraz zdezynfekować powierzchnie dotykowe (klamki, poręcze, uchwyty itp.).</w:t>
      </w:r>
    </w:p>
    <w:p w:rsidR="004008FC" w:rsidRPr="00A02D8D" w:rsidRDefault="004008FC" w:rsidP="00231061">
      <w:pPr>
        <w:pStyle w:val="Akapitzlist"/>
        <w:numPr>
          <w:ilvl w:val="0"/>
          <w:numId w:val="24"/>
        </w:numPr>
        <w:suppressAutoHyphens/>
        <w:spacing w:after="120" w:line="259" w:lineRule="auto"/>
        <w:contextualSpacing w:val="0"/>
        <w:rPr>
          <w:szCs w:val="24"/>
        </w:rPr>
      </w:pPr>
      <w:r w:rsidRPr="00A02D8D">
        <w:rPr>
          <w:szCs w:val="24"/>
        </w:rPr>
        <w:t xml:space="preserve">Należy stosować się do zaleceń </w:t>
      </w:r>
      <w:r>
        <w:rPr>
          <w:szCs w:val="24"/>
        </w:rPr>
        <w:t>P</w:t>
      </w:r>
      <w:r w:rsidRPr="00A02D8D">
        <w:rPr>
          <w:szCs w:val="24"/>
        </w:rPr>
        <w:t xml:space="preserve">aństwowego </w:t>
      </w:r>
      <w:r>
        <w:rPr>
          <w:szCs w:val="24"/>
        </w:rPr>
        <w:t>P</w:t>
      </w:r>
      <w:r w:rsidRPr="00A02D8D">
        <w:rPr>
          <w:szCs w:val="24"/>
        </w:rPr>
        <w:t xml:space="preserve">owiatowego </w:t>
      </w:r>
      <w:r>
        <w:rPr>
          <w:szCs w:val="24"/>
        </w:rPr>
        <w:t>I</w:t>
      </w:r>
      <w:r w:rsidRPr="00A02D8D">
        <w:rPr>
          <w:szCs w:val="24"/>
        </w:rPr>
        <w:t xml:space="preserve">nspektora </w:t>
      </w:r>
      <w:r>
        <w:rPr>
          <w:szCs w:val="24"/>
        </w:rPr>
        <w:t>S</w:t>
      </w:r>
      <w:r w:rsidRPr="00A02D8D">
        <w:rPr>
          <w:szCs w:val="24"/>
        </w:rPr>
        <w:t>anitarnego</w:t>
      </w:r>
      <w:r w:rsidRPr="00A02D8D">
        <w:rPr>
          <w:b/>
          <w:bCs/>
          <w:szCs w:val="24"/>
        </w:rPr>
        <w:t xml:space="preserve"> </w:t>
      </w:r>
      <w:r w:rsidRPr="00A02D8D">
        <w:rPr>
          <w:szCs w:val="24"/>
        </w:rPr>
        <w:t>przy ustalaniu, czy należy wdrożyć dodatkowe procedury biorąc pod uwagę zaistniały przypadek.</w:t>
      </w:r>
    </w:p>
    <w:p w:rsidR="004008FC" w:rsidRPr="00A02D8D" w:rsidRDefault="004008FC" w:rsidP="00231061">
      <w:pPr>
        <w:pStyle w:val="Akapitzlist"/>
        <w:numPr>
          <w:ilvl w:val="0"/>
          <w:numId w:val="24"/>
        </w:numPr>
        <w:suppressAutoHyphens/>
        <w:spacing w:after="120" w:line="259" w:lineRule="auto"/>
        <w:contextualSpacing w:val="0"/>
        <w:rPr>
          <w:szCs w:val="24"/>
        </w:rPr>
      </w:pPr>
      <w:r w:rsidRPr="00A02D8D">
        <w:rPr>
          <w:szCs w:val="24"/>
        </w:rPr>
        <w:t>W</w:t>
      </w:r>
      <w:r w:rsidR="002117FA">
        <w:rPr>
          <w:szCs w:val="24"/>
        </w:rPr>
        <w:t>icedyrektor</w:t>
      </w:r>
      <w:r w:rsidRPr="00A02D8D">
        <w:rPr>
          <w:szCs w:val="24"/>
        </w:rPr>
        <w:t xml:space="preserve"> </w:t>
      </w:r>
      <w:r w:rsidR="000C6DE7">
        <w:rPr>
          <w:rFonts w:eastAsiaTheme="minorEastAsia"/>
          <w:color w:val="000000" w:themeColor="text1"/>
          <w:kern w:val="24"/>
          <w:szCs w:val="24"/>
        </w:rPr>
        <w:t>szkoły</w:t>
      </w:r>
      <w:r w:rsidR="003531CE" w:rsidRPr="00A02D8D">
        <w:rPr>
          <w:rFonts w:eastAsiaTheme="minorEastAsia"/>
          <w:color w:val="000000" w:themeColor="text1"/>
          <w:kern w:val="24"/>
          <w:szCs w:val="24"/>
        </w:rPr>
        <w:t xml:space="preserve"> </w:t>
      </w:r>
      <w:r w:rsidRPr="00A02D8D">
        <w:rPr>
          <w:szCs w:val="24"/>
        </w:rPr>
        <w:t xml:space="preserve">wraz z obsługą przygotowuje listę osób przebywających w tym samym czasie w częściach </w:t>
      </w:r>
      <w:r w:rsidR="000C6DE7">
        <w:rPr>
          <w:rFonts w:eastAsiaTheme="minorEastAsia"/>
          <w:color w:val="000000" w:themeColor="text1"/>
          <w:kern w:val="24"/>
          <w:szCs w:val="24"/>
        </w:rPr>
        <w:t>szkoły</w:t>
      </w:r>
      <w:r w:rsidRPr="00A02D8D">
        <w:rPr>
          <w:szCs w:val="24"/>
        </w:rPr>
        <w:t>, w których przebywała osoba podejrzana o zakażenie.</w:t>
      </w:r>
    </w:p>
    <w:p w:rsidR="004008FC" w:rsidRPr="00A02D8D" w:rsidRDefault="004008FC" w:rsidP="00231061">
      <w:pPr>
        <w:pStyle w:val="Akapitzlist"/>
        <w:numPr>
          <w:ilvl w:val="0"/>
          <w:numId w:val="24"/>
        </w:numPr>
        <w:suppressAutoHyphens/>
        <w:spacing w:after="120" w:line="259" w:lineRule="auto"/>
        <w:contextualSpacing w:val="0"/>
        <w:rPr>
          <w:szCs w:val="24"/>
        </w:rPr>
      </w:pPr>
      <w:r w:rsidRPr="00A02D8D">
        <w:rPr>
          <w:rFonts w:eastAsiaTheme="minorEastAsia"/>
          <w:color w:val="000000" w:themeColor="text1"/>
          <w:kern w:val="24"/>
          <w:szCs w:val="24"/>
        </w:rPr>
        <w:t xml:space="preserve">Należy stosować się do wytycznych </w:t>
      </w:r>
      <w:r w:rsidRPr="00C46C84">
        <w:rPr>
          <w:rFonts w:eastAsiaTheme="minorEastAsia"/>
          <w:color w:val="000000" w:themeColor="text1"/>
          <w:kern w:val="24"/>
          <w:szCs w:val="24"/>
        </w:rPr>
        <w:t>Głównego Inspektora Sanitarnego</w:t>
      </w:r>
      <w:r w:rsidRPr="00A02D8D">
        <w:rPr>
          <w:rFonts w:eastAsiaTheme="minorEastAsia"/>
          <w:color w:val="000000" w:themeColor="text1"/>
          <w:kern w:val="24"/>
          <w:szCs w:val="24"/>
        </w:rPr>
        <w:t xml:space="preserve"> dostępnych</w:t>
      </w:r>
      <w:r>
        <w:rPr>
          <w:rFonts w:eastAsiaTheme="minorEastAsia"/>
          <w:color w:val="000000" w:themeColor="text1"/>
          <w:kern w:val="24"/>
          <w:szCs w:val="24"/>
        </w:rPr>
        <w:br/>
      </w:r>
      <w:r w:rsidRPr="00A02D8D">
        <w:rPr>
          <w:rFonts w:eastAsiaTheme="minorEastAsia"/>
          <w:color w:val="000000" w:themeColor="text1"/>
          <w:kern w:val="24"/>
          <w:szCs w:val="24"/>
        </w:rPr>
        <w:t>na stronie</w:t>
      </w:r>
      <w:r>
        <w:rPr>
          <w:rFonts w:eastAsiaTheme="minorEastAsia"/>
          <w:color w:val="000000" w:themeColor="text1"/>
          <w:kern w:val="24"/>
          <w:szCs w:val="24"/>
        </w:rPr>
        <w:t>:</w:t>
      </w:r>
      <w:r w:rsidRPr="00A02D8D">
        <w:rPr>
          <w:rFonts w:eastAsiaTheme="minorEastAsia"/>
          <w:color w:val="000000" w:themeColor="text1"/>
          <w:kern w:val="24"/>
          <w:szCs w:val="24"/>
        </w:rPr>
        <w:t xml:space="preserve"> </w:t>
      </w:r>
      <w:hyperlink r:id="rId7" w:history="1">
        <w:r w:rsidRPr="00A02D8D">
          <w:rPr>
            <w:rFonts w:eastAsiaTheme="minorEastAsia"/>
            <w:color w:val="000000" w:themeColor="text1"/>
            <w:kern w:val="24"/>
            <w:szCs w:val="24"/>
          </w:rPr>
          <w:t>gov.pl/web/</w:t>
        </w:r>
      </w:hyperlink>
      <w:hyperlink r:id="rId8" w:history="1">
        <w:r w:rsidRPr="00A02D8D">
          <w:rPr>
            <w:rFonts w:eastAsiaTheme="minorEastAsia"/>
            <w:color w:val="000000" w:themeColor="text1"/>
            <w:kern w:val="24"/>
            <w:szCs w:val="24"/>
          </w:rPr>
          <w:t>koronawirus</w:t>
        </w:r>
      </w:hyperlink>
      <w:r w:rsidRPr="00A02D8D">
        <w:rPr>
          <w:rFonts w:eastAsiaTheme="minorEastAsia"/>
          <w:color w:val="000000" w:themeColor="text1"/>
          <w:kern w:val="24"/>
          <w:szCs w:val="24"/>
        </w:rPr>
        <w:t xml:space="preserve"> oraz </w:t>
      </w:r>
      <w:hyperlink r:id="rId9" w:history="1">
        <w:r w:rsidRPr="00A02D8D">
          <w:rPr>
            <w:rFonts w:eastAsiaTheme="minorEastAsia"/>
            <w:color w:val="000000" w:themeColor="text1"/>
            <w:kern w:val="24"/>
            <w:szCs w:val="24"/>
          </w:rPr>
          <w:t>gis.gov.pl</w:t>
        </w:r>
      </w:hyperlink>
      <w:r w:rsidRPr="00A02D8D">
        <w:rPr>
          <w:rFonts w:eastAsiaTheme="minorEastAsia"/>
          <w:color w:val="000000" w:themeColor="text1"/>
          <w:kern w:val="24"/>
          <w:szCs w:val="24"/>
        </w:rPr>
        <w:t xml:space="preserve"> odnoszących się do osób, które miały kontakt z zakażonym.</w:t>
      </w:r>
      <w:r w:rsidR="000C6DE7">
        <w:rPr>
          <w:rFonts w:eastAsiaTheme="minorEastAsia"/>
          <w:color w:val="000000" w:themeColor="text1"/>
          <w:kern w:val="24"/>
          <w:szCs w:val="24"/>
        </w:rPr>
        <w:t xml:space="preserve">  </w:t>
      </w:r>
    </w:p>
    <w:p w:rsidR="004008FC" w:rsidRDefault="004008FC" w:rsidP="00231061">
      <w:pPr>
        <w:pStyle w:val="Akapitzlist"/>
        <w:numPr>
          <w:ilvl w:val="0"/>
          <w:numId w:val="24"/>
        </w:numPr>
        <w:suppressAutoHyphens/>
        <w:spacing w:after="120" w:line="259" w:lineRule="auto"/>
        <w:contextualSpacing w:val="0"/>
        <w:rPr>
          <w:szCs w:val="24"/>
        </w:rPr>
      </w:pPr>
      <w:r w:rsidRPr="00A02D8D">
        <w:rPr>
          <w:szCs w:val="24"/>
        </w:rPr>
        <w:t xml:space="preserve">W przypadku wystąpienia niepokojących objawów </w:t>
      </w:r>
      <w:r w:rsidR="00DE20D1">
        <w:rPr>
          <w:szCs w:val="24"/>
        </w:rPr>
        <w:t>podczas przebywania w</w:t>
      </w:r>
      <w:r w:rsidR="00186DE5">
        <w:rPr>
          <w:szCs w:val="24"/>
        </w:rPr>
        <w:t xml:space="preserve"> miejscu zamieszkania</w:t>
      </w:r>
      <w:r w:rsidRPr="00A02D8D">
        <w:rPr>
          <w:szCs w:val="24"/>
        </w:rPr>
        <w:t xml:space="preserve">, pracownik nie przychodzi do pracy, pozostaje w </w:t>
      </w:r>
      <w:r w:rsidR="00186DE5">
        <w:rPr>
          <w:szCs w:val="24"/>
        </w:rPr>
        <w:t>miejscu zamieszkania</w:t>
      </w:r>
      <w:r w:rsidR="00186DE5" w:rsidRPr="00A02D8D">
        <w:rPr>
          <w:szCs w:val="24"/>
        </w:rPr>
        <w:t xml:space="preserve"> </w:t>
      </w:r>
      <w:r w:rsidRPr="00A02D8D">
        <w:rPr>
          <w:szCs w:val="24"/>
        </w:rPr>
        <w:t>i kontaktuje się telefonicznie ze stacją sanitarno-epidemiologiczną, oddziałem zakaźnym</w:t>
      </w:r>
      <w:r w:rsidR="0003195A">
        <w:rPr>
          <w:szCs w:val="24"/>
        </w:rPr>
        <w:t xml:space="preserve"> szpitala</w:t>
      </w:r>
      <w:r w:rsidRPr="00A02D8D">
        <w:rPr>
          <w:szCs w:val="24"/>
        </w:rPr>
        <w:t xml:space="preserve"> lub pogotowiem ratunkowym pod numerem telefonu 999 lub 112</w:t>
      </w:r>
      <w:r>
        <w:rPr>
          <w:szCs w:val="24"/>
        </w:rPr>
        <w:t xml:space="preserve"> </w:t>
      </w:r>
      <w:r w:rsidR="0003195A">
        <w:rPr>
          <w:szCs w:val="24"/>
        </w:rPr>
        <w:t>oraz</w:t>
      </w:r>
      <w:r w:rsidRPr="00A02D8D">
        <w:rPr>
          <w:szCs w:val="24"/>
        </w:rPr>
        <w:t xml:space="preserve"> informuje, że może być zakażony koronawirusem. O zaistniałym </w:t>
      </w:r>
      <w:r w:rsidRPr="0003195A">
        <w:rPr>
          <w:szCs w:val="24"/>
        </w:rPr>
        <w:t xml:space="preserve">stanie </w:t>
      </w:r>
      <w:r w:rsidRPr="00A02D8D">
        <w:rPr>
          <w:szCs w:val="24"/>
        </w:rPr>
        <w:t xml:space="preserve">niezwłocznie informuje </w:t>
      </w:r>
      <w:r>
        <w:rPr>
          <w:szCs w:val="24"/>
        </w:rPr>
        <w:t>D</w:t>
      </w:r>
      <w:r w:rsidRPr="00A02D8D">
        <w:rPr>
          <w:szCs w:val="24"/>
        </w:rPr>
        <w:t xml:space="preserve">yrektora Przedszkola. </w:t>
      </w:r>
    </w:p>
    <w:p w:rsidR="004008FC" w:rsidRPr="00C46C84" w:rsidRDefault="004008FC" w:rsidP="00231061">
      <w:pPr>
        <w:pStyle w:val="Akapitzlist"/>
        <w:numPr>
          <w:ilvl w:val="0"/>
          <w:numId w:val="24"/>
        </w:numPr>
        <w:suppressAutoHyphens/>
        <w:spacing w:after="120" w:line="259" w:lineRule="auto"/>
        <w:contextualSpacing w:val="0"/>
        <w:rPr>
          <w:szCs w:val="24"/>
        </w:rPr>
      </w:pPr>
      <w:r w:rsidRPr="00A02D8D">
        <w:rPr>
          <w:szCs w:val="24"/>
        </w:rPr>
        <w:t>Procedura wchodzi w życie z dniem ogłoszenia.</w:t>
      </w:r>
    </w:p>
    <w:p w:rsidR="00745AC4" w:rsidRDefault="00745AC4" w:rsidP="00C7095E">
      <w:pPr>
        <w:suppressAutoHyphens/>
        <w:spacing w:after="120" w:line="259" w:lineRule="auto"/>
      </w:pPr>
    </w:p>
    <w:sectPr w:rsidR="00745AC4" w:rsidSect="00033226">
      <w:headerReference w:type="default" r:id="rId10"/>
      <w:footerReference w:type="default" r:id="rId11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877" w:rsidRDefault="00E55877" w:rsidP="00600800">
      <w:pPr>
        <w:spacing w:after="0" w:line="240" w:lineRule="auto"/>
      </w:pPr>
      <w:r>
        <w:separator/>
      </w:r>
    </w:p>
  </w:endnote>
  <w:endnote w:type="continuationSeparator" w:id="0">
    <w:p w:rsidR="00E55877" w:rsidRDefault="00E55877" w:rsidP="00600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27502100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00800" w:rsidRPr="00736F01" w:rsidRDefault="00B0781E" w:rsidP="00574A14">
            <w:pPr>
              <w:pStyle w:val="Stopka"/>
              <w:spacing w:after="0"/>
              <w:jc w:val="center"/>
              <w:rPr>
                <w:sz w:val="16"/>
                <w:szCs w:val="16"/>
              </w:rPr>
            </w:pPr>
            <w:r w:rsidRPr="00736F01">
              <w:rPr>
                <w:b/>
                <w:bCs/>
                <w:sz w:val="16"/>
                <w:szCs w:val="16"/>
              </w:rPr>
              <w:fldChar w:fldCharType="begin"/>
            </w:r>
            <w:r w:rsidR="00600800" w:rsidRPr="00736F01">
              <w:rPr>
                <w:b/>
                <w:bCs/>
                <w:sz w:val="16"/>
                <w:szCs w:val="16"/>
              </w:rPr>
              <w:instrText>PAGE</w:instrText>
            </w:r>
            <w:r w:rsidRPr="00736F01">
              <w:rPr>
                <w:b/>
                <w:bCs/>
                <w:sz w:val="16"/>
                <w:szCs w:val="16"/>
              </w:rPr>
              <w:fldChar w:fldCharType="separate"/>
            </w:r>
            <w:r w:rsidR="00CE070D">
              <w:rPr>
                <w:b/>
                <w:bCs/>
                <w:noProof/>
                <w:sz w:val="16"/>
                <w:szCs w:val="16"/>
              </w:rPr>
              <w:t>1</w:t>
            </w:r>
            <w:r w:rsidRPr="00736F01">
              <w:rPr>
                <w:b/>
                <w:bCs/>
                <w:sz w:val="16"/>
                <w:szCs w:val="16"/>
              </w:rPr>
              <w:fldChar w:fldCharType="end"/>
            </w:r>
            <w:r w:rsidR="00600800" w:rsidRPr="00736F01">
              <w:rPr>
                <w:sz w:val="16"/>
                <w:szCs w:val="16"/>
              </w:rPr>
              <w:t xml:space="preserve"> z </w:t>
            </w:r>
            <w:r w:rsidRPr="00736F01">
              <w:rPr>
                <w:b/>
                <w:bCs/>
                <w:sz w:val="16"/>
                <w:szCs w:val="16"/>
              </w:rPr>
              <w:fldChar w:fldCharType="begin"/>
            </w:r>
            <w:r w:rsidR="00600800" w:rsidRPr="00736F01">
              <w:rPr>
                <w:b/>
                <w:bCs/>
                <w:sz w:val="16"/>
                <w:szCs w:val="16"/>
              </w:rPr>
              <w:instrText>NUMPAGES</w:instrText>
            </w:r>
            <w:r w:rsidRPr="00736F01">
              <w:rPr>
                <w:b/>
                <w:bCs/>
                <w:sz w:val="16"/>
                <w:szCs w:val="16"/>
              </w:rPr>
              <w:fldChar w:fldCharType="separate"/>
            </w:r>
            <w:r w:rsidR="00CE070D">
              <w:rPr>
                <w:b/>
                <w:bCs/>
                <w:noProof/>
                <w:sz w:val="16"/>
                <w:szCs w:val="16"/>
              </w:rPr>
              <w:t>2</w:t>
            </w:r>
            <w:r w:rsidRPr="00736F0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877" w:rsidRDefault="00E55877" w:rsidP="00600800">
      <w:pPr>
        <w:spacing w:after="0" w:line="240" w:lineRule="auto"/>
      </w:pPr>
      <w:r>
        <w:separator/>
      </w:r>
    </w:p>
  </w:footnote>
  <w:footnote w:type="continuationSeparator" w:id="0">
    <w:p w:rsidR="00E55877" w:rsidRDefault="00E55877" w:rsidP="00600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D43" w:rsidRPr="00537D43" w:rsidRDefault="00537D43" w:rsidP="00537D43">
    <w:pPr>
      <w:suppressAutoHyphens/>
      <w:spacing w:after="0" w:line="240" w:lineRule="auto"/>
      <w:jc w:val="right"/>
      <w:rPr>
        <w:rFonts w:ascii="Book Antiqua" w:hAnsi="Book Antiqua"/>
        <w:b/>
        <w:color w:val="000054"/>
        <w:sz w:val="20"/>
        <w:szCs w:val="20"/>
      </w:rPr>
    </w:pPr>
    <w:r w:rsidRPr="006F03E7">
      <w:rPr>
        <w:rFonts w:ascii="Book Antiqua" w:eastAsiaTheme="minorHAnsi" w:hAnsi="Book Antiqua"/>
        <w:b/>
        <w:bCs/>
        <w:i/>
        <w:iCs/>
        <w:color w:val="000054"/>
        <w:sz w:val="20"/>
      </w:rPr>
      <w:t xml:space="preserve">Załącznik </w:t>
    </w:r>
    <w:r w:rsidRPr="006F03E7">
      <w:rPr>
        <w:rFonts w:ascii="Book Antiqua" w:hAnsi="Book Antiqua"/>
        <w:b/>
        <w:bCs/>
        <w:i/>
        <w:iCs/>
        <w:color w:val="000054"/>
        <w:sz w:val="20"/>
      </w:rPr>
      <w:t xml:space="preserve">Nr </w:t>
    </w:r>
    <w:r>
      <w:rPr>
        <w:rFonts w:ascii="Book Antiqua" w:hAnsi="Book Antiqua"/>
        <w:b/>
        <w:bCs/>
        <w:i/>
        <w:iCs/>
        <w:color w:val="000054"/>
        <w:sz w:val="20"/>
      </w:rPr>
      <w:t>1</w:t>
    </w:r>
    <w:r w:rsidRPr="006F03E7">
      <w:rPr>
        <w:rFonts w:ascii="Book Antiqua" w:hAnsi="Book Antiqua"/>
        <w:b/>
        <w:bCs/>
        <w:i/>
        <w:iCs/>
        <w:color w:val="000054"/>
        <w:sz w:val="20"/>
      </w:rPr>
      <w:t xml:space="preserve"> </w:t>
    </w:r>
    <w:r w:rsidRPr="00537D43">
      <w:rPr>
        <w:rFonts w:ascii="Book Antiqua" w:hAnsi="Book Antiqua"/>
        <w:bCs/>
        <w:i/>
        <w:iCs/>
        <w:color w:val="000054"/>
        <w:sz w:val="20"/>
        <w:szCs w:val="20"/>
      </w:rPr>
      <w:t>Wewnętrzna procedura postępowania na wypadek zakażenia lub zachorowania na COVID-19</w:t>
    </w:r>
  </w:p>
  <w:p w:rsidR="00C7095E" w:rsidRDefault="00C709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35342"/>
    <w:multiLevelType w:val="hybridMultilevel"/>
    <w:tmpl w:val="8B1070B4"/>
    <w:lvl w:ilvl="0" w:tplc="422854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0820C0"/>
    <w:multiLevelType w:val="hybridMultilevel"/>
    <w:tmpl w:val="A906DE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4F52FB"/>
    <w:multiLevelType w:val="hybridMultilevel"/>
    <w:tmpl w:val="F0BABAF8"/>
    <w:lvl w:ilvl="0" w:tplc="C936D70C">
      <w:start w:val="2"/>
      <w:numFmt w:val="upperRoman"/>
      <w:pStyle w:val="nagwek2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B7FA0"/>
    <w:multiLevelType w:val="hybridMultilevel"/>
    <w:tmpl w:val="05F01A14"/>
    <w:lvl w:ilvl="0" w:tplc="D6D64D38">
      <w:start w:val="1"/>
      <w:numFmt w:val="upperRoman"/>
      <w:pStyle w:val="Styl12"/>
      <w:lvlText w:val="%1."/>
      <w:lvlJc w:val="left"/>
      <w:pPr>
        <w:ind w:left="360" w:hanging="360"/>
      </w:pPr>
      <w:rPr>
        <w:rFonts w:ascii="Times New Roman" w:hAnsi="Times New Roman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E80860"/>
    <w:multiLevelType w:val="hybridMultilevel"/>
    <w:tmpl w:val="9294DD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055A5C"/>
    <w:multiLevelType w:val="hybridMultilevel"/>
    <w:tmpl w:val="C430E812"/>
    <w:lvl w:ilvl="0" w:tplc="B2C2596C">
      <w:start w:val="1"/>
      <w:numFmt w:val="upperRoman"/>
      <w:pStyle w:val="Styl7-rapor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94917"/>
    <w:multiLevelType w:val="hybridMultilevel"/>
    <w:tmpl w:val="8C028C28"/>
    <w:lvl w:ilvl="0" w:tplc="519E9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E489C"/>
    <w:multiLevelType w:val="multilevel"/>
    <w:tmpl w:val="D01A024E"/>
    <w:lvl w:ilvl="0">
      <w:start w:val="1"/>
      <w:numFmt w:val="decimal"/>
      <w:pStyle w:val="Styl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DD508D0"/>
    <w:multiLevelType w:val="hybridMultilevel"/>
    <w:tmpl w:val="8534B35A"/>
    <w:lvl w:ilvl="0" w:tplc="519E9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D67DF"/>
    <w:multiLevelType w:val="hybridMultilevel"/>
    <w:tmpl w:val="53E848AE"/>
    <w:lvl w:ilvl="0" w:tplc="528A0A2A">
      <w:start w:val="4"/>
      <w:numFmt w:val="decimal"/>
      <w:lvlText w:val="%1."/>
      <w:lvlJc w:val="center"/>
      <w:pPr>
        <w:ind w:left="360" w:hanging="360"/>
      </w:pPr>
      <w:rPr>
        <w:rFonts w:cs="Arial-BoldMT" w:hint="default"/>
        <w:b/>
        <w:i w:val="0"/>
        <w:w w:val="1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84891"/>
    <w:multiLevelType w:val="multilevel"/>
    <w:tmpl w:val="3E1AEB8E"/>
    <w:lvl w:ilvl="0">
      <w:start w:val="1"/>
      <w:numFmt w:val="decimal"/>
      <w:pStyle w:val="Styl8-rapor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39E953E6"/>
    <w:multiLevelType w:val="hybridMultilevel"/>
    <w:tmpl w:val="F9108FB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0AB1A8A"/>
    <w:multiLevelType w:val="hybridMultilevel"/>
    <w:tmpl w:val="D2A20D86"/>
    <w:lvl w:ilvl="0" w:tplc="DFFA0E3A">
      <w:start w:val="1"/>
      <w:numFmt w:val="decimal"/>
      <w:lvlText w:val="%1."/>
      <w:lvlJc w:val="center"/>
      <w:pPr>
        <w:ind w:left="360" w:hanging="360"/>
      </w:pPr>
      <w:rPr>
        <w:rFonts w:cs="Arial-BoldMT" w:hint="default"/>
        <w:b/>
        <w:i w:val="0"/>
        <w:w w:val="1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CA246B"/>
    <w:multiLevelType w:val="hybridMultilevel"/>
    <w:tmpl w:val="B1802AA0"/>
    <w:lvl w:ilvl="0" w:tplc="DFFA0E3A">
      <w:start w:val="1"/>
      <w:numFmt w:val="decimal"/>
      <w:lvlText w:val="%1."/>
      <w:lvlJc w:val="center"/>
      <w:pPr>
        <w:ind w:left="360" w:hanging="360"/>
      </w:pPr>
      <w:rPr>
        <w:rFonts w:cs="Arial-BoldMT" w:hint="default"/>
        <w:b/>
        <w:i w:val="0"/>
        <w:w w:val="1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68442B"/>
    <w:multiLevelType w:val="hybridMultilevel"/>
    <w:tmpl w:val="A32A0E8C"/>
    <w:lvl w:ilvl="0" w:tplc="32963594">
      <w:start w:val="1"/>
      <w:numFmt w:val="decimal"/>
      <w:pStyle w:val="Styl7"/>
      <w:lvlText w:val="2.2.%1."/>
      <w:lvlJc w:val="center"/>
      <w:pPr>
        <w:ind w:left="720" w:hanging="360"/>
      </w:pPr>
      <w:rPr>
        <w:rFonts w:hint="default"/>
        <w:b/>
        <w:i w:val="0"/>
        <w:w w:val="1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77F48"/>
    <w:multiLevelType w:val="hybridMultilevel"/>
    <w:tmpl w:val="C82248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C6796A"/>
    <w:multiLevelType w:val="hybridMultilevel"/>
    <w:tmpl w:val="4C3CF23E"/>
    <w:lvl w:ilvl="0" w:tplc="F092D0E6">
      <w:start w:val="1"/>
      <w:numFmt w:val="upperRoman"/>
      <w:pStyle w:val="klauzula-nagwek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7149A"/>
    <w:multiLevelType w:val="hybridMultilevel"/>
    <w:tmpl w:val="74B4B69E"/>
    <w:lvl w:ilvl="0" w:tplc="DFFA0E3A">
      <w:start w:val="1"/>
      <w:numFmt w:val="decimal"/>
      <w:lvlText w:val="%1."/>
      <w:lvlJc w:val="center"/>
      <w:pPr>
        <w:ind w:left="360" w:hanging="360"/>
      </w:pPr>
      <w:rPr>
        <w:rFonts w:cs="Arial-BoldMT" w:hint="default"/>
        <w:b/>
        <w:i w:val="0"/>
        <w:w w:val="1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6A622A"/>
    <w:multiLevelType w:val="multilevel"/>
    <w:tmpl w:val="42AE5CF2"/>
    <w:lvl w:ilvl="0">
      <w:start w:val="1"/>
      <w:numFmt w:val="decimal"/>
      <w:pStyle w:val="Styl4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1B73CA"/>
    <w:multiLevelType w:val="hybridMultilevel"/>
    <w:tmpl w:val="A37C5DDC"/>
    <w:lvl w:ilvl="0" w:tplc="F634BEC4">
      <w:start w:val="1"/>
      <w:numFmt w:val="upperRoman"/>
      <w:pStyle w:val="nagwek6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vanish w:val="0"/>
        <w:color w:val="000000"/>
        <w:w w:val="100"/>
        <w:kern w:val="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F8124B"/>
    <w:multiLevelType w:val="hybridMultilevel"/>
    <w:tmpl w:val="BF92C3E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8F5327B"/>
    <w:multiLevelType w:val="multilevel"/>
    <w:tmpl w:val="D8C4813C"/>
    <w:lvl w:ilvl="0">
      <w:start w:val="1"/>
      <w:numFmt w:val="decimal"/>
      <w:pStyle w:val="styl2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7D0E5691"/>
    <w:multiLevelType w:val="hybridMultilevel"/>
    <w:tmpl w:val="273EF96C"/>
    <w:lvl w:ilvl="0" w:tplc="DFFA0E3A">
      <w:start w:val="1"/>
      <w:numFmt w:val="decimal"/>
      <w:lvlText w:val="%1."/>
      <w:lvlJc w:val="center"/>
      <w:pPr>
        <w:ind w:left="360" w:hanging="360"/>
      </w:pPr>
      <w:rPr>
        <w:rFonts w:cs="Arial-BoldMT" w:hint="default"/>
        <w:b/>
        <w:i w:val="0"/>
        <w:w w:val="1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DE668A"/>
    <w:multiLevelType w:val="multilevel"/>
    <w:tmpl w:val="7ADE0ADC"/>
    <w:lvl w:ilvl="0">
      <w:start w:val="1"/>
      <w:numFmt w:val="decimal"/>
      <w:pStyle w:val="Styl8klauzul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20"/>
  </w:num>
  <w:num w:numId="5">
    <w:abstractNumId w:val="15"/>
  </w:num>
  <w:num w:numId="6">
    <w:abstractNumId w:val="4"/>
  </w:num>
  <w:num w:numId="7">
    <w:abstractNumId w:val="8"/>
  </w:num>
  <w:num w:numId="8">
    <w:abstractNumId w:val="16"/>
  </w:num>
  <w:num w:numId="9">
    <w:abstractNumId w:val="2"/>
  </w:num>
  <w:num w:numId="10">
    <w:abstractNumId w:val="19"/>
  </w:num>
  <w:num w:numId="11">
    <w:abstractNumId w:val="3"/>
  </w:num>
  <w:num w:numId="12">
    <w:abstractNumId w:val="21"/>
  </w:num>
  <w:num w:numId="13">
    <w:abstractNumId w:val="5"/>
  </w:num>
  <w:num w:numId="14">
    <w:abstractNumId w:val="23"/>
  </w:num>
  <w:num w:numId="15">
    <w:abstractNumId w:val="10"/>
  </w:num>
  <w:num w:numId="16">
    <w:abstractNumId w:val="7"/>
  </w:num>
  <w:num w:numId="17">
    <w:abstractNumId w:val="18"/>
  </w:num>
  <w:num w:numId="18">
    <w:abstractNumId w:val="14"/>
  </w:num>
  <w:num w:numId="19">
    <w:abstractNumId w:val="13"/>
  </w:num>
  <w:num w:numId="20">
    <w:abstractNumId w:val="6"/>
  </w:num>
  <w:num w:numId="21">
    <w:abstractNumId w:val="0"/>
  </w:num>
  <w:num w:numId="22">
    <w:abstractNumId w:val="12"/>
  </w:num>
  <w:num w:numId="23">
    <w:abstractNumId w:val="2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4B"/>
    <w:rsid w:val="0003195A"/>
    <w:rsid w:val="00033226"/>
    <w:rsid w:val="000C6DE7"/>
    <w:rsid w:val="00124AE6"/>
    <w:rsid w:val="0017777D"/>
    <w:rsid w:val="00181704"/>
    <w:rsid w:val="00186DE5"/>
    <w:rsid w:val="002117FA"/>
    <w:rsid w:val="00231061"/>
    <w:rsid w:val="00242D90"/>
    <w:rsid w:val="00256E37"/>
    <w:rsid w:val="002A3B2C"/>
    <w:rsid w:val="002E2994"/>
    <w:rsid w:val="002F4214"/>
    <w:rsid w:val="003531CE"/>
    <w:rsid w:val="004008FC"/>
    <w:rsid w:val="004250FE"/>
    <w:rsid w:val="00537D43"/>
    <w:rsid w:val="00574A14"/>
    <w:rsid w:val="00580EE3"/>
    <w:rsid w:val="00600800"/>
    <w:rsid w:val="006210C2"/>
    <w:rsid w:val="00641D44"/>
    <w:rsid w:val="00686116"/>
    <w:rsid w:val="006B74EB"/>
    <w:rsid w:val="00736F01"/>
    <w:rsid w:val="00745AC4"/>
    <w:rsid w:val="007835F0"/>
    <w:rsid w:val="007A2145"/>
    <w:rsid w:val="007C6D08"/>
    <w:rsid w:val="008469F0"/>
    <w:rsid w:val="00850B62"/>
    <w:rsid w:val="00865644"/>
    <w:rsid w:val="008F62FC"/>
    <w:rsid w:val="00946A98"/>
    <w:rsid w:val="00985C75"/>
    <w:rsid w:val="009B3FD1"/>
    <w:rsid w:val="009E3B08"/>
    <w:rsid w:val="00A61149"/>
    <w:rsid w:val="00AC117B"/>
    <w:rsid w:val="00AD79DE"/>
    <w:rsid w:val="00AF28BB"/>
    <w:rsid w:val="00B0781E"/>
    <w:rsid w:val="00B911FF"/>
    <w:rsid w:val="00C06488"/>
    <w:rsid w:val="00C7095E"/>
    <w:rsid w:val="00C8414B"/>
    <w:rsid w:val="00CE070D"/>
    <w:rsid w:val="00DE20D1"/>
    <w:rsid w:val="00E55877"/>
    <w:rsid w:val="00E5611C"/>
    <w:rsid w:val="00E86944"/>
    <w:rsid w:val="00EF16F0"/>
    <w:rsid w:val="00F265CF"/>
    <w:rsid w:val="00F5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2EB1F-5D67-4E9F-A813-BD937988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D44"/>
    <w:pPr>
      <w:spacing w:after="200" w:line="276" w:lineRule="auto"/>
      <w:jc w:val="both"/>
    </w:pPr>
    <w:rPr>
      <w:rFonts w:ascii="Times New Roman" w:eastAsia="Times New Roman" w:hAnsi="Times New Roman" w:cs="Times New Roman"/>
      <w:sz w:val="24"/>
      <w:u w:color="000000"/>
      <w:lang w:eastAsia="pl-PL"/>
    </w:rPr>
  </w:style>
  <w:style w:type="paragraph" w:styleId="Nagwek1">
    <w:name w:val="heading 1"/>
    <w:next w:val="Normalny"/>
    <w:link w:val="Nagwek1Znak"/>
    <w:autoRedefine/>
    <w:uiPriority w:val="9"/>
    <w:qFormat/>
    <w:rsid w:val="00641D44"/>
    <w:pPr>
      <w:keepNext/>
      <w:keepLines/>
      <w:spacing w:after="240"/>
      <w:jc w:val="both"/>
      <w:outlineLvl w:val="0"/>
    </w:pPr>
    <w:rPr>
      <w:rFonts w:ascii="Times New Roman" w:eastAsia="Times New Roman" w:hAnsi="Times New Roman" w:cstheme="minorHAnsi"/>
      <w:b/>
      <w:bCs/>
      <w:smallCaps/>
      <w:sz w:val="30"/>
      <w:u w:color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D44"/>
    <w:pPr>
      <w:keepNext/>
      <w:keepLines/>
      <w:spacing w:before="40" w:line="264" w:lineRule="auto"/>
      <w:outlineLvl w:val="1"/>
    </w:pPr>
    <w:rPr>
      <w:rFonts w:ascii="Book Antiqua" w:eastAsiaTheme="majorEastAsia" w:hAnsi="Book Antiqua" w:cstheme="majorBidi"/>
      <w:b/>
      <w:bCs/>
      <w:i/>
      <w:color w:val="000066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41D44"/>
    <w:pPr>
      <w:outlineLvl w:val="2"/>
    </w:pPr>
    <w:rPr>
      <w:rFonts w:ascii="Book Antiqua" w:hAnsi="Book Antiqua"/>
      <w:b/>
      <w:bCs/>
      <w:color w:val="000066"/>
      <w:u w:val="single" w:color="00336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1D44"/>
    <w:pPr>
      <w:suppressLineNumbers/>
      <w:spacing w:before="120"/>
      <w:outlineLvl w:val="3"/>
    </w:pPr>
    <w:rPr>
      <w:rFonts w:ascii="Book Antiqua" w:eastAsiaTheme="majorEastAsia" w:hAnsi="Book Antiqua" w:cstheme="majorBidi"/>
      <w:b/>
      <w:bCs/>
      <w:i/>
      <w:iCs/>
      <w:color w:val="000066"/>
      <w:u w:val="singl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rsid w:val="00641D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41D44"/>
    <w:pPr>
      <w:contextualSpacing/>
    </w:pPr>
  </w:style>
  <w:style w:type="paragraph" w:styleId="NormalnyWeb">
    <w:name w:val="Normal (Web)"/>
    <w:basedOn w:val="Normalny"/>
    <w:uiPriority w:val="99"/>
    <w:unhideWhenUsed/>
    <w:rsid w:val="00641D44"/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8F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41D44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1D44"/>
    <w:rPr>
      <w:rFonts w:ascii="Times New Roman" w:eastAsia="Times New Roman" w:hAnsi="Times New Roman" w:cs="Times New Roman"/>
      <w:sz w:val="24"/>
      <w:u w:color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1D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1D44"/>
    <w:rPr>
      <w:rFonts w:ascii="Times New Roman" w:eastAsia="Times New Roman" w:hAnsi="Times New Roman" w:cs="Times New Roman"/>
      <w:sz w:val="24"/>
      <w:u w:color="000000"/>
      <w:lang w:eastAsia="pl-PL"/>
    </w:rPr>
  </w:style>
  <w:style w:type="paragraph" w:customStyle="1" w:styleId="BoldStyle">
    <w:name w:val="BoldStyle"/>
    <w:rsid w:val="00641D44"/>
    <w:pPr>
      <w:spacing w:after="0" w:line="240" w:lineRule="auto"/>
      <w:jc w:val="both"/>
    </w:pPr>
    <w:rPr>
      <w:rFonts w:ascii="Times New Roman" w:hAnsi="Times New Roman" w:cstheme="minorHAnsi"/>
      <w:b/>
      <w:bCs/>
      <w:color w:val="000000" w:themeColor="text1"/>
      <w:sz w:val="24"/>
      <w:u w:color="000000"/>
      <w:lang w:eastAsia="pl-PL"/>
    </w:rPr>
  </w:style>
  <w:style w:type="paragraph" w:customStyle="1" w:styleId="DocDefaults">
    <w:name w:val="DocDefaults"/>
    <w:rsid w:val="00641D44"/>
    <w:pPr>
      <w:spacing w:after="120"/>
      <w:jc w:val="both"/>
    </w:pPr>
    <w:rPr>
      <w:rFonts w:ascii="Times New Roman" w:hAnsi="Times New Roman" w:cstheme="minorHAnsi"/>
      <w:bCs/>
      <w:sz w:val="24"/>
      <w:u w:color="000000"/>
      <w:lang w:eastAsia="pl-PL"/>
    </w:rPr>
  </w:style>
  <w:style w:type="paragraph" w:customStyle="1" w:styleId="HeaderStyle">
    <w:name w:val="HeaderStyle"/>
    <w:rsid w:val="00641D44"/>
    <w:pPr>
      <w:spacing w:after="120" w:line="240" w:lineRule="auto"/>
      <w:jc w:val="center"/>
    </w:pPr>
    <w:rPr>
      <w:rFonts w:ascii="Times New Roman" w:hAnsi="Times New Roman" w:cstheme="minorHAnsi"/>
      <w:b/>
      <w:bCs/>
      <w:color w:val="000000" w:themeColor="text1"/>
      <w:sz w:val="24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641D44"/>
    <w:rPr>
      <w:color w:val="0563C1" w:themeColor="hyperlink"/>
      <w:u w:val="single"/>
    </w:rPr>
  </w:style>
  <w:style w:type="character" w:customStyle="1" w:styleId="ilfuvd">
    <w:name w:val="ilfuvd"/>
    <w:basedOn w:val="Domylnaczcionkaakapitu"/>
    <w:rsid w:val="00641D44"/>
  </w:style>
  <w:style w:type="paragraph" w:customStyle="1" w:styleId="klauzula-nagwek">
    <w:name w:val="klauzula - nagłówek"/>
    <w:basedOn w:val="Akapitzlist"/>
    <w:qFormat/>
    <w:rsid w:val="00641D44"/>
    <w:pPr>
      <w:numPr>
        <w:numId w:val="8"/>
      </w:numPr>
      <w:spacing w:before="120"/>
      <w:contextualSpacing w:val="0"/>
    </w:pPr>
    <w:rPr>
      <w:b/>
      <w:small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41D44"/>
    <w:rPr>
      <w:b/>
      <w:bCs/>
      <w:color w:val="4472C4" w:themeColor="accent1"/>
      <w:sz w:val="18"/>
    </w:rPr>
  </w:style>
  <w:style w:type="character" w:customStyle="1" w:styleId="Nagwek1Znak">
    <w:name w:val="Nagłówek 1 Znak"/>
    <w:link w:val="Nagwek1"/>
    <w:uiPriority w:val="9"/>
    <w:rsid w:val="00641D44"/>
    <w:rPr>
      <w:rFonts w:ascii="Times New Roman" w:eastAsia="Times New Roman" w:hAnsi="Times New Roman" w:cstheme="minorHAnsi"/>
      <w:b/>
      <w:bCs/>
      <w:smallCaps/>
      <w:sz w:val="30"/>
      <w:u w:color="000000"/>
    </w:rPr>
  </w:style>
  <w:style w:type="paragraph" w:customStyle="1" w:styleId="normalny1">
    <w:name w:val="normalny 1"/>
    <w:basedOn w:val="Normalny"/>
    <w:next w:val="Normalny"/>
    <w:link w:val="normalny1Znak"/>
    <w:uiPriority w:val="99"/>
    <w:qFormat/>
    <w:rsid w:val="00641D44"/>
    <w:pPr>
      <w:tabs>
        <w:tab w:val="num" w:pos="720"/>
      </w:tabs>
      <w:autoSpaceDE w:val="0"/>
      <w:autoSpaceDN w:val="0"/>
      <w:adjustRightInd w:val="0"/>
      <w:spacing w:after="100" w:line="254" w:lineRule="auto"/>
    </w:pPr>
    <w:rPr>
      <w:rFonts w:eastAsiaTheme="minorHAnsi" w:cstheme="minorBidi"/>
      <w:bCs/>
      <w:lang w:bidi="hi-IN"/>
    </w:rPr>
  </w:style>
  <w:style w:type="character" w:customStyle="1" w:styleId="normalny1Znak">
    <w:name w:val="normalny 1 Znak"/>
    <w:basedOn w:val="Domylnaczcionkaakapitu"/>
    <w:link w:val="normalny1"/>
    <w:uiPriority w:val="99"/>
    <w:rsid w:val="00641D44"/>
    <w:rPr>
      <w:rFonts w:ascii="Times New Roman" w:hAnsi="Times New Roman"/>
      <w:bCs/>
      <w:sz w:val="24"/>
      <w:u w:color="000000"/>
      <w:lang w:eastAsia="pl-PL" w:bidi="hi-IN"/>
    </w:rPr>
  </w:style>
  <w:style w:type="paragraph" w:customStyle="1" w:styleId="nagwek10">
    <w:name w:val="nagłówek 1"/>
    <w:basedOn w:val="normalny1"/>
    <w:link w:val="nagwek1Znak0"/>
    <w:qFormat/>
    <w:rsid w:val="00641D44"/>
    <w:pPr>
      <w:widowControl w:val="0"/>
      <w:spacing w:before="40" w:after="120" w:line="276" w:lineRule="auto"/>
      <w:outlineLvl w:val="0"/>
    </w:pPr>
    <w:rPr>
      <w:rFonts w:ascii="Book Antiqua" w:eastAsiaTheme="minorEastAsia" w:hAnsi="Book Antiqua" w:cs="Helvetica"/>
      <w:b/>
      <w:color w:val="000050"/>
      <w:szCs w:val="20"/>
      <w:u w:val="single" w:color="1F3864" w:themeColor="accent1" w:themeShade="80"/>
      <w:lang w:eastAsia="en-US"/>
    </w:rPr>
  </w:style>
  <w:style w:type="character" w:customStyle="1" w:styleId="nagwek1Znak0">
    <w:name w:val="nagłówek 1 Znak"/>
    <w:basedOn w:val="Domylnaczcionkaakapitu"/>
    <w:link w:val="nagwek10"/>
    <w:rsid w:val="00641D44"/>
    <w:rPr>
      <w:rFonts w:ascii="Book Antiqua" w:eastAsiaTheme="minorEastAsia" w:hAnsi="Book Antiqua" w:cs="Helvetica"/>
      <w:b/>
      <w:bCs/>
      <w:color w:val="000050"/>
      <w:sz w:val="24"/>
      <w:szCs w:val="20"/>
      <w:u w:val="single" w:color="1F3864" w:themeColor="accent1" w:themeShade="80"/>
      <w:lang w:bidi="hi-IN"/>
    </w:rPr>
  </w:style>
  <w:style w:type="paragraph" w:customStyle="1" w:styleId="TitleStyle">
    <w:name w:val="TitleStyle"/>
    <w:rsid w:val="00641D44"/>
    <w:pPr>
      <w:spacing w:after="120" w:line="240" w:lineRule="auto"/>
      <w:jc w:val="both"/>
    </w:pPr>
    <w:rPr>
      <w:rFonts w:ascii="Times New Roman" w:hAnsi="Times New Roman" w:cstheme="minorHAnsi"/>
      <w:b/>
      <w:bCs/>
      <w:color w:val="000000" w:themeColor="text1"/>
      <w:sz w:val="24"/>
      <w:u w:color="000000"/>
      <w:lang w:eastAsia="pl-PL"/>
    </w:rPr>
  </w:style>
  <w:style w:type="paragraph" w:customStyle="1" w:styleId="tytu2">
    <w:name w:val="tytuł 2"/>
    <w:basedOn w:val="TitleStyle"/>
    <w:qFormat/>
    <w:rsid w:val="00641D44"/>
    <w:pPr>
      <w:spacing w:line="259" w:lineRule="auto"/>
    </w:pPr>
    <w:rPr>
      <w:rFonts w:ascii="Book Antiqua" w:hAnsi="Book Antiqua"/>
      <w:i/>
      <w:color w:val="000066"/>
    </w:rPr>
  </w:style>
  <w:style w:type="paragraph" w:customStyle="1" w:styleId="nagwek100">
    <w:name w:val="nagłówek 10"/>
    <w:basedOn w:val="tytu2"/>
    <w:qFormat/>
    <w:rsid w:val="00641D44"/>
    <w:pPr>
      <w:spacing w:before="120"/>
    </w:pPr>
    <w:rPr>
      <w:i w:val="0"/>
      <w:color w:val="000054"/>
      <w:u w:val="single"/>
    </w:rPr>
  </w:style>
  <w:style w:type="paragraph" w:customStyle="1" w:styleId="nagwek11">
    <w:name w:val="nagłówek 11"/>
    <w:basedOn w:val="Normalny"/>
    <w:qFormat/>
    <w:rsid w:val="00641D44"/>
    <w:pPr>
      <w:widowControl w:val="0"/>
      <w:autoSpaceDE w:val="0"/>
      <w:autoSpaceDN w:val="0"/>
      <w:adjustRightInd w:val="0"/>
      <w:spacing w:before="60" w:after="160" w:line="120" w:lineRule="atLeast"/>
      <w:jc w:val="center"/>
    </w:pPr>
    <w:rPr>
      <w:rFonts w:ascii="Book Antiqua" w:eastAsiaTheme="minorEastAsia" w:hAnsi="Book Antiqua" w:cs="Helvetica"/>
      <w:b/>
      <w:bCs/>
      <w:color w:val="000066"/>
      <w:szCs w:val="18"/>
      <w:u w:val="single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41D44"/>
    <w:rPr>
      <w:rFonts w:ascii="Book Antiqua" w:eastAsiaTheme="majorEastAsia" w:hAnsi="Book Antiqua" w:cstheme="majorBidi"/>
      <w:b/>
      <w:bCs/>
      <w:i/>
      <w:color w:val="000066"/>
      <w:sz w:val="24"/>
      <w:szCs w:val="26"/>
      <w:u w:val="single" w:color="000000"/>
      <w:lang w:eastAsia="pl-PL"/>
    </w:rPr>
  </w:style>
  <w:style w:type="paragraph" w:customStyle="1" w:styleId="nagwek20">
    <w:name w:val="nagłówek 20"/>
    <w:basedOn w:val="Normalny"/>
    <w:link w:val="nagwek20Znak"/>
    <w:qFormat/>
    <w:rsid w:val="00641D44"/>
    <w:pPr>
      <w:autoSpaceDE w:val="0"/>
      <w:autoSpaceDN w:val="0"/>
      <w:adjustRightInd w:val="0"/>
      <w:spacing w:line="262" w:lineRule="auto"/>
      <w:outlineLvl w:val="0"/>
    </w:pPr>
    <w:rPr>
      <w:rFonts w:ascii="Book Antiqua" w:eastAsiaTheme="minorEastAsia" w:hAnsi="Book Antiqua" w:cs="Helvetica"/>
      <w:bCs/>
      <w:color w:val="000066"/>
      <w:kern w:val="36"/>
      <w:u w:val="single"/>
    </w:rPr>
  </w:style>
  <w:style w:type="character" w:customStyle="1" w:styleId="nagwek20Znak">
    <w:name w:val="nagłówek 20 Znak"/>
    <w:basedOn w:val="Domylnaczcionkaakapitu"/>
    <w:link w:val="nagwek20"/>
    <w:rsid w:val="00641D44"/>
    <w:rPr>
      <w:rFonts w:ascii="Book Antiqua" w:eastAsiaTheme="minorEastAsia" w:hAnsi="Book Antiqua" w:cs="Helvetica"/>
      <w:bCs/>
      <w:color w:val="000066"/>
      <w:kern w:val="36"/>
      <w:sz w:val="24"/>
      <w:u w:val="single" w:color="000000"/>
      <w:lang w:eastAsia="pl-PL"/>
    </w:rPr>
  </w:style>
  <w:style w:type="paragraph" w:customStyle="1" w:styleId="Nagwek21">
    <w:name w:val="Nagłówek 21"/>
    <w:basedOn w:val="Normalny"/>
    <w:next w:val="Normalny"/>
    <w:link w:val="Nagwek21Znak"/>
    <w:qFormat/>
    <w:rsid w:val="00641D44"/>
    <w:rPr>
      <w:rFonts w:ascii="Book Antiqua" w:eastAsia="Calibri" w:hAnsi="Book Antiqua"/>
      <w:bCs/>
      <w:color w:val="000066"/>
      <w:u w:val="single"/>
      <w:lang w:eastAsia="zh-CN"/>
    </w:rPr>
  </w:style>
  <w:style w:type="character" w:customStyle="1" w:styleId="Nagwek21Znak">
    <w:name w:val="Nagłówek 21 Znak"/>
    <w:basedOn w:val="Domylnaczcionkaakapitu"/>
    <w:link w:val="Nagwek21"/>
    <w:rsid w:val="00641D44"/>
    <w:rPr>
      <w:rFonts w:ascii="Book Antiqua" w:eastAsia="Calibri" w:hAnsi="Book Antiqua" w:cs="Times New Roman"/>
      <w:bCs/>
      <w:color w:val="000066"/>
      <w:sz w:val="24"/>
      <w:u w:val="single" w:color="000000"/>
      <w:lang w:eastAsia="zh-CN"/>
    </w:rPr>
  </w:style>
  <w:style w:type="paragraph" w:customStyle="1" w:styleId="nagwek22">
    <w:name w:val="nagłówek 22"/>
    <w:basedOn w:val="Nagwek1"/>
    <w:qFormat/>
    <w:rsid w:val="00641D44"/>
    <w:pPr>
      <w:keepNext w:val="0"/>
      <w:keepLines w:val="0"/>
      <w:numPr>
        <w:numId w:val="9"/>
      </w:numPr>
      <w:spacing w:after="160"/>
    </w:pPr>
    <w:rPr>
      <w:i/>
      <w:smallCaps w:val="0"/>
      <w:kern w:val="32"/>
    </w:rPr>
  </w:style>
  <w:style w:type="character" w:customStyle="1" w:styleId="Nagwek3Znak">
    <w:name w:val="Nagłówek 3 Znak"/>
    <w:link w:val="Nagwek3"/>
    <w:uiPriority w:val="9"/>
    <w:rsid w:val="00641D44"/>
    <w:rPr>
      <w:rFonts w:ascii="Book Antiqua" w:eastAsia="Times New Roman" w:hAnsi="Book Antiqua" w:cs="Times New Roman"/>
      <w:b/>
      <w:bCs/>
      <w:color w:val="000066"/>
      <w:sz w:val="24"/>
      <w:u w:val="single" w:color="00336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41D44"/>
    <w:rPr>
      <w:rFonts w:ascii="Book Antiqua" w:eastAsiaTheme="majorEastAsia" w:hAnsi="Book Antiqua" w:cstheme="majorBidi"/>
      <w:b/>
      <w:bCs/>
      <w:i/>
      <w:iCs/>
      <w:color w:val="000066"/>
      <w:sz w:val="24"/>
      <w:u w:val="single" w:color="00000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641D44"/>
    <w:rPr>
      <w:rFonts w:asciiTheme="majorHAnsi" w:eastAsiaTheme="majorEastAsia" w:hAnsiTheme="majorHAnsi" w:cstheme="majorBidi"/>
      <w:color w:val="2F5496" w:themeColor="accent1" w:themeShade="BF"/>
      <w:sz w:val="24"/>
      <w:u w:color="000000"/>
      <w:lang w:eastAsia="pl-PL"/>
    </w:rPr>
  </w:style>
  <w:style w:type="paragraph" w:customStyle="1" w:styleId="nagwek50">
    <w:name w:val="nagłówek 5"/>
    <w:basedOn w:val="Nagwek1"/>
    <w:link w:val="nagwek5Znak0"/>
    <w:uiPriority w:val="99"/>
    <w:qFormat/>
    <w:rsid w:val="00641D44"/>
    <w:pPr>
      <w:tabs>
        <w:tab w:val="num" w:pos="720"/>
      </w:tabs>
      <w:spacing w:after="120"/>
    </w:pPr>
    <w:rPr>
      <w:smallCaps w:val="0"/>
      <w:u w:val="single"/>
    </w:rPr>
  </w:style>
  <w:style w:type="character" w:customStyle="1" w:styleId="nagwek5Znak0">
    <w:name w:val="nagłówek 5 Znak"/>
    <w:basedOn w:val="Nagwek1Znak"/>
    <w:link w:val="nagwek50"/>
    <w:uiPriority w:val="99"/>
    <w:rsid w:val="00641D44"/>
    <w:rPr>
      <w:rFonts w:ascii="Times New Roman" w:eastAsia="Times New Roman" w:hAnsi="Times New Roman" w:cstheme="minorHAnsi"/>
      <w:b/>
      <w:bCs/>
      <w:smallCaps w:val="0"/>
      <w:sz w:val="30"/>
      <w:u w:val="single" w:color="000000"/>
    </w:rPr>
  </w:style>
  <w:style w:type="paragraph" w:customStyle="1" w:styleId="nagwek6">
    <w:name w:val="nagłówek 6"/>
    <w:basedOn w:val="Normalny"/>
    <w:next w:val="Normalny"/>
    <w:link w:val="nagwek6Znak"/>
    <w:qFormat/>
    <w:rsid w:val="00641D44"/>
    <w:pPr>
      <w:numPr>
        <w:numId w:val="10"/>
      </w:numPr>
      <w:autoSpaceDE w:val="0"/>
      <w:autoSpaceDN w:val="0"/>
      <w:adjustRightInd w:val="0"/>
      <w:outlineLvl w:val="0"/>
    </w:pPr>
    <w:rPr>
      <w:kern w:val="32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rsid w:val="00641D44"/>
    <w:rPr>
      <w:rFonts w:ascii="Times New Roman" w:eastAsia="Times New Roman" w:hAnsi="Times New Roman" w:cs="Times New Roman"/>
      <w:kern w:val="32"/>
      <w:sz w:val="24"/>
      <w:szCs w:val="24"/>
      <w:u w:val="single" w:color="000000"/>
      <w:lang w:eastAsia="pl-PL"/>
    </w:rPr>
  </w:style>
  <w:style w:type="paragraph" w:customStyle="1" w:styleId="nagwek7">
    <w:name w:val="nagłówek 7"/>
    <w:basedOn w:val="Normalny"/>
    <w:next w:val="Normalny"/>
    <w:link w:val="nagwek7Znak"/>
    <w:qFormat/>
    <w:rsid w:val="00641D44"/>
    <w:pPr>
      <w:autoSpaceDE w:val="0"/>
      <w:autoSpaceDN w:val="0"/>
      <w:adjustRightInd w:val="0"/>
    </w:pPr>
    <w:rPr>
      <w:szCs w:val="24"/>
      <w:u w:val="single"/>
      <w:shd w:val="clear" w:color="auto" w:fill="F8F9FA"/>
    </w:rPr>
  </w:style>
  <w:style w:type="character" w:customStyle="1" w:styleId="nagwek7Znak">
    <w:name w:val="nagłówek 7 Znak"/>
    <w:basedOn w:val="Domylnaczcionkaakapitu"/>
    <w:link w:val="nagwek7"/>
    <w:rsid w:val="00641D44"/>
    <w:rPr>
      <w:rFonts w:ascii="Times New Roman" w:eastAsia="Times New Roman" w:hAnsi="Times New Roman" w:cs="Times New Roman"/>
      <w:sz w:val="24"/>
      <w:szCs w:val="24"/>
      <w:u w:val="single" w:color="000000"/>
      <w:lang w:eastAsia="pl-PL"/>
    </w:rPr>
  </w:style>
  <w:style w:type="paragraph" w:customStyle="1" w:styleId="nagwek9">
    <w:name w:val="nagłówek 9"/>
    <w:basedOn w:val="Nagwek1"/>
    <w:qFormat/>
    <w:rsid w:val="00641D44"/>
    <w:pPr>
      <w:spacing w:line="240" w:lineRule="auto"/>
      <w:ind w:left="785" w:hanging="360"/>
    </w:pPr>
    <w:rPr>
      <w:i/>
      <w:smallCaps w:val="0"/>
    </w:rPr>
  </w:style>
  <w:style w:type="paragraph" w:customStyle="1" w:styleId="NormalStyle">
    <w:name w:val="NormalStyle"/>
    <w:rsid w:val="00641D44"/>
    <w:pPr>
      <w:spacing w:after="0" w:line="240" w:lineRule="auto"/>
      <w:jc w:val="both"/>
    </w:pPr>
    <w:rPr>
      <w:rFonts w:ascii="Times New Roman" w:hAnsi="Times New Roman" w:cstheme="minorHAnsi"/>
      <w:bCs/>
      <w:color w:val="000000" w:themeColor="text1"/>
      <w:sz w:val="24"/>
      <w:u w:color="000000"/>
      <w:lang w:eastAsia="pl-PL"/>
    </w:rPr>
  </w:style>
  <w:style w:type="paragraph" w:customStyle="1" w:styleId="normalny2">
    <w:name w:val="normalny 2"/>
    <w:basedOn w:val="NormalStyle"/>
    <w:qFormat/>
    <w:rsid w:val="00641D44"/>
    <w:pPr>
      <w:suppressAutoHyphens/>
      <w:spacing w:after="120" w:line="259" w:lineRule="auto"/>
    </w:pPr>
    <w:rPr>
      <w:color w:val="000000"/>
    </w:rPr>
  </w:style>
  <w:style w:type="paragraph" w:customStyle="1" w:styleId="normalny3">
    <w:name w:val="normalny 3"/>
    <w:basedOn w:val="Normalny"/>
    <w:next w:val="Normalny"/>
    <w:link w:val="normalny3Znak"/>
    <w:uiPriority w:val="99"/>
    <w:qFormat/>
    <w:rsid w:val="00641D44"/>
    <w:pPr>
      <w:tabs>
        <w:tab w:val="num" w:pos="720"/>
      </w:tabs>
      <w:jc w:val="left"/>
    </w:pPr>
    <w:rPr>
      <w:rFonts w:eastAsiaTheme="minorHAnsi"/>
      <w:bCs/>
    </w:rPr>
  </w:style>
  <w:style w:type="character" w:customStyle="1" w:styleId="normalny3Znak">
    <w:name w:val="normalny 3 Znak"/>
    <w:basedOn w:val="Domylnaczcionkaakapitu"/>
    <w:link w:val="normalny3"/>
    <w:uiPriority w:val="99"/>
    <w:rsid w:val="00641D44"/>
    <w:rPr>
      <w:rFonts w:ascii="Times New Roman" w:hAnsi="Times New Roman" w:cs="Times New Roman"/>
      <w:bCs/>
      <w:sz w:val="24"/>
      <w:u w:color="000000"/>
      <w:lang w:eastAsia="pl-PL"/>
    </w:rPr>
  </w:style>
  <w:style w:type="paragraph" w:customStyle="1" w:styleId="normalny4">
    <w:name w:val="normalny 4"/>
    <w:basedOn w:val="normalny1"/>
    <w:link w:val="normalny4Znak"/>
    <w:uiPriority w:val="99"/>
    <w:qFormat/>
    <w:rsid w:val="00641D44"/>
    <w:pPr>
      <w:tabs>
        <w:tab w:val="clear" w:pos="720"/>
      </w:tabs>
      <w:autoSpaceDE/>
      <w:autoSpaceDN/>
      <w:adjustRightInd/>
      <w:spacing w:after="120" w:line="259" w:lineRule="auto"/>
      <w:jc w:val="left"/>
    </w:pPr>
    <w:rPr>
      <w:rFonts w:cstheme="minorHAnsi"/>
      <w:bCs w:val="0"/>
    </w:rPr>
  </w:style>
  <w:style w:type="character" w:customStyle="1" w:styleId="normalny4Znak">
    <w:name w:val="normalny 4 Znak"/>
    <w:basedOn w:val="Domylnaczcionkaakapitu"/>
    <w:link w:val="normalny4"/>
    <w:uiPriority w:val="99"/>
    <w:rsid w:val="00641D44"/>
    <w:rPr>
      <w:rFonts w:ascii="Times New Roman" w:hAnsi="Times New Roman" w:cstheme="minorHAnsi"/>
      <w:sz w:val="24"/>
      <w:u w:color="000000"/>
      <w:lang w:eastAsia="pl-PL" w:bidi="hi-IN"/>
    </w:rPr>
  </w:style>
  <w:style w:type="paragraph" w:customStyle="1" w:styleId="normalny5">
    <w:name w:val="normalny 5"/>
    <w:basedOn w:val="NormalnyWeb"/>
    <w:link w:val="normalny5Znak"/>
    <w:uiPriority w:val="99"/>
    <w:qFormat/>
    <w:rsid w:val="00641D44"/>
    <w:pPr>
      <w:tabs>
        <w:tab w:val="num" w:pos="720"/>
      </w:tabs>
    </w:pPr>
    <w:rPr>
      <w:rFonts w:cs="Calibri"/>
      <w:color w:val="000000" w:themeColor="text1"/>
      <w:sz w:val="30"/>
    </w:rPr>
  </w:style>
  <w:style w:type="character" w:customStyle="1" w:styleId="normalny5Znak">
    <w:name w:val="normalny 5 Znak"/>
    <w:basedOn w:val="Nagwek1Znak"/>
    <w:link w:val="normalny5"/>
    <w:uiPriority w:val="99"/>
    <w:rsid w:val="00641D44"/>
    <w:rPr>
      <w:rFonts w:ascii="Times New Roman" w:eastAsia="Times New Roman" w:hAnsi="Times New Roman" w:cs="Calibri"/>
      <w:b w:val="0"/>
      <w:bCs w:val="0"/>
      <w:smallCaps w:val="0"/>
      <w:color w:val="000000" w:themeColor="text1"/>
      <w:sz w:val="30"/>
      <w:szCs w:val="24"/>
      <w:u w:color="000000"/>
      <w:lang w:eastAsia="pl-PL"/>
    </w:rPr>
  </w:style>
  <w:style w:type="paragraph" w:customStyle="1" w:styleId="normalny6">
    <w:name w:val="normalny 6"/>
    <w:basedOn w:val="normalny4"/>
    <w:link w:val="normalny6Znak"/>
    <w:qFormat/>
    <w:rsid w:val="00641D44"/>
    <w:pPr>
      <w:widowControl w:val="0"/>
      <w:jc w:val="both"/>
    </w:pPr>
    <w:rPr>
      <w:color w:val="000000"/>
      <w:szCs w:val="18"/>
    </w:rPr>
  </w:style>
  <w:style w:type="character" w:customStyle="1" w:styleId="normalny6Znak">
    <w:name w:val="normalny 6 Znak"/>
    <w:basedOn w:val="normalny4Znak"/>
    <w:link w:val="normalny6"/>
    <w:rsid w:val="00641D44"/>
    <w:rPr>
      <w:rFonts w:ascii="Times New Roman" w:hAnsi="Times New Roman" w:cstheme="minorHAnsi"/>
      <w:color w:val="000000"/>
      <w:sz w:val="24"/>
      <w:szCs w:val="18"/>
      <w:u w:color="000000"/>
      <w:lang w:eastAsia="pl-PL" w:bidi="hi-IN"/>
    </w:rPr>
  </w:style>
  <w:style w:type="paragraph" w:customStyle="1" w:styleId="NormalSpacingStyle">
    <w:name w:val="NormalSpacingStyle"/>
    <w:rsid w:val="00641D44"/>
    <w:pPr>
      <w:spacing w:after="120" w:line="240" w:lineRule="auto"/>
      <w:jc w:val="both"/>
    </w:pPr>
    <w:rPr>
      <w:rFonts w:ascii="Times New Roman" w:hAnsi="Times New Roman" w:cstheme="minorHAnsi"/>
      <w:bCs/>
      <w:color w:val="000000" w:themeColor="text1"/>
      <w:sz w:val="24"/>
      <w:u w:color="000000"/>
      <w:lang w:eastAsia="pl-PL"/>
    </w:rPr>
  </w:style>
  <w:style w:type="character" w:customStyle="1" w:styleId="ORZECZENIE">
    <w:name w:val="ORZECZENIE"/>
    <w:basedOn w:val="Nagwek1Znak"/>
    <w:uiPriority w:val="1"/>
    <w:qFormat/>
    <w:rsid w:val="00641D44"/>
    <w:rPr>
      <w:rFonts w:ascii="Book Antiqua" w:eastAsia="Times New Roman" w:hAnsi="Book Antiqua" w:cstheme="majorBidi"/>
      <w:b/>
      <w:bCs w:val="0"/>
      <w:i/>
      <w:caps/>
      <w:smallCaps w:val="0"/>
      <w:strike w:val="0"/>
      <w:dstrike w:val="0"/>
      <w:vanish w:val="0"/>
      <w:color w:val="660066"/>
      <w:sz w:val="24"/>
      <w:szCs w:val="28"/>
      <w:u w:val="single" w:color="000000"/>
      <w:vertAlign w:val="baseline"/>
      <w:lang w:eastAsia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641D44"/>
    <w:pPr>
      <w:numPr>
        <w:ilvl w:val="1"/>
      </w:numPr>
      <w:ind w:left="86" w:hanging="357"/>
    </w:pPr>
    <w:rPr>
      <w:rFonts w:ascii="Comic Sans MS" w:eastAsiaTheme="majorEastAsia" w:hAnsi="Comic Sans MS" w:cstheme="majorBidi"/>
      <w:b/>
      <w:i/>
      <w:iCs/>
      <w:color w:val="000099"/>
      <w:spacing w:val="15"/>
      <w:u w:val="single"/>
    </w:rPr>
  </w:style>
  <w:style w:type="character" w:customStyle="1" w:styleId="PodtytuZnak">
    <w:name w:val="Podtytuł Znak"/>
    <w:basedOn w:val="Domylnaczcionkaakapitu"/>
    <w:link w:val="Podtytu"/>
    <w:uiPriority w:val="11"/>
    <w:rsid w:val="00641D44"/>
    <w:rPr>
      <w:rFonts w:ascii="Comic Sans MS" w:eastAsiaTheme="majorEastAsia" w:hAnsi="Comic Sans MS" w:cstheme="majorBidi"/>
      <w:b/>
      <w:i/>
      <w:iCs/>
      <w:color w:val="000099"/>
      <w:spacing w:val="15"/>
      <w:sz w:val="24"/>
      <w:u w:val="single" w:color="000000"/>
      <w:lang w:eastAsia="pl-PL"/>
    </w:rPr>
  </w:style>
  <w:style w:type="paragraph" w:customStyle="1" w:styleId="PRZYKAD">
    <w:name w:val="PRZYKŁAD"/>
    <w:basedOn w:val="Normalny"/>
    <w:next w:val="Normalny"/>
    <w:link w:val="PRZYKADZnak"/>
    <w:qFormat/>
    <w:rsid w:val="00641D44"/>
    <w:pPr>
      <w:widowControl w:val="0"/>
      <w:pBdr>
        <w:left w:val="none" w:sz="0" w:space="5" w:color="auto"/>
      </w:pBdr>
      <w:autoSpaceDE w:val="0"/>
      <w:autoSpaceDN w:val="0"/>
      <w:adjustRightInd w:val="0"/>
      <w:spacing w:before="60" w:after="60"/>
    </w:pPr>
    <w:rPr>
      <w:rFonts w:ascii="Book Antiqua" w:eastAsiaTheme="minorEastAsia" w:hAnsi="Book Antiqua" w:cs="Helvetica"/>
      <w:b/>
      <w:i/>
      <w:caps/>
      <w:color w:val="004200"/>
      <w:szCs w:val="16"/>
      <w:u w:val="single"/>
    </w:rPr>
  </w:style>
  <w:style w:type="character" w:customStyle="1" w:styleId="PRZYKADZnak">
    <w:name w:val="PRZYKŁAD Znak"/>
    <w:basedOn w:val="Domylnaczcionkaakapitu"/>
    <w:link w:val="PRZYKAD"/>
    <w:rsid w:val="00641D44"/>
    <w:rPr>
      <w:rFonts w:ascii="Book Antiqua" w:eastAsiaTheme="minorEastAsia" w:hAnsi="Book Antiqua" w:cs="Helvetica"/>
      <w:b/>
      <w:i/>
      <w:caps/>
      <w:color w:val="004200"/>
      <w:sz w:val="24"/>
      <w:szCs w:val="16"/>
      <w:u w:val="single" w:color="000000"/>
      <w:lang w:eastAsia="pl-PL"/>
    </w:rPr>
  </w:style>
  <w:style w:type="paragraph" w:customStyle="1" w:styleId="spcja">
    <w:name w:val="spcja"/>
    <w:basedOn w:val="Normalny"/>
    <w:link w:val="spcjaZnak"/>
    <w:qFormat/>
    <w:rsid w:val="00641D44"/>
    <w:pPr>
      <w:widowControl w:val="0"/>
      <w:tabs>
        <w:tab w:val="num" w:pos="1134"/>
      </w:tabs>
      <w:autoSpaceDE w:val="0"/>
      <w:autoSpaceDN w:val="0"/>
      <w:adjustRightInd w:val="0"/>
      <w:spacing w:after="0" w:line="257" w:lineRule="auto"/>
    </w:pPr>
    <w:rPr>
      <w:rFonts w:cs="Helvetica"/>
      <w:b/>
      <w:sz w:val="16"/>
    </w:rPr>
  </w:style>
  <w:style w:type="character" w:customStyle="1" w:styleId="spcjaZnak">
    <w:name w:val="spcja Znak"/>
    <w:link w:val="spcja"/>
    <w:rsid w:val="00641D44"/>
    <w:rPr>
      <w:rFonts w:ascii="Times New Roman" w:eastAsia="Times New Roman" w:hAnsi="Times New Roman" w:cs="Helvetica"/>
      <w:b/>
      <w:sz w:val="16"/>
      <w:u w:color="000000"/>
      <w:lang w:eastAsia="pl-PL"/>
    </w:rPr>
  </w:style>
  <w:style w:type="paragraph" w:customStyle="1" w:styleId="Styl10">
    <w:name w:val="Styl 10"/>
    <w:basedOn w:val="Normalny"/>
    <w:qFormat/>
    <w:rsid w:val="00641D44"/>
    <w:pPr>
      <w:spacing w:before="240" w:after="240"/>
    </w:pPr>
    <w:rPr>
      <w:b/>
    </w:rPr>
  </w:style>
  <w:style w:type="paragraph" w:customStyle="1" w:styleId="Styl11">
    <w:name w:val="Styl 11"/>
    <w:basedOn w:val="normalny1"/>
    <w:next w:val="normalny1"/>
    <w:link w:val="Styl11Znak"/>
    <w:qFormat/>
    <w:rsid w:val="00641D44"/>
    <w:pPr>
      <w:ind w:hanging="720"/>
    </w:pPr>
    <w:rPr>
      <w:b/>
    </w:rPr>
  </w:style>
  <w:style w:type="character" w:customStyle="1" w:styleId="Styl11Znak">
    <w:name w:val="Styl 11 Znak"/>
    <w:basedOn w:val="normalny1Znak"/>
    <w:link w:val="Styl11"/>
    <w:rsid w:val="00641D44"/>
    <w:rPr>
      <w:rFonts w:ascii="Times New Roman" w:hAnsi="Times New Roman"/>
      <w:b/>
      <w:bCs/>
      <w:sz w:val="24"/>
      <w:u w:color="000000"/>
      <w:lang w:eastAsia="pl-PL" w:bidi="hi-IN"/>
    </w:rPr>
  </w:style>
  <w:style w:type="paragraph" w:customStyle="1" w:styleId="Styl11niebieski">
    <w:name w:val="Styl 11 niebieski"/>
    <w:basedOn w:val="Normalny"/>
    <w:link w:val="Styl11niebieskiZnak"/>
    <w:qFormat/>
    <w:rsid w:val="00641D44"/>
    <w:pPr>
      <w:spacing w:before="25"/>
    </w:pPr>
    <w:rPr>
      <w:color w:val="000066"/>
      <w:u w:val="single"/>
    </w:rPr>
  </w:style>
  <w:style w:type="character" w:customStyle="1" w:styleId="Styl11niebieskiZnak">
    <w:name w:val="Styl 11 niebieski Znak"/>
    <w:basedOn w:val="Domylnaczcionkaakapitu"/>
    <w:link w:val="Styl11niebieski"/>
    <w:rsid w:val="00641D44"/>
    <w:rPr>
      <w:rFonts w:ascii="Times New Roman" w:eastAsia="Times New Roman" w:hAnsi="Times New Roman" w:cs="Times New Roman"/>
      <w:color w:val="000066"/>
      <w:sz w:val="24"/>
      <w:u w:val="single" w:color="000000"/>
      <w:lang w:eastAsia="pl-PL"/>
    </w:rPr>
  </w:style>
  <w:style w:type="paragraph" w:customStyle="1" w:styleId="Styl12">
    <w:name w:val="Styl 12"/>
    <w:basedOn w:val="Akapitzlist"/>
    <w:qFormat/>
    <w:rsid w:val="00641D44"/>
    <w:pPr>
      <w:numPr>
        <w:numId w:val="11"/>
      </w:numPr>
      <w:spacing w:before="120"/>
      <w:contextualSpacing w:val="0"/>
    </w:pPr>
    <w:rPr>
      <w:rFonts w:ascii="Book Antiqua" w:hAnsi="Book Antiqua"/>
      <w:b/>
      <w:color w:val="000066"/>
      <w:u w:val="single"/>
    </w:rPr>
  </w:style>
  <w:style w:type="paragraph" w:customStyle="1" w:styleId="styl25">
    <w:name w:val="styl 25"/>
    <w:basedOn w:val="nagwek20"/>
    <w:link w:val="styl25Znak"/>
    <w:qFormat/>
    <w:rsid w:val="00641D44"/>
    <w:pPr>
      <w:numPr>
        <w:numId w:val="12"/>
      </w:numPr>
    </w:pPr>
  </w:style>
  <w:style w:type="character" w:customStyle="1" w:styleId="styl25Znak">
    <w:name w:val="styl 25 Znak"/>
    <w:basedOn w:val="nagwek20Znak"/>
    <w:link w:val="styl25"/>
    <w:rsid w:val="00641D44"/>
    <w:rPr>
      <w:rFonts w:ascii="Book Antiqua" w:eastAsiaTheme="minorEastAsia" w:hAnsi="Book Antiqua" w:cs="Helvetica"/>
      <w:bCs/>
      <w:color w:val="000066"/>
      <w:kern w:val="36"/>
      <w:sz w:val="24"/>
      <w:u w:val="single" w:color="000000"/>
      <w:lang w:eastAsia="pl-PL"/>
    </w:rPr>
  </w:style>
  <w:style w:type="paragraph" w:customStyle="1" w:styleId="Styl6-lex">
    <w:name w:val="Styl 6 - lex"/>
    <w:basedOn w:val="Normalny"/>
    <w:next w:val="normalny1"/>
    <w:link w:val="Styl6-lexZnak"/>
    <w:qFormat/>
    <w:rsid w:val="00641D44"/>
    <w:pPr>
      <w:autoSpaceDE w:val="0"/>
      <w:autoSpaceDN w:val="0"/>
      <w:adjustRightInd w:val="0"/>
      <w:spacing w:after="60"/>
      <w:jc w:val="right"/>
    </w:pPr>
    <w:rPr>
      <w:rFonts w:ascii="Book Antiqua" w:eastAsiaTheme="minorEastAsia" w:hAnsi="Book Antiqua"/>
      <w:i/>
      <w:color w:val="000066"/>
      <w:sz w:val="22"/>
    </w:rPr>
  </w:style>
  <w:style w:type="character" w:customStyle="1" w:styleId="Styl6-lexZnak">
    <w:name w:val="Styl 6 - lex Znak"/>
    <w:basedOn w:val="Domylnaczcionkaakapitu"/>
    <w:link w:val="Styl6-lex"/>
    <w:rsid w:val="00641D44"/>
    <w:rPr>
      <w:rFonts w:ascii="Book Antiqua" w:eastAsiaTheme="minorEastAsia" w:hAnsi="Book Antiqua" w:cs="Times New Roman"/>
      <w:i/>
      <w:color w:val="000066"/>
      <w:u w:color="000000"/>
      <w:lang w:eastAsia="pl-PL"/>
    </w:rPr>
  </w:style>
  <w:style w:type="paragraph" w:customStyle="1" w:styleId="Styl7-raport">
    <w:name w:val="Styl 7 - raport"/>
    <w:basedOn w:val="nagwek9"/>
    <w:link w:val="Styl7-raportZnak"/>
    <w:qFormat/>
    <w:rsid w:val="00641D44"/>
    <w:pPr>
      <w:keepNext w:val="0"/>
      <w:keepLines w:val="0"/>
      <w:numPr>
        <w:numId w:val="13"/>
      </w:numPr>
    </w:pPr>
    <w:rPr>
      <w:sz w:val="24"/>
    </w:rPr>
  </w:style>
  <w:style w:type="character" w:customStyle="1" w:styleId="Styl7-raportZnak">
    <w:name w:val="Styl 7 - raport Znak"/>
    <w:basedOn w:val="Domylnaczcionkaakapitu"/>
    <w:link w:val="Styl7-raport"/>
    <w:rsid w:val="00641D44"/>
    <w:rPr>
      <w:rFonts w:ascii="Times New Roman" w:eastAsia="Times New Roman" w:hAnsi="Times New Roman" w:cstheme="minorHAnsi"/>
      <w:b/>
      <w:bCs/>
      <w:i/>
      <w:sz w:val="24"/>
      <w:u w:color="000000"/>
    </w:rPr>
  </w:style>
  <w:style w:type="paragraph" w:customStyle="1" w:styleId="Styl8klauzula">
    <w:name w:val="Styl 8  klauzula"/>
    <w:basedOn w:val="Normalny"/>
    <w:link w:val="Styl8klauzulaZnak"/>
    <w:qFormat/>
    <w:rsid w:val="00641D44"/>
    <w:pPr>
      <w:numPr>
        <w:numId w:val="14"/>
      </w:numPr>
      <w:spacing w:before="120"/>
      <w:ind w:right="227"/>
    </w:pPr>
    <w:rPr>
      <w:b/>
      <w:smallCaps/>
    </w:rPr>
  </w:style>
  <w:style w:type="character" w:customStyle="1" w:styleId="Styl8klauzulaZnak">
    <w:name w:val="Styl 8  klauzula Znak"/>
    <w:basedOn w:val="Domylnaczcionkaakapitu"/>
    <w:link w:val="Styl8klauzula"/>
    <w:rsid w:val="00641D44"/>
    <w:rPr>
      <w:rFonts w:ascii="Times New Roman" w:eastAsia="Times New Roman" w:hAnsi="Times New Roman" w:cs="Times New Roman"/>
      <w:b/>
      <w:smallCaps/>
      <w:sz w:val="24"/>
      <w:u w:color="000000"/>
      <w:lang w:eastAsia="pl-PL"/>
    </w:rPr>
  </w:style>
  <w:style w:type="paragraph" w:customStyle="1" w:styleId="Styl8-raport">
    <w:name w:val="Styl 8 - raport"/>
    <w:basedOn w:val="Nagwek5"/>
    <w:link w:val="Styl8-raportZnak"/>
    <w:qFormat/>
    <w:rsid w:val="00641D44"/>
    <w:pPr>
      <w:keepNext w:val="0"/>
      <w:keepLines w:val="0"/>
      <w:numPr>
        <w:numId w:val="15"/>
      </w:numPr>
    </w:pPr>
    <w:rPr>
      <w:b/>
      <w:caps/>
      <w:color w:val="000000" w:themeColor="text1"/>
      <w:u w:val="single"/>
    </w:rPr>
  </w:style>
  <w:style w:type="character" w:customStyle="1" w:styleId="Styl8-raportZnak">
    <w:name w:val="Styl 8 - raport Znak"/>
    <w:basedOn w:val="Nagwek5Znak"/>
    <w:link w:val="Styl8-raport"/>
    <w:rsid w:val="00641D44"/>
    <w:rPr>
      <w:rFonts w:asciiTheme="majorHAnsi" w:eastAsiaTheme="majorEastAsia" w:hAnsiTheme="majorHAnsi" w:cstheme="majorBidi"/>
      <w:b/>
      <w:caps/>
      <w:color w:val="000000" w:themeColor="text1"/>
      <w:sz w:val="24"/>
      <w:u w:val="single" w:color="000000"/>
      <w:lang w:eastAsia="pl-PL"/>
    </w:rPr>
  </w:style>
  <w:style w:type="paragraph" w:customStyle="1" w:styleId="Styl9">
    <w:name w:val="Styl 9"/>
    <w:basedOn w:val="Styl7-raport"/>
    <w:link w:val="Styl9Znak"/>
    <w:qFormat/>
    <w:rsid w:val="00641D44"/>
    <w:pPr>
      <w:numPr>
        <w:numId w:val="16"/>
      </w:numPr>
      <w:spacing w:line="262" w:lineRule="auto"/>
      <w:outlineLvl w:val="9"/>
    </w:pPr>
  </w:style>
  <w:style w:type="character" w:customStyle="1" w:styleId="Styl9Znak">
    <w:name w:val="Styl 9 Znak"/>
    <w:basedOn w:val="Styl7-raportZnak"/>
    <w:link w:val="Styl9"/>
    <w:rsid w:val="00641D44"/>
    <w:rPr>
      <w:rFonts w:ascii="Times New Roman" w:eastAsia="Times New Roman" w:hAnsi="Times New Roman" w:cstheme="minorHAnsi"/>
      <w:b/>
      <w:bCs/>
      <w:i/>
      <w:sz w:val="24"/>
      <w:u w:color="00000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41D44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41D44"/>
    <w:rPr>
      <w:rFonts w:ascii="Consolas" w:eastAsia="Times New Roman" w:hAnsi="Consolas" w:cs="Times New Roman"/>
      <w:sz w:val="21"/>
      <w:szCs w:val="21"/>
      <w:u w:color="000000"/>
      <w:lang w:eastAsia="pl-PL"/>
    </w:rPr>
  </w:style>
  <w:style w:type="paragraph" w:customStyle="1" w:styleId="Styl9-raport2">
    <w:name w:val="Styl 9 - raport 2"/>
    <w:basedOn w:val="Zwykytekst"/>
    <w:link w:val="Styl9-raport2Znak"/>
    <w:qFormat/>
    <w:rsid w:val="00641D44"/>
    <w:pPr>
      <w:spacing w:before="40"/>
      <w:ind w:left="714"/>
    </w:pPr>
    <w:rPr>
      <w:rFonts w:asciiTheme="majorHAnsi" w:eastAsiaTheme="majorEastAsia" w:hAnsiTheme="majorHAnsi" w:cstheme="majorBidi"/>
      <w:b/>
      <w:caps/>
      <w:color w:val="000000" w:themeColor="text1"/>
      <w:sz w:val="24"/>
      <w:u w:val="single"/>
    </w:rPr>
  </w:style>
  <w:style w:type="character" w:customStyle="1" w:styleId="Styl9-raport2Znak">
    <w:name w:val="Styl 9 - raport 2 Znak"/>
    <w:basedOn w:val="Styl8-raportZnak"/>
    <w:link w:val="Styl9-raport2"/>
    <w:rsid w:val="00641D44"/>
    <w:rPr>
      <w:rFonts w:asciiTheme="majorHAnsi" w:eastAsiaTheme="majorEastAsia" w:hAnsiTheme="majorHAnsi" w:cstheme="majorBidi"/>
      <w:b/>
      <w:caps/>
      <w:color w:val="000000" w:themeColor="text1"/>
      <w:sz w:val="24"/>
      <w:szCs w:val="21"/>
      <w:u w:val="single" w:color="000000"/>
      <w:lang w:eastAsia="pl-PL"/>
    </w:rPr>
  </w:style>
  <w:style w:type="paragraph" w:customStyle="1" w:styleId="Styll5">
    <w:name w:val="Styl l5"/>
    <w:basedOn w:val="Akapitzlist"/>
    <w:link w:val="Styll5Znak"/>
    <w:qFormat/>
    <w:rsid w:val="00641D44"/>
    <w:pPr>
      <w:spacing w:before="120" w:after="90"/>
      <w:ind w:left="448" w:hanging="448"/>
      <w:contextualSpacing w:val="0"/>
    </w:pPr>
    <w:rPr>
      <w:b/>
      <w:smallCaps/>
    </w:rPr>
  </w:style>
  <w:style w:type="character" w:customStyle="1" w:styleId="Styll5Znak">
    <w:name w:val="Styl l5 Znak"/>
    <w:basedOn w:val="Domylnaczcionkaakapitu"/>
    <w:link w:val="Styll5"/>
    <w:rsid w:val="00641D44"/>
    <w:rPr>
      <w:rFonts w:ascii="Times New Roman" w:eastAsia="Times New Roman" w:hAnsi="Times New Roman" w:cs="Times New Roman"/>
      <w:b/>
      <w:smallCaps/>
      <w:sz w:val="24"/>
      <w:u w:color="000000"/>
      <w:lang w:eastAsia="pl-PL"/>
    </w:rPr>
  </w:style>
  <w:style w:type="paragraph" w:customStyle="1" w:styleId="Styl1">
    <w:name w:val="Styl1"/>
    <w:basedOn w:val="Normalny"/>
    <w:autoRedefine/>
    <w:qFormat/>
    <w:rsid w:val="00641D44"/>
    <w:pPr>
      <w:pBdr>
        <w:left w:val="none" w:sz="0" w:space="5" w:color="auto"/>
      </w:pBdr>
      <w:ind w:left="482"/>
    </w:pPr>
    <w:rPr>
      <w:rFonts w:ascii="Book Antiqua" w:hAnsi="Book Antiqua"/>
      <w:b/>
      <w:i/>
      <w:smallCaps/>
      <w:color w:val="004200"/>
      <w:u w:val="single"/>
    </w:rPr>
  </w:style>
  <w:style w:type="paragraph" w:customStyle="1" w:styleId="Styl2">
    <w:name w:val="Styl2"/>
    <w:basedOn w:val="Normalny"/>
    <w:qFormat/>
    <w:rsid w:val="00641D44"/>
    <w:pPr>
      <w:spacing w:line="264" w:lineRule="auto"/>
    </w:pPr>
    <w:rPr>
      <w:rFonts w:ascii="Book Antiqua" w:hAnsi="Book Antiqua"/>
      <w:b/>
      <w:bCs/>
      <w:i/>
      <w:color w:val="000066"/>
      <w:sz w:val="25"/>
      <w:szCs w:val="16"/>
      <w:u w:val="single"/>
    </w:rPr>
  </w:style>
  <w:style w:type="paragraph" w:customStyle="1" w:styleId="Styl3">
    <w:name w:val="Styl3"/>
    <w:basedOn w:val="Normalny"/>
    <w:qFormat/>
    <w:rsid w:val="00641D44"/>
    <w:pPr>
      <w:spacing w:before="120"/>
    </w:pPr>
    <w:rPr>
      <w:rFonts w:ascii="Book Antiqua" w:hAnsi="Book Antiqua"/>
      <w:b/>
      <w:i/>
      <w:color w:val="000066"/>
      <w:u w:val="single"/>
    </w:rPr>
  </w:style>
  <w:style w:type="paragraph" w:customStyle="1" w:styleId="Styl4">
    <w:name w:val="Styl4"/>
    <w:basedOn w:val="Akapitzlist"/>
    <w:qFormat/>
    <w:rsid w:val="00641D44"/>
    <w:pPr>
      <w:numPr>
        <w:numId w:val="17"/>
      </w:numPr>
      <w:tabs>
        <w:tab w:val="clear" w:pos="360"/>
        <w:tab w:val="num" w:pos="426"/>
      </w:tabs>
      <w:spacing w:before="60"/>
      <w:contextualSpacing w:val="0"/>
    </w:pPr>
    <w:rPr>
      <w:rFonts w:ascii="Book Antiqua" w:hAnsi="Book Antiqua"/>
      <w:b/>
      <w:u w:val="single"/>
    </w:rPr>
  </w:style>
  <w:style w:type="paragraph" w:customStyle="1" w:styleId="Styl5">
    <w:name w:val="Styl5"/>
    <w:basedOn w:val="Normalny"/>
    <w:qFormat/>
    <w:rsid w:val="00641D44"/>
    <w:pPr>
      <w:autoSpaceDE w:val="0"/>
      <w:autoSpaceDN w:val="0"/>
      <w:adjustRightInd w:val="0"/>
      <w:spacing w:after="60" w:line="40" w:lineRule="atLeast"/>
      <w:ind w:left="425" w:hanging="425"/>
    </w:pPr>
    <w:rPr>
      <w:rFonts w:ascii="Book Antiqua" w:eastAsiaTheme="minorEastAsia" w:hAnsi="Book Antiqua" w:cs="Helvetica"/>
      <w:i/>
      <w:color w:val="660066"/>
      <w:u w:val="single"/>
    </w:rPr>
  </w:style>
  <w:style w:type="character" w:customStyle="1" w:styleId="Styl6">
    <w:name w:val="Styl6"/>
    <w:basedOn w:val="Domylnaczcionkaakapitu"/>
    <w:uiPriority w:val="1"/>
    <w:qFormat/>
    <w:rsid w:val="00641D44"/>
    <w:rPr>
      <w:rFonts w:ascii="Times New Roman" w:hAnsi="Times New Roman"/>
      <w:b/>
      <w:color w:val="000048"/>
      <w:sz w:val="24"/>
      <w:u w:val="single"/>
    </w:rPr>
  </w:style>
  <w:style w:type="paragraph" w:customStyle="1" w:styleId="Styl7">
    <w:name w:val="Styl7"/>
    <w:basedOn w:val="Normalny"/>
    <w:link w:val="Styl7Znak"/>
    <w:qFormat/>
    <w:rsid w:val="00641D44"/>
    <w:pPr>
      <w:numPr>
        <w:numId w:val="18"/>
      </w:numPr>
      <w:spacing w:before="120"/>
      <w:ind w:right="340"/>
    </w:pPr>
    <w:rPr>
      <w:b/>
      <w:caps/>
    </w:rPr>
  </w:style>
  <w:style w:type="character" w:customStyle="1" w:styleId="Styl7Znak">
    <w:name w:val="Styl7 Znak"/>
    <w:basedOn w:val="Domylnaczcionkaakapitu"/>
    <w:link w:val="Styl7"/>
    <w:rsid w:val="00641D44"/>
    <w:rPr>
      <w:rFonts w:ascii="Times New Roman" w:eastAsia="Times New Roman" w:hAnsi="Times New Roman" w:cs="Times New Roman"/>
      <w:b/>
      <w:caps/>
      <w:sz w:val="24"/>
      <w:u w:color="000000"/>
      <w:lang w:eastAsia="pl-PL"/>
    </w:rPr>
  </w:style>
  <w:style w:type="table" w:styleId="Tabela-Siatka">
    <w:name w:val="Table Grid"/>
    <w:basedOn w:val="Standardowy"/>
    <w:uiPriority w:val="59"/>
    <w:rsid w:val="00641D44"/>
    <w:pPr>
      <w:spacing w:after="0" w:line="240" w:lineRule="auto"/>
      <w:jc w:val="both"/>
    </w:pPr>
    <w:rPr>
      <w:rFonts w:ascii="Times New Roman" w:hAnsi="Times New Roman" w:cstheme="minorHAnsi"/>
      <w:bCs/>
      <w:sz w:val="24"/>
      <w:u w:color="00000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tleCenterStyle">
    <w:name w:val="TitleCenterStyle"/>
    <w:rsid w:val="00641D44"/>
    <w:pPr>
      <w:spacing w:after="120" w:line="240" w:lineRule="auto"/>
      <w:jc w:val="center"/>
    </w:pPr>
    <w:rPr>
      <w:rFonts w:ascii="Times New Roman" w:hAnsi="Times New Roman" w:cstheme="minorHAnsi"/>
      <w:b/>
      <w:bCs/>
      <w:color w:val="000000" w:themeColor="text1"/>
      <w:sz w:val="24"/>
      <w:u w:color="00000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41D44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41D4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u w:color="000000"/>
      <w:lang w:eastAsia="pl-PL"/>
    </w:rPr>
  </w:style>
  <w:style w:type="character" w:styleId="Uwydatnienie">
    <w:name w:val="Emphasis"/>
    <w:basedOn w:val="Domylnaczcionkaakapitu"/>
    <w:uiPriority w:val="20"/>
    <w:qFormat/>
    <w:rsid w:val="00641D44"/>
    <w:rPr>
      <w:i/>
      <w:iCs/>
    </w:rPr>
  </w:style>
  <w:style w:type="paragraph" w:customStyle="1" w:styleId="WANE">
    <w:name w:val="WAŻNE"/>
    <w:next w:val="Normalny"/>
    <w:qFormat/>
    <w:rsid w:val="00641D44"/>
    <w:pPr>
      <w:spacing w:before="60" w:after="120"/>
      <w:jc w:val="both"/>
    </w:pPr>
    <w:rPr>
      <w:rFonts w:ascii="Book Antiqua" w:hAnsi="Book Antiqua" w:cstheme="minorHAnsi"/>
      <w:b/>
      <w:bCs/>
      <w:i/>
      <w:caps/>
      <w:color w:val="CC0000"/>
      <w:sz w:val="24"/>
      <w:u w:val="single" w:color="000000"/>
      <w:lang w:eastAsia="pl-PL"/>
    </w:rPr>
  </w:style>
  <w:style w:type="character" w:customStyle="1" w:styleId="wane1">
    <w:name w:val="ważne 1"/>
    <w:basedOn w:val="Domylnaczcionkaakapitu"/>
    <w:uiPriority w:val="1"/>
    <w:qFormat/>
    <w:rsid w:val="00641D44"/>
    <w:rPr>
      <w:rFonts w:ascii="Book Antiqua" w:hAnsi="Book Antiqua"/>
      <w:b/>
      <w:i/>
      <w:caps/>
      <w:smallCaps w:val="0"/>
      <w:vanish w:val="0"/>
      <w:color w:val="FF0000"/>
      <w:sz w:val="24"/>
      <w:u w:val="single"/>
      <w:vertAlign w:val="baseline"/>
    </w:rPr>
  </w:style>
  <w:style w:type="paragraph" w:styleId="Wcicienormalne">
    <w:name w:val="Normal Indent"/>
    <w:basedOn w:val="Normalny"/>
    <w:uiPriority w:val="99"/>
    <w:unhideWhenUsed/>
    <w:rsid w:val="00641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v.pl/web/koronawiru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ov.pl/web/koronawiru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i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Barbara Majchrowicz</cp:lastModifiedBy>
  <cp:revision>2</cp:revision>
  <dcterms:created xsi:type="dcterms:W3CDTF">2020-05-22T10:20:00Z</dcterms:created>
  <dcterms:modified xsi:type="dcterms:W3CDTF">2020-05-22T10:20:00Z</dcterms:modified>
</cp:coreProperties>
</file>