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33" w:rsidRDefault="009D0133" w:rsidP="009D01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podręczników dla klasy I</w:t>
      </w:r>
      <w:r w:rsidRPr="00616369">
        <w:rPr>
          <w:b/>
          <w:sz w:val="32"/>
          <w:szCs w:val="32"/>
        </w:rPr>
        <w:t xml:space="preserve"> liceum ogól</w:t>
      </w:r>
      <w:r>
        <w:rPr>
          <w:b/>
          <w:sz w:val="32"/>
          <w:szCs w:val="32"/>
        </w:rPr>
        <w:t xml:space="preserve">nokształcącego </w:t>
      </w:r>
    </w:p>
    <w:p w:rsidR="009D0133" w:rsidRPr="00616369" w:rsidRDefault="009D0133" w:rsidP="009D0133">
      <w:pPr>
        <w:jc w:val="center"/>
        <w:rPr>
          <w:b/>
          <w:sz w:val="32"/>
          <w:szCs w:val="32"/>
        </w:rPr>
      </w:pPr>
      <w:r w:rsidRPr="00237DFB">
        <w:rPr>
          <w:b/>
          <w:color w:val="FF0000"/>
          <w:sz w:val="32"/>
          <w:szCs w:val="32"/>
        </w:rPr>
        <w:t>3-letnie</w:t>
      </w:r>
      <w:r w:rsidR="00237DFB" w:rsidRPr="00237DFB">
        <w:rPr>
          <w:b/>
          <w:color w:val="FF0000"/>
          <w:sz w:val="32"/>
          <w:szCs w:val="32"/>
        </w:rPr>
        <w:t xml:space="preserve"> (po gimnazjum)</w:t>
      </w:r>
      <w:r>
        <w:rPr>
          <w:b/>
          <w:sz w:val="32"/>
          <w:szCs w:val="32"/>
        </w:rPr>
        <w:t xml:space="preserve"> rok szkolny 2019/2020</w:t>
      </w:r>
    </w:p>
    <w:p w:rsidR="009D0133" w:rsidRDefault="009D0133" w:rsidP="009D0133"/>
    <w:tbl>
      <w:tblPr>
        <w:tblStyle w:val="Tabela-Siatka"/>
        <w:tblW w:w="0" w:type="auto"/>
        <w:tblLook w:val="04A0"/>
      </w:tblPr>
      <w:tblGrid>
        <w:gridCol w:w="2553"/>
        <w:gridCol w:w="3011"/>
        <w:gridCol w:w="3498"/>
      </w:tblGrid>
      <w:tr w:rsidR="009D0133" w:rsidRPr="009C482D" w:rsidTr="000E6B94">
        <w:tc>
          <w:tcPr>
            <w:tcW w:w="2553" w:type="dxa"/>
          </w:tcPr>
          <w:p w:rsidR="009D0133" w:rsidRPr="009C482D" w:rsidRDefault="009D0133" w:rsidP="000E6B94">
            <w:pPr>
              <w:spacing w:before="60" w:after="60"/>
              <w:rPr>
                <w:b/>
              </w:rPr>
            </w:pPr>
            <w:r w:rsidRPr="009C482D">
              <w:rPr>
                <w:b/>
              </w:rPr>
              <w:t xml:space="preserve">Przedmiot </w:t>
            </w:r>
          </w:p>
        </w:tc>
        <w:tc>
          <w:tcPr>
            <w:tcW w:w="3011" w:type="dxa"/>
          </w:tcPr>
          <w:p w:rsidR="009D0133" w:rsidRPr="009C482D" w:rsidRDefault="009D0133" w:rsidP="000E6B94">
            <w:pPr>
              <w:spacing w:before="60" w:after="60"/>
              <w:rPr>
                <w:b/>
              </w:rPr>
            </w:pPr>
            <w:r w:rsidRPr="009C482D">
              <w:rPr>
                <w:b/>
              </w:rPr>
              <w:t>Wydawnictwo, autor</w:t>
            </w:r>
          </w:p>
        </w:tc>
        <w:tc>
          <w:tcPr>
            <w:tcW w:w="3498" w:type="dxa"/>
          </w:tcPr>
          <w:p w:rsidR="009D0133" w:rsidRPr="009C482D" w:rsidRDefault="009D0133" w:rsidP="000E6B94">
            <w:pPr>
              <w:spacing w:before="60" w:after="60"/>
              <w:rPr>
                <w:b/>
              </w:rPr>
            </w:pPr>
            <w:r w:rsidRPr="009C482D">
              <w:rPr>
                <w:b/>
              </w:rPr>
              <w:t xml:space="preserve">Podręcznik 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Religia</w:t>
            </w:r>
          </w:p>
        </w:tc>
        <w:tc>
          <w:tcPr>
            <w:tcW w:w="6509" w:type="dxa"/>
            <w:gridSpan w:val="2"/>
          </w:tcPr>
          <w:p w:rsidR="009D0133" w:rsidRPr="00054088" w:rsidRDefault="009D0133" w:rsidP="000E6B94">
            <w:pPr>
              <w:rPr>
                <w:b/>
              </w:rPr>
            </w:pPr>
            <w:r w:rsidRPr="00D17712">
              <w:t>wykaz na drzwiach</w:t>
            </w:r>
            <w:r>
              <w:t xml:space="preserve"> wejściowych szkoły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Język polski</w:t>
            </w:r>
          </w:p>
        </w:tc>
        <w:tc>
          <w:tcPr>
            <w:tcW w:w="3011" w:type="dxa"/>
          </w:tcPr>
          <w:p w:rsidR="009D0133" w:rsidRDefault="009D0133" w:rsidP="000E6B94">
            <w:r>
              <w:t xml:space="preserve">Stentor, K. </w:t>
            </w:r>
            <w:proofErr w:type="spellStart"/>
            <w:r>
              <w:t>Mrocewicz-cz.I</w:t>
            </w:r>
            <w:proofErr w:type="spellEnd"/>
          </w:p>
          <w:p w:rsidR="009D0133" w:rsidRDefault="009D0133" w:rsidP="009D0133">
            <w:proofErr w:type="spellStart"/>
            <w:r>
              <w:t>A.Nawarecki</w:t>
            </w:r>
            <w:proofErr w:type="spellEnd"/>
            <w:r>
              <w:t xml:space="preserve">, D. </w:t>
            </w:r>
            <w:proofErr w:type="spellStart"/>
            <w:r>
              <w:t>Siwicka-cz.II</w:t>
            </w:r>
            <w:proofErr w:type="spellEnd"/>
          </w:p>
        </w:tc>
        <w:tc>
          <w:tcPr>
            <w:tcW w:w="3498" w:type="dxa"/>
          </w:tcPr>
          <w:p w:rsidR="009D0133" w:rsidRPr="00E102BC" w:rsidRDefault="009D0133" w:rsidP="000E6B94">
            <w:pPr>
              <w:rPr>
                <w:i/>
              </w:rPr>
            </w:pPr>
            <w:r>
              <w:t xml:space="preserve">Przeszłość to dziś  cz. I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</w:tc>
      </w:tr>
      <w:tr w:rsidR="009D0133" w:rsidTr="000D2B1E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Język angielski</w:t>
            </w:r>
          </w:p>
        </w:tc>
        <w:tc>
          <w:tcPr>
            <w:tcW w:w="6509" w:type="dxa"/>
            <w:gridSpan w:val="2"/>
          </w:tcPr>
          <w:p w:rsidR="009D0133" w:rsidRPr="002A225F" w:rsidRDefault="009D0133" w:rsidP="000E6B94">
            <w:r>
              <w:t>zostanie podany we wrześniu</w:t>
            </w:r>
          </w:p>
        </w:tc>
      </w:tr>
      <w:tr w:rsidR="009D0133" w:rsidTr="00B5001E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Język niemiecki</w:t>
            </w:r>
          </w:p>
        </w:tc>
        <w:tc>
          <w:tcPr>
            <w:tcW w:w="6509" w:type="dxa"/>
            <w:gridSpan w:val="2"/>
          </w:tcPr>
          <w:p w:rsidR="009D0133" w:rsidRPr="00CD725E" w:rsidRDefault="009D0133" w:rsidP="000E6B94">
            <w:pPr>
              <w:rPr>
                <w:b/>
              </w:rPr>
            </w:pPr>
            <w:r>
              <w:t>zostanie podany we wrześniu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 xml:space="preserve">Wiedza o </w:t>
            </w:r>
            <w:proofErr w:type="spellStart"/>
            <w:r>
              <w:t>Klulturze</w:t>
            </w:r>
            <w:proofErr w:type="spellEnd"/>
          </w:p>
        </w:tc>
        <w:tc>
          <w:tcPr>
            <w:tcW w:w="3011" w:type="dxa"/>
          </w:tcPr>
          <w:p w:rsidR="009D0133" w:rsidRPr="009D0133" w:rsidRDefault="009D0133" w:rsidP="000E6B94">
            <w:r w:rsidRPr="009D0133">
              <w:t xml:space="preserve">Polskie Wydawnictwo w Wołominie, </w:t>
            </w:r>
            <w:proofErr w:type="spellStart"/>
            <w:r w:rsidRPr="009D0133">
              <w:t>W.Panek</w:t>
            </w:r>
            <w:proofErr w:type="spellEnd"/>
          </w:p>
        </w:tc>
        <w:tc>
          <w:tcPr>
            <w:tcW w:w="3498" w:type="dxa"/>
          </w:tcPr>
          <w:p w:rsidR="009D0133" w:rsidRPr="009D0133" w:rsidRDefault="009D0133" w:rsidP="000E6B94">
            <w:r w:rsidRPr="009D0133">
              <w:t>Wiedza o Kulturze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Historia</w:t>
            </w:r>
          </w:p>
        </w:tc>
        <w:tc>
          <w:tcPr>
            <w:tcW w:w="3011" w:type="dxa"/>
          </w:tcPr>
          <w:p w:rsidR="009D0133" w:rsidRPr="009D0133" w:rsidRDefault="009D0133" w:rsidP="000E6B94">
            <w:proofErr w:type="spellStart"/>
            <w:r>
              <w:t>WSiP</w:t>
            </w:r>
            <w:proofErr w:type="spellEnd"/>
            <w:r>
              <w:t>, R. Dolecki, J. Smoleński</w:t>
            </w:r>
          </w:p>
        </w:tc>
        <w:tc>
          <w:tcPr>
            <w:tcW w:w="3498" w:type="dxa"/>
          </w:tcPr>
          <w:p w:rsidR="009D0133" w:rsidRPr="009D0133" w:rsidRDefault="009D0133" w:rsidP="000E6B94">
            <w:r>
              <w:t>Historia po prostu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Wiedza o Społeczeństwie</w:t>
            </w:r>
          </w:p>
        </w:tc>
        <w:tc>
          <w:tcPr>
            <w:tcW w:w="3011" w:type="dxa"/>
          </w:tcPr>
          <w:p w:rsidR="009D0133" w:rsidRDefault="009D0133" w:rsidP="000E6B94">
            <w:r>
              <w:t>Nowa Era, A. Janicki</w:t>
            </w:r>
          </w:p>
        </w:tc>
        <w:tc>
          <w:tcPr>
            <w:tcW w:w="3498" w:type="dxa"/>
          </w:tcPr>
          <w:p w:rsidR="009D0133" w:rsidRDefault="009D0133" w:rsidP="000E6B94">
            <w:r>
              <w:t>W centrum uwagi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 xml:space="preserve">Matematyka </w:t>
            </w:r>
          </w:p>
        </w:tc>
        <w:tc>
          <w:tcPr>
            <w:tcW w:w="3011" w:type="dxa"/>
          </w:tcPr>
          <w:p w:rsidR="009D0133" w:rsidRDefault="009D0133" w:rsidP="000E6B94">
            <w:r>
              <w:t xml:space="preserve">Nowa Era, W. </w:t>
            </w:r>
            <w:proofErr w:type="spellStart"/>
            <w:r>
              <w:t>Babiański</w:t>
            </w:r>
            <w:proofErr w:type="spellEnd"/>
            <w:r>
              <w:t xml:space="preserve">, L. </w:t>
            </w:r>
            <w:proofErr w:type="spellStart"/>
            <w:r>
              <w:t>Chańko</w:t>
            </w:r>
            <w:proofErr w:type="spellEnd"/>
            <w:r>
              <w:t xml:space="preserve">, D. </w:t>
            </w:r>
            <w:proofErr w:type="spellStart"/>
            <w:r>
              <w:t>Ponczek</w:t>
            </w:r>
            <w:proofErr w:type="spellEnd"/>
          </w:p>
        </w:tc>
        <w:tc>
          <w:tcPr>
            <w:tcW w:w="3498" w:type="dxa"/>
          </w:tcPr>
          <w:p w:rsidR="009D0133" w:rsidRDefault="009D0133" w:rsidP="000E6B94">
            <w:r>
              <w:t>Matematyka , zakres podstawowy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Biologia</w:t>
            </w:r>
          </w:p>
        </w:tc>
        <w:tc>
          <w:tcPr>
            <w:tcW w:w="3011" w:type="dxa"/>
          </w:tcPr>
          <w:p w:rsidR="009D0133" w:rsidRDefault="009D0133" w:rsidP="000E6B94">
            <w:r>
              <w:t>Nowa Era</w:t>
            </w:r>
          </w:p>
        </w:tc>
        <w:tc>
          <w:tcPr>
            <w:tcW w:w="3498" w:type="dxa"/>
          </w:tcPr>
          <w:p w:rsidR="009D0133" w:rsidRDefault="009D0133" w:rsidP="000E6B94">
            <w:r>
              <w:t>Biologia na czasie, zakres podstawowy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 xml:space="preserve">Geografia </w:t>
            </w:r>
          </w:p>
        </w:tc>
        <w:tc>
          <w:tcPr>
            <w:tcW w:w="3011" w:type="dxa"/>
          </w:tcPr>
          <w:p w:rsidR="009D0133" w:rsidRPr="001676FF" w:rsidRDefault="009D0133" w:rsidP="000E6B94">
            <w:r>
              <w:t>PWN, B. Lenartowicz, M. Wójcik</w:t>
            </w:r>
          </w:p>
        </w:tc>
        <w:tc>
          <w:tcPr>
            <w:tcW w:w="3498" w:type="dxa"/>
          </w:tcPr>
          <w:p w:rsidR="009D0133" w:rsidRPr="001676FF" w:rsidRDefault="009D0133" w:rsidP="000E6B94">
            <w:r>
              <w:t>C</w:t>
            </w:r>
            <w:r w:rsidRPr="001676FF">
              <w:t>z</w:t>
            </w:r>
            <w:r>
              <w:t>as na geografię, zakres podstawowy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Fizyka</w:t>
            </w:r>
          </w:p>
        </w:tc>
        <w:tc>
          <w:tcPr>
            <w:tcW w:w="3011" w:type="dxa"/>
          </w:tcPr>
          <w:p w:rsidR="009D0133" w:rsidRDefault="009D0133" w:rsidP="000E6B94">
            <w:r>
              <w:t>Nowa Era, M. Braun, W. Śliwa</w:t>
            </w:r>
          </w:p>
        </w:tc>
        <w:tc>
          <w:tcPr>
            <w:tcW w:w="3498" w:type="dxa"/>
          </w:tcPr>
          <w:p w:rsidR="009D0133" w:rsidRDefault="009D0133" w:rsidP="000E6B94">
            <w:r>
              <w:t>Odkryć fizykę, zakres podstawowy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Chemia</w:t>
            </w:r>
          </w:p>
        </w:tc>
        <w:tc>
          <w:tcPr>
            <w:tcW w:w="3011" w:type="dxa"/>
          </w:tcPr>
          <w:p w:rsidR="009D0133" w:rsidRDefault="009D0133" w:rsidP="000E6B94">
            <w:r>
              <w:t>Nowa Era</w:t>
            </w:r>
          </w:p>
        </w:tc>
        <w:tc>
          <w:tcPr>
            <w:tcW w:w="3498" w:type="dxa"/>
          </w:tcPr>
          <w:p w:rsidR="009D0133" w:rsidRDefault="009D0133" w:rsidP="000E6B94">
            <w:r>
              <w:t>Chemia na czasie, zakres podstawowy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Podstawy Przedsiębiorczości</w:t>
            </w:r>
          </w:p>
        </w:tc>
        <w:tc>
          <w:tcPr>
            <w:tcW w:w="3011" w:type="dxa"/>
          </w:tcPr>
          <w:p w:rsidR="009D0133" w:rsidRDefault="009D0133" w:rsidP="000E6B94">
            <w:r>
              <w:t xml:space="preserve">PWN, Garbacik K., </w:t>
            </w:r>
            <w:proofErr w:type="spellStart"/>
            <w:r>
              <w:t>Żmiejko</w:t>
            </w:r>
            <w:proofErr w:type="spellEnd"/>
            <w:r>
              <w:t xml:space="preserve"> M.</w:t>
            </w:r>
          </w:p>
        </w:tc>
        <w:tc>
          <w:tcPr>
            <w:tcW w:w="3498" w:type="dxa"/>
          </w:tcPr>
          <w:p w:rsidR="009D0133" w:rsidRDefault="00237DFB" w:rsidP="000E6B94">
            <w:r>
              <w:t>Przedsiębiorczość na czasie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Edukacja dla bezpieczeństwa</w:t>
            </w:r>
          </w:p>
        </w:tc>
        <w:tc>
          <w:tcPr>
            <w:tcW w:w="3011" w:type="dxa"/>
          </w:tcPr>
          <w:p w:rsidR="009D0133" w:rsidRDefault="00237DFB" w:rsidP="000E6B94">
            <w:r>
              <w:t>Nowa Era</w:t>
            </w:r>
          </w:p>
        </w:tc>
        <w:tc>
          <w:tcPr>
            <w:tcW w:w="3498" w:type="dxa"/>
          </w:tcPr>
          <w:p w:rsidR="009D0133" w:rsidRDefault="00237DFB" w:rsidP="000E6B94">
            <w:r>
              <w:t>Żyję i działam bezpiecznie</w:t>
            </w:r>
          </w:p>
        </w:tc>
      </w:tr>
      <w:tr w:rsidR="009D0133" w:rsidTr="000E6B94">
        <w:tc>
          <w:tcPr>
            <w:tcW w:w="2553" w:type="dxa"/>
          </w:tcPr>
          <w:p w:rsidR="009D0133" w:rsidRDefault="009D0133" w:rsidP="000E6B94">
            <w:pPr>
              <w:spacing w:before="60" w:after="60"/>
            </w:pPr>
            <w:r>
              <w:t>informatyka</w:t>
            </w:r>
          </w:p>
        </w:tc>
        <w:tc>
          <w:tcPr>
            <w:tcW w:w="3011" w:type="dxa"/>
          </w:tcPr>
          <w:p w:rsidR="009D0133" w:rsidRDefault="00237DFB" w:rsidP="000E6B94">
            <w:proofErr w:type="spellStart"/>
            <w:r>
              <w:t>Migra</w:t>
            </w:r>
            <w:proofErr w:type="spellEnd"/>
            <w:r>
              <w:t>, G. Koba</w:t>
            </w:r>
          </w:p>
        </w:tc>
        <w:tc>
          <w:tcPr>
            <w:tcW w:w="3498" w:type="dxa"/>
          </w:tcPr>
          <w:p w:rsidR="009D0133" w:rsidRDefault="00237DFB" w:rsidP="000E6B94">
            <w:r>
              <w:t xml:space="preserve">Informatyka dla Szkół </w:t>
            </w:r>
            <w:proofErr w:type="spellStart"/>
            <w:r>
              <w:t>ponadgimnazjalnych</w:t>
            </w:r>
            <w:proofErr w:type="spellEnd"/>
          </w:p>
        </w:tc>
      </w:tr>
    </w:tbl>
    <w:p w:rsidR="009D0133" w:rsidRDefault="009D0133" w:rsidP="009D0133"/>
    <w:p w:rsidR="009D0133" w:rsidRDefault="009D0133" w:rsidP="009D0133">
      <w:bookmarkStart w:id="0" w:name="_GoBack"/>
      <w:bookmarkEnd w:id="0"/>
    </w:p>
    <w:p w:rsidR="00733C5E" w:rsidRDefault="00733C5E"/>
    <w:sectPr w:rsidR="00733C5E" w:rsidSect="009C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EFA"/>
    <w:multiLevelType w:val="hybridMultilevel"/>
    <w:tmpl w:val="52C84A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D0133"/>
    <w:rsid w:val="00237DFB"/>
    <w:rsid w:val="00733C5E"/>
    <w:rsid w:val="009D0133"/>
    <w:rsid w:val="00BC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13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D0133"/>
    <w:rPr>
      <w:b/>
      <w:bCs/>
    </w:rPr>
  </w:style>
  <w:style w:type="paragraph" w:styleId="Akapitzlist">
    <w:name w:val="List Paragraph"/>
    <w:basedOn w:val="Normalny"/>
    <w:uiPriority w:val="34"/>
    <w:qFormat/>
    <w:rsid w:val="009D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2019-08-19T05:24:00Z</cp:lastPrinted>
  <dcterms:created xsi:type="dcterms:W3CDTF">2019-08-19T05:13:00Z</dcterms:created>
  <dcterms:modified xsi:type="dcterms:W3CDTF">2019-08-19T05:25:00Z</dcterms:modified>
</cp:coreProperties>
</file>