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214" w:rsidRDefault="00265214" w:rsidP="00265214">
      <w:pPr>
        <w:spacing w:line="240" w:lineRule="auto"/>
        <w:jc w:val="center"/>
        <w:rPr>
          <w:b/>
          <w:sz w:val="28"/>
        </w:rPr>
      </w:pPr>
      <w:r w:rsidRPr="00196D5C">
        <w:rPr>
          <w:b/>
          <w:sz w:val="28"/>
        </w:rPr>
        <w:t xml:space="preserve">Regulamin </w:t>
      </w:r>
      <w:r>
        <w:rPr>
          <w:b/>
          <w:sz w:val="28"/>
        </w:rPr>
        <w:t>Gminnej Gry Terenowej</w:t>
      </w:r>
    </w:p>
    <w:p w:rsidR="00887956" w:rsidRPr="00887956" w:rsidRDefault="00887956" w:rsidP="00887956">
      <w:pPr>
        <w:jc w:val="center"/>
        <w:rPr>
          <w:b/>
          <w:sz w:val="28"/>
          <w:szCs w:val="28"/>
        </w:rPr>
      </w:pPr>
      <w:r w:rsidRPr="00887956">
        <w:rPr>
          <w:b/>
          <w:sz w:val="28"/>
          <w:szCs w:val="28"/>
        </w:rPr>
        <w:t>organizowanej z okazji 100</w:t>
      </w:r>
      <w:r>
        <w:rPr>
          <w:b/>
          <w:sz w:val="28"/>
          <w:szCs w:val="28"/>
        </w:rPr>
        <w:t>.</w:t>
      </w:r>
      <w:r w:rsidRPr="00887956">
        <w:rPr>
          <w:b/>
          <w:sz w:val="28"/>
          <w:szCs w:val="28"/>
        </w:rPr>
        <w:t xml:space="preserve"> </w:t>
      </w:r>
      <w:r w:rsidR="00A3045E">
        <w:rPr>
          <w:b/>
          <w:sz w:val="28"/>
          <w:szCs w:val="28"/>
        </w:rPr>
        <w:t xml:space="preserve">Rocznicy </w:t>
      </w:r>
      <w:bookmarkStart w:id="0" w:name="_GoBack"/>
      <w:bookmarkEnd w:id="0"/>
      <w:r w:rsidRPr="00887956">
        <w:rPr>
          <w:b/>
          <w:sz w:val="28"/>
          <w:szCs w:val="28"/>
        </w:rPr>
        <w:t>Odzyskania Niepodległości</w:t>
      </w:r>
    </w:p>
    <w:p w:rsidR="00265214" w:rsidRPr="00196D5C" w:rsidRDefault="00265214" w:rsidP="00265214">
      <w:pPr>
        <w:jc w:val="center"/>
        <w:rPr>
          <w:b/>
          <w:sz w:val="28"/>
        </w:rPr>
      </w:pPr>
    </w:p>
    <w:p w:rsidR="00265214" w:rsidRPr="00F52BD9" w:rsidRDefault="00265214" w:rsidP="00265214">
      <w:pPr>
        <w:pStyle w:val="Akapitzlist"/>
        <w:numPr>
          <w:ilvl w:val="0"/>
          <w:numId w:val="1"/>
        </w:numPr>
        <w:jc w:val="both"/>
        <w:rPr>
          <w:b/>
        </w:rPr>
      </w:pPr>
      <w:r w:rsidRPr="00F52BD9">
        <w:rPr>
          <w:b/>
        </w:rPr>
        <w:t xml:space="preserve">Organizator </w:t>
      </w:r>
      <w:r>
        <w:rPr>
          <w:b/>
        </w:rPr>
        <w:t>gry terenowej</w:t>
      </w:r>
    </w:p>
    <w:p w:rsidR="00265214" w:rsidRDefault="00265214" w:rsidP="00265214">
      <w:pPr>
        <w:pStyle w:val="Akapitzlist"/>
        <w:jc w:val="both"/>
      </w:pPr>
      <w:r>
        <w:t>Zespół Szkół im. Konstytucji 3 Maja w Pobiedziskach Letnisku</w:t>
      </w:r>
    </w:p>
    <w:p w:rsidR="00265214" w:rsidRDefault="00265214" w:rsidP="00265214">
      <w:pPr>
        <w:pStyle w:val="Akapitzlist"/>
        <w:jc w:val="both"/>
      </w:pPr>
      <w:r>
        <w:t>ul. Gajowa 22, 62-010 Pobiedziska</w:t>
      </w:r>
    </w:p>
    <w:p w:rsidR="00265214" w:rsidRPr="00F52BD9" w:rsidRDefault="00265214" w:rsidP="00265214">
      <w:pPr>
        <w:pStyle w:val="Akapitzlist"/>
        <w:jc w:val="both"/>
        <w:rPr>
          <w:lang w:val="en-US"/>
        </w:rPr>
      </w:pPr>
      <w:r>
        <w:rPr>
          <w:lang w:val="en-US"/>
        </w:rPr>
        <w:t>t</w:t>
      </w:r>
      <w:r w:rsidR="00887956">
        <w:rPr>
          <w:lang w:val="en-US"/>
        </w:rPr>
        <w:t>el.618153445</w:t>
      </w:r>
    </w:p>
    <w:p w:rsidR="00265214" w:rsidRPr="00F52BD9" w:rsidRDefault="00265214" w:rsidP="00265214">
      <w:pPr>
        <w:pStyle w:val="Akapitzlist"/>
        <w:jc w:val="both"/>
      </w:pPr>
      <w:r w:rsidRPr="005446F5">
        <w:t>www.letnisko.superszkolna.pl</w:t>
      </w:r>
    </w:p>
    <w:p w:rsidR="00265214" w:rsidRDefault="00265214" w:rsidP="00265214">
      <w:pPr>
        <w:pStyle w:val="Akapitzlist"/>
        <w:jc w:val="both"/>
      </w:pPr>
      <w:r>
        <w:t>koordynator gry</w:t>
      </w:r>
      <w:r w:rsidRPr="00F52BD9">
        <w:t xml:space="preserve">: </w:t>
      </w:r>
      <w:r>
        <w:t xml:space="preserve"> Aleksandra Lipnicka</w:t>
      </w:r>
    </w:p>
    <w:p w:rsidR="00265214" w:rsidRDefault="00265214" w:rsidP="00265214">
      <w:pPr>
        <w:pStyle w:val="Akapitzlist"/>
        <w:jc w:val="both"/>
        <w:rPr>
          <w:lang w:val="en-US"/>
        </w:rPr>
      </w:pPr>
      <w:r w:rsidRPr="00F52BD9">
        <w:rPr>
          <w:lang w:val="en-US"/>
        </w:rPr>
        <w:t xml:space="preserve">e-mail: </w:t>
      </w:r>
      <w:hyperlink r:id="rId7" w:history="1">
        <w:r w:rsidRPr="00123C8F">
          <w:rPr>
            <w:rStyle w:val="Hipercze"/>
            <w:lang w:val="en-US"/>
          </w:rPr>
          <w:t>aleksandra.lipnicka.letnisko@wp.pl</w:t>
        </w:r>
      </w:hyperlink>
    </w:p>
    <w:p w:rsidR="00265214" w:rsidRPr="00D87927" w:rsidRDefault="00265214" w:rsidP="00265214">
      <w:pPr>
        <w:pStyle w:val="Akapitzlist"/>
        <w:jc w:val="both"/>
        <w:rPr>
          <w:lang w:val="en-US"/>
        </w:rPr>
      </w:pPr>
    </w:p>
    <w:p w:rsidR="00265214" w:rsidRPr="00B36136" w:rsidRDefault="00265214" w:rsidP="00265214">
      <w:pPr>
        <w:pStyle w:val="Akapitzlist"/>
        <w:numPr>
          <w:ilvl w:val="0"/>
          <w:numId w:val="1"/>
        </w:numPr>
        <w:jc w:val="both"/>
        <w:rPr>
          <w:b/>
        </w:rPr>
      </w:pPr>
      <w:r w:rsidRPr="00B36136">
        <w:rPr>
          <w:b/>
        </w:rPr>
        <w:t xml:space="preserve">Cel  </w:t>
      </w:r>
      <w:r>
        <w:rPr>
          <w:b/>
        </w:rPr>
        <w:t>gry terenowej</w:t>
      </w:r>
    </w:p>
    <w:p w:rsidR="00265214" w:rsidRDefault="00265214" w:rsidP="00265214">
      <w:pPr>
        <w:pStyle w:val="Akapitzlist"/>
        <w:numPr>
          <w:ilvl w:val="0"/>
          <w:numId w:val="2"/>
        </w:numPr>
        <w:jc w:val="both"/>
      </w:pPr>
      <w:r>
        <w:t>Rozwijanie i pogłębianie u uczniów wiedzy i zainteresowań związanych z historią naszego regionu z początku XX wieku.</w:t>
      </w:r>
    </w:p>
    <w:p w:rsidR="00265214" w:rsidRDefault="00265214" w:rsidP="00265214">
      <w:pPr>
        <w:pStyle w:val="Akapitzlist"/>
        <w:numPr>
          <w:ilvl w:val="0"/>
          <w:numId w:val="2"/>
        </w:numPr>
        <w:jc w:val="both"/>
      </w:pPr>
      <w:r>
        <w:t>P</w:t>
      </w:r>
      <w:r w:rsidRPr="00B36136">
        <w:t xml:space="preserve">rzygotowanie </w:t>
      </w:r>
      <w:r>
        <w:t>dzieci</w:t>
      </w:r>
      <w:r w:rsidRPr="00B36136">
        <w:t xml:space="preserve"> do funkcjonowania w zinformatyzowanym społeczeństwie.</w:t>
      </w:r>
    </w:p>
    <w:p w:rsidR="00265214" w:rsidRDefault="00265214" w:rsidP="00265214">
      <w:pPr>
        <w:pStyle w:val="Akapitzlist"/>
        <w:jc w:val="both"/>
      </w:pPr>
    </w:p>
    <w:p w:rsidR="00265214" w:rsidRPr="00F52BD9" w:rsidRDefault="00265214" w:rsidP="00265214">
      <w:pPr>
        <w:pStyle w:val="Akapitzlist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Warunki uczestnictwa </w:t>
      </w:r>
    </w:p>
    <w:p w:rsidR="00265214" w:rsidRDefault="00265214" w:rsidP="00265214">
      <w:pPr>
        <w:pStyle w:val="Akapitzlist"/>
        <w:numPr>
          <w:ilvl w:val="0"/>
          <w:numId w:val="5"/>
        </w:numPr>
        <w:jc w:val="both"/>
      </w:pPr>
      <w:r>
        <w:t xml:space="preserve">Gra terenowa skierowana jest do uczniów klas 8 szkół podstawowych i 3 gimnazjum gminy Pobiedziska.  </w:t>
      </w:r>
    </w:p>
    <w:p w:rsidR="00265214" w:rsidRDefault="00265214" w:rsidP="00265214">
      <w:pPr>
        <w:pStyle w:val="Akapitzlist"/>
        <w:numPr>
          <w:ilvl w:val="0"/>
          <w:numId w:val="5"/>
        </w:numPr>
        <w:jc w:val="both"/>
      </w:pPr>
      <w:r>
        <w:t xml:space="preserve">Każda szkoła może zgłosić do gry maksymalnie </w:t>
      </w:r>
      <w:r w:rsidRPr="0022261E">
        <w:rPr>
          <w:b/>
        </w:rPr>
        <w:t>trzy dwuosobowe zespoły</w:t>
      </w:r>
      <w:r>
        <w:t xml:space="preserve">. </w:t>
      </w:r>
    </w:p>
    <w:p w:rsidR="00265214" w:rsidRDefault="00265214" w:rsidP="00265214">
      <w:pPr>
        <w:pStyle w:val="Akapitzlist"/>
        <w:numPr>
          <w:ilvl w:val="0"/>
          <w:numId w:val="5"/>
        </w:numPr>
        <w:jc w:val="both"/>
      </w:pPr>
      <w:r>
        <w:t>Uczestnictwo młodzieży w grze potwierdza się poprzez przesłanie karty zgłoszeniowej i zgody rodziców na samodzielne poruszanie się ich dzieci po centrum Pobiedzisk.</w:t>
      </w:r>
    </w:p>
    <w:p w:rsidR="00265214" w:rsidRDefault="00265214" w:rsidP="00265214">
      <w:pPr>
        <w:pStyle w:val="Akapitzlist"/>
        <w:numPr>
          <w:ilvl w:val="0"/>
          <w:numId w:val="5"/>
        </w:numPr>
        <w:jc w:val="both"/>
      </w:pPr>
      <w:r>
        <w:t xml:space="preserve">Każdy zespół powinien dysponować prywatnym </w:t>
      </w:r>
      <w:r w:rsidRPr="0022261E">
        <w:rPr>
          <w:b/>
        </w:rPr>
        <w:t>urządzeniem przenośnym</w:t>
      </w:r>
      <w:r>
        <w:t xml:space="preserve"> (tablet, smartfon) z </w:t>
      </w:r>
      <w:r w:rsidRPr="0022261E">
        <w:rPr>
          <w:b/>
        </w:rPr>
        <w:t>mobilnym Internetem</w:t>
      </w:r>
      <w:r>
        <w:t xml:space="preserve">. </w:t>
      </w:r>
    </w:p>
    <w:p w:rsidR="00265214" w:rsidRDefault="00265214" w:rsidP="00265214">
      <w:pPr>
        <w:pStyle w:val="Akapitzlist"/>
        <w:numPr>
          <w:ilvl w:val="0"/>
          <w:numId w:val="5"/>
        </w:numPr>
        <w:jc w:val="both"/>
      </w:pPr>
      <w:r>
        <w:t>Wymagane jest, by zespoły posiadały na swoim urządzeniu przenośnym</w:t>
      </w:r>
      <w:r w:rsidR="003F53EB">
        <w:t xml:space="preserve"> minimum</w:t>
      </w:r>
      <w:r>
        <w:t xml:space="preserve"> 12 MB wolnej pamięci w celu zainstalowania aplikacji mobilnej obsługującej grę.</w:t>
      </w:r>
    </w:p>
    <w:p w:rsidR="00265214" w:rsidRDefault="00265214" w:rsidP="00265214">
      <w:pPr>
        <w:pStyle w:val="Akapitzlist"/>
        <w:jc w:val="both"/>
      </w:pPr>
    </w:p>
    <w:p w:rsidR="00265214" w:rsidRPr="00782CDB" w:rsidRDefault="00265214" w:rsidP="00265214">
      <w:pPr>
        <w:pStyle w:val="Akapitzlist"/>
        <w:numPr>
          <w:ilvl w:val="0"/>
          <w:numId w:val="1"/>
        </w:numPr>
        <w:jc w:val="both"/>
        <w:rPr>
          <w:b/>
        </w:rPr>
      </w:pPr>
      <w:r w:rsidRPr="00782CDB">
        <w:rPr>
          <w:b/>
        </w:rPr>
        <w:t xml:space="preserve">Forma i termin składania </w:t>
      </w:r>
      <w:r>
        <w:rPr>
          <w:b/>
        </w:rPr>
        <w:t>zgłoszeń uczestnictwa</w:t>
      </w:r>
    </w:p>
    <w:p w:rsidR="00265214" w:rsidRDefault="00265214" w:rsidP="00265214">
      <w:pPr>
        <w:pStyle w:val="Akapitzlist"/>
        <w:numPr>
          <w:ilvl w:val="0"/>
          <w:numId w:val="3"/>
        </w:numPr>
        <w:jc w:val="both"/>
      </w:pPr>
      <w:r>
        <w:t xml:space="preserve">Szkolny opiekun grup w terminie do </w:t>
      </w:r>
      <w:r w:rsidRPr="00D87927">
        <w:rPr>
          <w:b/>
        </w:rPr>
        <w:t xml:space="preserve">6 </w:t>
      </w:r>
      <w:r w:rsidR="00AC0271">
        <w:rPr>
          <w:b/>
        </w:rPr>
        <w:t>listopada</w:t>
      </w:r>
      <w:r w:rsidRPr="00D87927">
        <w:rPr>
          <w:b/>
        </w:rPr>
        <w:t xml:space="preserve"> 2018r</w:t>
      </w:r>
      <w:r>
        <w:t>. do godziny 15.00 przesyła karty zgłoszeniowe oraz zgody rodziców na adres mailowy koordynatora gry: aleksandra.lipnicka.letnisko@wp.pl.</w:t>
      </w:r>
    </w:p>
    <w:p w:rsidR="00265214" w:rsidRDefault="00265214" w:rsidP="00265214">
      <w:pPr>
        <w:pStyle w:val="Akapitzlist"/>
        <w:ind w:left="1440"/>
        <w:jc w:val="both"/>
      </w:pPr>
    </w:p>
    <w:p w:rsidR="00265214" w:rsidRPr="00C72F4B" w:rsidRDefault="00265214" w:rsidP="00265214">
      <w:pPr>
        <w:pStyle w:val="Akapitzlist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Zasady gry terenowej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 xml:space="preserve">Gra terenowa odbędzie się w czwartek 8 </w:t>
      </w:r>
      <w:r w:rsidR="00AC0271">
        <w:t>listopada</w:t>
      </w:r>
      <w:r>
        <w:t xml:space="preserve"> 2018r. w godzinach</w:t>
      </w:r>
      <w:r w:rsidR="00B543FB">
        <w:t xml:space="preserve"> 11.00-13.00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>Miejscem zbiórki wszystkich uczestników jest Pobiedziski Dom Kultury.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 xml:space="preserve">Uczniowie i ich szkolny opiekun docierają do miejsca zbiórki </w:t>
      </w:r>
      <w:r w:rsidR="00B543FB">
        <w:t>we własnym zakresie.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 xml:space="preserve">Gra przeprowadzona będzie na terenie centrum Pobiedzisk. Lokalizacje punktów zadaniowych: Dom Kultury, Rynek, </w:t>
      </w:r>
      <w:proofErr w:type="spellStart"/>
      <w:r>
        <w:t>UMiG</w:t>
      </w:r>
      <w:proofErr w:type="spellEnd"/>
      <w:r>
        <w:t>, poczta, biblioteki, cmentarz, dworzec PKP, pobiedziskie kawiarnie.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 xml:space="preserve">Zespoły samodzielnie poruszają się po różnych ścieżkach pomiędzy punktami, w których należy wykonać zadania. Poprawnie wykonane zadanie premiowane jest 100 punktami, każde zadanie niepoprawnie wykonane skutkuje odjęciem 50 punktów. 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>Wygrywa zespół, który zdobędzie największą liczbę punktów w najkrótszym czasie.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>Koniec gry przewidziany jest w budynku dworca PKP.</w:t>
      </w:r>
    </w:p>
    <w:p w:rsidR="00265214" w:rsidRDefault="00265214" w:rsidP="00265214">
      <w:pPr>
        <w:pStyle w:val="Akapitzlist"/>
        <w:numPr>
          <w:ilvl w:val="0"/>
          <w:numId w:val="6"/>
        </w:numPr>
        <w:jc w:val="both"/>
      </w:pPr>
      <w:r>
        <w:t>Zaleca się, by uczestnicy byli ubrani stosownie do warunków atmosferycznych.</w:t>
      </w:r>
    </w:p>
    <w:p w:rsidR="00265214" w:rsidRDefault="00265214" w:rsidP="00265214">
      <w:pPr>
        <w:pStyle w:val="Akapitzlist"/>
        <w:jc w:val="both"/>
      </w:pPr>
    </w:p>
    <w:p w:rsidR="00265214" w:rsidRDefault="00265214" w:rsidP="00265214">
      <w:pPr>
        <w:pStyle w:val="Akapitzlist"/>
        <w:jc w:val="both"/>
      </w:pPr>
    </w:p>
    <w:p w:rsidR="00265214" w:rsidRDefault="00265214" w:rsidP="00265214">
      <w:pPr>
        <w:pStyle w:val="Akapitzlist"/>
        <w:jc w:val="both"/>
      </w:pPr>
    </w:p>
    <w:p w:rsidR="00265214" w:rsidRPr="00C72F4B" w:rsidRDefault="00265214" w:rsidP="00265214">
      <w:pPr>
        <w:pStyle w:val="Akapitzlist"/>
        <w:numPr>
          <w:ilvl w:val="0"/>
          <w:numId w:val="1"/>
        </w:numPr>
        <w:jc w:val="both"/>
        <w:rPr>
          <w:b/>
        </w:rPr>
      </w:pPr>
      <w:r w:rsidRPr="00C72F4B">
        <w:rPr>
          <w:b/>
        </w:rPr>
        <w:t>Postanowienia dodatkowe</w:t>
      </w:r>
    </w:p>
    <w:p w:rsidR="00265214" w:rsidRDefault="00265214" w:rsidP="00265214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BE5567">
        <w:t xml:space="preserve">Opiekunowie uczestników zobowiązani są do zapoznania ich z regulaminem </w:t>
      </w:r>
      <w:r>
        <w:t>gry</w:t>
      </w:r>
      <w:r w:rsidRPr="00BE5567">
        <w:t xml:space="preserve">. Przystąpienie do </w:t>
      </w:r>
      <w:r>
        <w:t>gry</w:t>
      </w:r>
      <w:r w:rsidRPr="00BE5567">
        <w:t xml:space="preserve"> równoznaczne jest z akceptacją regulaminu.</w:t>
      </w:r>
    </w:p>
    <w:p w:rsidR="00265214" w:rsidRPr="00231FAD" w:rsidRDefault="00BA4093" w:rsidP="002652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404040" w:themeColor="text1" w:themeTint="BF"/>
          <w:lang w:eastAsia="pl-PL"/>
        </w:rPr>
      </w:pPr>
      <w:hyperlink r:id="rId8" w:anchor="c_0_k_0_t_0_d_0_r_2_o_0_a_6_u_0_p_0_l_0_i_0" w:tgtFrame="_blank" w:tooltip="ROZPORZĄDZENIE PARLAMENTU EUROPEJSKIEGO I RADY (UE) 2016/679 z dnia 27 kwietnia 2016 r. w sprawie ochrony osób fizycznych w związku z przetwarzaniem danych osobowych i w sprawie swobodnego przepływu takich danych oraz uchylenia dyrektywy 95/46/WE (ogólne rozpo" w:history="1">
        <w:r w:rsidR="00265214" w:rsidRPr="00231FAD">
          <w:rPr>
            <w:rFonts w:eastAsia="Times New Roman" w:cs="Times New Roman"/>
            <w:color w:val="404040" w:themeColor="text1" w:themeTint="BF"/>
            <w:u w:val="single"/>
            <w:lang w:eastAsia="pl-PL"/>
          </w:rPr>
          <w:t>Rozporządzenie Parlamentu Europejskiego i Rady (UE) 2016/679 z 27 kwietnia 2016 r. w sprawie ochrony osób fizycznych w związku z przetwarzaniem danych osobowych i w sprawie swobodnego przepływu takich danych oraz uchylenia dyrektywy 95/46/WE (</w:t>
        </w:r>
        <w:proofErr w:type="spellStart"/>
        <w:r w:rsidR="00265214" w:rsidRPr="00231FAD">
          <w:rPr>
            <w:rFonts w:eastAsia="Times New Roman" w:cs="Times New Roman"/>
            <w:color w:val="404040" w:themeColor="text1" w:themeTint="BF"/>
            <w:u w:val="single"/>
            <w:lang w:eastAsia="pl-PL"/>
          </w:rPr>
          <w:t>Dz.Urz</w:t>
        </w:r>
        <w:proofErr w:type="spellEnd"/>
        <w:r w:rsidR="00265214" w:rsidRPr="00231FAD">
          <w:rPr>
            <w:rFonts w:eastAsia="Times New Roman" w:cs="Times New Roman"/>
            <w:color w:val="404040" w:themeColor="text1" w:themeTint="BF"/>
            <w:u w:val="single"/>
            <w:lang w:eastAsia="pl-PL"/>
          </w:rPr>
          <w:t>. UE.L nr 119, str. 1) -  art. 6,</w:t>
        </w:r>
      </w:hyperlink>
    </w:p>
    <w:p w:rsidR="00265214" w:rsidRPr="00D61C45" w:rsidRDefault="00265214" w:rsidP="0026521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Calibri" w:hAnsi="Calibri"/>
        </w:rPr>
      </w:pPr>
      <w:r w:rsidRPr="00D61C45">
        <w:rPr>
          <w:rFonts w:ascii="Calibri" w:hAnsi="Calibri"/>
        </w:rPr>
        <w:t>Sprawy nieujęte w regulaminie rozstrzyga organizator.</w:t>
      </w:r>
    </w:p>
    <w:p w:rsidR="00265214" w:rsidRDefault="00265214" w:rsidP="00265214"/>
    <w:p w:rsidR="004E3C2D" w:rsidRPr="00265214" w:rsidRDefault="000C7532" w:rsidP="00265214">
      <w:r w:rsidRPr="00265214">
        <w:t xml:space="preserve"> </w:t>
      </w:r>
    </w:p>
    <w:sectPr w:rsidR="004E3C2D" w:rsidRPr="00265214" w:rsidSect="00265214">
      <w:headerReference w:type="default" r:id="rId9"/>
      <w:pgSz w:w="11906" w:h="16838"/>
      <w:pgMar w:top="1417" w:right="1417" w:bottom="141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093" w:rsidRDefault="00BA4093" w:rsidP="009C4397">
      <w:pPr>
        <w:spacing w:after="0" w:line="240" w:lineRule="auto"/>
      </w:pPr>
      <w:r>
        <w:separator/>
      </w:r>
    </w:p>
  </w:endnote>
  <w:endnote w:type="continuationSeparator" w:id="0">
    <w:p w:rsidR="00BA4093" w:rsidRDefault="00BA4093" w:rsidP="009C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093" w:rsidRDefault="00BA4093" w:rsidP="009C4397">
      <w:pPr>
        <w:spacing w:after="0" w:line="240" w:lineRule="auto"/>
      </w:pPr>
      <w:r>
        <w:separator/>
      </w:r>
    </w:p>
  </w:footnote>
  <w:footnote w:type="continuationSeparator" w:id="0">
    <w:p w:rsidR="00BA4093" w:rsidRDefault="00BA4093" w:rsidP="009C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397" w:rsidRDefault="009C4397" w:rsidP="009C4397">
    <w:pPr>
      <w:pStyle w:val="Nagwek"/>
      <w:ind w:firstLine="851"/>
    </w:pPr>
    <w:r>
      <w:object w:dxaOrig="13244" w:dyaOrig="5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190.2pt">
          <v:imagedata r:id="rId1" o:title=""/>
        </v:shape>
        <o:OLEObject Type="Embed" ProgID="CorelDraw.Graphic.16" ShapeID="_x0000_i1025" DrawAspect="Content" ObjectID="_1602398925" r:id="rId2"/>
      </w:object>
    </w:r>
  </w:p>
  <w:p w:rsidR="009C4397" w:rsidRDefault="009C43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37BC"/>
    <w:multiLevelType w:val="hybridMultilevel"/>
    <w:tmpl w:val="DB9221B0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AD458B"/>
    <w:multiLevelType w:val="hybridMultilevel"/>
    <w:tmpl w:val="6A44150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0F">
      <w:start w:val="1"/>
      <w:numFmt w:val="decimal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1967801"/>
    <w:multiLevelType w:val="hybridMultilevel"/>
    <w:tmpl w:val="255CB6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03580E"/>
    <w:multiLevelType w:val="hybridMultilevel"/>
    <w:tmpl w:val="F4503CCA"/>
    <w:lvl w:ilvl="0" w:tplc="8542C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4F917F1"/>
    <w:multiLevelType w:val="hybridMultilevel"/>
    <w:tmpl w:val="6A44150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0F">
      <w:start w:val="1"/>
      <w:numFmt w:val="decimal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AF01D4B"/>
    <w:multiLevelType w:val="hybridMultilevel"/>
    <w:tmpl w:val="565C9D0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532"/>
    <w:rsid w:val="000C7532"/>
    <w:rsid w:val="00265214"/>
    <w:rsid w:val="002A7BE3"/>
    <w:rsid w:val="003F53EB"/>
    <w:rsid w:val="004E3C2D"/>
    <w:rsid w:val="00887956"/>
    <w:rsid w:val="009C4397"/>
    <w:rsid w:val="00A3045E"/>
    <w:rsid w:val="00AC0271"/>
    <w:rsid w:val="00B543FB"/>
    <w:rsid w:val="00BA4093"/>
    <w:rsid w:val="00BC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302B6"/>
  <w15:chartTrackingRefBased/>
  <w15:docId w15:val="{8AA948AC-5A77-4989-8EC0-E8A0F2982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521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4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4397"/>
  </w:style>
  <w:style w:type="paragraph" w:styleId="Stopka">
    <w:name w:val="footer"/>
    <w:basedOn w:val="Normalny"/>
    <w:link w:val="StopkaZnak"/>
    <w:uiPriority w:val="99"/>
    <w:unhideWhenUsed/>
    <w:rsid w:val="009C4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4397"/>
  </w:style>
  <w:style w:type="paragraph" w:styleId="Akapitzlist">
    <w:name w:val="List Paragraph"/>
    <w:basedOn w:val="Normalny"/>
    <w:uiPriority w:val="34"/>
    <w:qFormat/>
    <w:rsid w:val="002652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6521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5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53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adyodo.pl/oswiata/europejskie/rozporzadzenie-parlamentu-europejskiego-i-rady-ue-2016679-z-dnia-27-kwietnia-2016-r.-w-sprawie-ochrony-osob-fizycznych-w-zwiazku-z-przetwarzaniem-danych-osobowych-i-w-sprawie-swobodnego-przeplywu-takich-danych-oraz-uchylenia-dyrektywy-9546we-ogolne-rozporzadzenie-o-ochronie-danych-dz.urz.ue-l-1191-7466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eksandra.lipnicka.letnisko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Lipnicka</dc:creator>
  <cp:keywords/>
  <dc:description/>
  <cp:lastModifiedBy>Aleksandra Lipnicka</cp:lastModifiedBy>
  <cp:revision>2</cp:revision>
  <cp:lastPrinted>2018-10-30T09:01:00Z</cp:lastPrinted>
  <dcterms:created xsi:type="dcterms:W3CDTF">2018-10-30T09:02:00Z</dcterms:created>
  <dcterms:modified xsi:type="dcterms:W3CDTF">2018-10-30T09:02:00Z</dcterms:modified>
</cp:coreProperties>
</file>