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929" w:rsidRDefault="00D14F21">
      <w:pPr>
        <w:keepNext/>
        <w:spacing w:after="0" w:line="288" w:lineRule="auto"/>
        <w:ind w:firstLine="6237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Wywieszono 08.12.2015 r.</w:t>
      </w:r>
    </w:p>
    <w:p w:rsidR="00A03929" w:rsidRDefault="00D14F21">
      <w:pPr>
        <w:spacing w:after="0" w:line="288" w:lineRule="auto"/>
        <w:ind w:firstLine="623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Zdjęto ...................2015 r.</w:t>
      </w:r>
    </w:p>
    <w:p w:rsidR="00A03929" w:rsidRDefault="00A03929">
      <w:pPr>
        <w:spacing w:after="0" w:line="288" w:lineRule="auto"/>
        <w:rPr>
          <w:rFonts w:ascii="Arial" w:eastAsia="Arial" w:hAnsi="Arial" w:cs="Arial"/>
        </w:rPr>
      </w:pPr>
    </w:p>
    <w:p w:rsidR="00A03929" w:rsidRDefault="00D14F21">
      <w:pPr>
        <w:keepNext/>
        <w:spacing w:after="0" w:line="288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ZAWIADOMIENIE</w:t>
      </w:r>
    </w:p>
    <w:p w:rsidR="00A03929" w:rsidRDefault="00D14F21">
      <w:pPr>
        <w:keepNext/>
        <w:spacing w:after="0" w:line="288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O</w:t>
      </w:r>
    </w:p>
    <w:p w:rsidR="00A03929" w:rsidRDefault="00D14F21">
      <w:pPr>
        <w:keepNext/>
        <w:spacing w:after="0" w:line="288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WYBORZE</w:t>
      </w:r>
    </w:p>
    <w:p w:rsidR="00A03929" w:rsidRDefault="00D14F21">
      <w:pPr>
        <w:keepNext/>
        <w:spacing w:after="0" w:line="288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OFERTY NAJKORZYSTNIEJSZEJ</w:t>
      </w:r>
    </w:p>
    <w:p w:rsidR="00A03929" w:rsidRDefault="00D14F21">
      <w:pPr>
        <w:spacing w:after="0" w:line="288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na</w:t>
      </w:r>
    </w:p>
    <w:p w:rsidR="00A03929" w:rsidRDefault="00D14F21">
      <w:pPr>
        <w:spacing w:after="0" w:line="288" w:lineRule="auto"/>
        <w:ind w:firstLine="12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26"/>
        </w:rPr>
        <w:t>dostawę lekkiego oleju opałowego w ilości 30 000 litrów dla Zespołu Szkół im. Konstytucji 3 Maja przy ul. Gajowej 22 w Pobiedziskach Letnisku</w:t>
      </w:r>
    </w:p>
    <w:p w:rsidR="00A03929" w:rsidRDefault="00A03929">
      <w:pPr>
        <w:spacing w:after="0" w:line="288" w:lineRule="auto"/>
        <w:ind w:firstLine="12"/>
        <w:jc w:val="center"/>
        <w:rPr>
          <w:rFonts w:ascii="Arial" w:eastAsia="Arial" w:hAnsi="Arial" w:cs="Arial"/>
          <w:sz w:val="20"/>
        </w:rPr>
      </w:pPr>
    </w:p>
    <w:p w:rsidR="00A03929" w:rsidRDefault="00D14F21">
      <w:pPr>
        <w:spacing w:after="0" w:line="288" w:lineRule="auto"/>
        <w:ind w:firstLine="12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Postępowanie o udzielenie w/w zamówienia publicznego prowadzone było w trybie przetargu nieograniczonego.</w:t>
      </w:r>
    </w:p>
    <w:p w:rsidR="00A03929" w:rsidRDefault="00A03929">
      <w:pPr>
        <w:spacing w:after="0" w:line="288" w:lineRule="auto"/>
        <w:jc w:val="center"/>
        <w:rPr>
          <w:rFonts w:ascii="Arial" w:eastAsia="Arial" w:hAnsi="Arial" w:cs="Arial"/>
        </w:rPr>
      </w:pPr>
    </w:p>
    <w:p w:rsidR="00A03929" w:rsidRDefault="00D14F21">
      <w:pPr>
        <w:spacing w:after="0" w:line="288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W wyniku porównania i oceny złożonych ofert wybrano jako najkorzystniejszą ofertę:</w:t>
      </w:r>
    </w:p>
    <w:p w:rsidR="00A03929" w:rsidRDefault="00A03929">
      <w:pPr>
        <w:spacing w:after="0" w:line="288" w:lineRule="auto"/>
        <w:jc w:val="center"/>
        <w:rPr>
          <w:rFonts w:ascii="Arial" w:eastAsia="Arial" w:hAnsi="Arial" w:cs="Arial"/>
          <w:sz w:val="20"/>
        </w:rPr>
      </w:pPr>
    </w:p>
    <w:p w:rsidR="00A03929" w:rsidRDefault="00D14F21">
      <w:pPr>
        <w:spacing w:after="0" w:line="288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Spółka Jawna T&amp;J</w:t>
      </w:r>
    </w:p>
    <w:p w:rsidR="00A03929" w:rsidRDefault="00D14F21">
      <w:pPr>
        <w:spacing w:after="0" w:line="288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Tyrakowski, Jachnik</w:t>
      </w:r>
    </w:p>
    <w:p w:rsidR="00A03929" w:rsidRDefault="00D14F21">
      <w:pPr>
        <w:spacing w:after="0" w:line="288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63-220 Kotlin</w:t>
      </w:r>
    </w:p>
    <w:p w:rsidR="00A03929" w:rsidRDefault="00D14F21">
      <w:pPr>
        <w:spacing w:after="0" w:line="288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Ul. Sławosze</w:t>
      </w:r>
      <w:r>
        <w:rPr>
          <w:rFonts w:ascii="Arial" w:eastAsia="Arial" w:hAnsi="Arial" w:cs="Arial"/>
          <w:b/>
        </w:rPr>
        <w:t>wska 2b</w:t>
      </w:r>
    </w:p>
    <w:p w:rsidR="00A03929" w:rsidRDefault="00D14F21">
      <w:pPr>
        <w:spacing w:after="0" w:line="288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Uzasadnienie wyboru:</w:t>
      </w:r>
    </w:p>
    <w:p w:rsidR="00A03929" w:rsidRDefault="00D14F21">
      <w:pPr>
        <w:spacing w:after="0" w:line="288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Wybrana oferta spełniła wszystkie warunki zawarte w specyfikacji istotnych warunków zamówienia oraz jest ofertą najkorzystniejszą w rozumieniu zapisów specyfikacji istotnych warunków zamówienia, gdyż  uzyskała najwyższą ilość p</w:t>
      </w:r>
      <w:r>
        <w:rPr>
          <w:rFonts w:ascii="Arial" w:eastAsia="Arial" w:hAnsi="Arial" w:cs="Arial"/>
        </w:rPr>
        <w:t>unktów wg kryteriów oceny ofert podanych w specyfikacji istotnych warunków zamówienia.</w:t>
      </w:r>
    </w:p>
    <w:p w:rsidR="00A03929" w:rsidRDefault="00A03929">
      <w:pPr>
        <w:spacing w:after="0" w:line="288" w:lineRule="auto"/>
        <w:rPr>
          <w:rFonts w:ascii="Arial" w:eastAsia="Arial" w:hAnsi="Arial" w:cs="Arial"/>
          <w:b/>
        </w:rPr>
      </w:pPr>
    </w:p>
    <w:p w:rsidR="00A03929" w:rsidRDefault="00D14F21">
      <w:pPr>
        <w:spacing w:after="0" w:line="288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Zbiorcze zestawienie wraz ze streszczeniem oceny i porównaniem złożonych ofert</w:t>
      </w:r>
    </w:p>
    <w:p w:rsidR="00A03929" w:rsidRDefault="00A03929">
      <w:pPr>
        <w:spacing w:after="0" w:line="288" w:lineRule="auto"/>
        <w:jc w:val="center"/>
        <w:rPr>
          <w:rFonts w:ascii="Arial" w:eastAsia="Arial" w:hAnsi="Arial" w:cs="Arial"/>
          <w:sz w:val="20"/>
        </w:rPr>
      </w:pPr>
    </w:p>
    <w:tbl>
      <w:tblPr>
        <w:tblW w:w="0" w:type="auto"/>
        <w:jc w:val="center"/>
        <w:tblInd w:w="423" w:type="dxa"/>
        <w:tblCellMar>
          <w:left w:w="10" w:type="dxa"/>
          <w:right w:w="10" w:type="dxa"/>
        </w:tblCellMar>
        <w:tblLook w:val="0000"/>
      </w:tblPr>
      <w:tblGrid>
        <w:gridCol w:w="861"/>
        <w:gridCol w:w="3632"/>
        <w:gridCol w:w="1286"/>
        <w:gridCol w:w="1534"/>
        <w:gridCol w:w="1094"/>
      </w:tblGrid>
      <w:tr w:rsidR="00A03929">
        <w:tblPrEx>
          <w:tblCellMar>
            <w:top w:w="0" w:type="dxa"/>
            <w:bottom w:w="0" w:type="dxa"/>
          </w:tblCellMar>
        </w:tblPrEx>
        <w:trPr>
          <w:cantSplit/>
          <w:trHeight w:val="685"/>
          <w:jc w:val="center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A03929" w:rsidRDefault="00D14F21">
            <w:pPr>
              <w:spacing w:after="0" w:line="288" w:lineRule="auto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Numer oferty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A03929" w:rsidRDefault="00D14F21">
            <w:pPr>
              <w:spacing w:after="0" w:line="288" w:lineRule="auto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Nazwa</w:t>
            </w:r>
            <w:r>
              <w:rPr>
                <w:rFonts w:ascii="Arial" w:eastAsia="Arial" w:hAnsi="Arial" w:cs="Arial"/>
                <w:b/>
                <w:sz w:val="18"/>
              </w:rPr>
              <w:br/>
              <w:t xml:space="preserve">(firma) </w:t>
            </w:r>
            <w:r>
              <w:rPr>
                <w:rFonts w:ascii="Arial" w:eastAsia="Arial" w:hAnsi="Arial" w:cs="Arial"/>
                <w:b/>
                <w:sz w:val="18"/>
              </w:rPr>
              <w:br/>
              <w:t xml:space="preserve"> adres wykonawcy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A03929" w:rsidRDefault="00D14F21">
            <w:pPr>
              <w:spacing w:after="0" w:line="288" w:lineRule="auto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cena oferty w PLN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A03929" w:rsidRDefault="00D14F21">
            <w:pPr>
              <w:spacing w:after="0" w:line="288" w:lineRule="auto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Termin dostawy jednorazowej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A03929" w:rsidRDefault="00D14F21">
            <w:pPr>
              <w:spacing w:after="0" w:line="288" w:lineRule="auto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Łączna punktacja</w:t>
            </w:r>
          </w:p>
        </w:tc>
      </w:tr>
      <w:tr w:rsidR="00A03929">
        <w:tblPrEx>
          <w:tblCellMar>
            <w:top w:w="0" w:type="dxa"/>
            <w:bottom w:w="0" w:type="dxa"/>
          </w:tblCellMar>
        </w:tblPrEx>
        <w:trPr>
          <w:trHeight w:val="685"/>
          <w:jc w:val="center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A03929" w:rsidRDefault="00D14F21">
            <w:pPr>
              <w:spacing w:after="0" w:line="288" w:lineRule="auto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1.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A03929" w:rsidRDefault="00D14F21">
            <w:pPr>
              <w:spacing w:after="0" w:line="288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Spółka Jawna T&amp;J</w:t>
            </w:r>
          </w:p>
          <w:p w:rsidR="00A03929" w:rsidRDefault="00D14F21">
            <w:pPr>
              <w:spacing w:after="0" w:line="288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Tyrakowski, Jachnik</w:t>
            </w:r>
          </w:p>
          <w:p w:rsidR="00A03929" w:rsidRDefault="00D14F21">
            <w:pPr>
              <w:spacing w:after="0" w:line="288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63-220 Kotlin</w:t>
            </w:r>
          </w:p>
          <w:p w:rsidR="00A03929" w:rsidRDefault="00D14F21">
            <w:pPr>
              <w:spacing w:after="0" w:line="288" w:lineRule="auto"/>
              <w:jc w:val="center"/>
            </w:pPr>
            <w:r>
              <w:rPr>
                <w:rFonts w:ascii="Arial" w:eastAsia="Arial" w:hAnsi="Arial" w:cs="Arial"/>
                <w:b/>
              </w:rPr>
              <w:t>Ul. Sławoszewska 2b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A03929" w:rsidRDefault="00D14F21">
            <w:pPr>
              <w:spacing w:after="0" w:line="288" w:lineRule="auto"/>
              <w:jc w:val="center"/>
            </w:pPr>
            <w:r>
              <w:rPr>
                <w:rFonts w:ascii="Arial" w:eastAsia="Arial" w:hAnsi="Arial" w:cs="Arial"/>
                <w:b/>
              </w:rPr>
              <w:t>98,00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A03929" w:rsidRDefault="00D14F21">
            <w:pPr>
              <w:spacing w:after="0" w:line="288" w:lineRule="auto"/>
              <w:jc w:val="center"/>
            </w:pPr>
            <w:r>
              <w:rPr>
                <w:rFonts w:ascii="Arial" w:eastAsia="Arial" w:hAnsi="Arial" w:cs="Arial"/>
                <w:b/>
              </w:rPr>
              <w:t>2,00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A03929" w:rsidRDefault="00D14F21">
            <w:pPr>
              <w:spacing w:after="0" w:line="288" w:lineRule="auto"/>
              <w:jc w:val="center"/>
            </w:pPr>
            <w:r>
              <w:rPr>
                <w:rFonts w:ascii="Arial" w:eastAsia="Arial" w:hAnsi="Arial" w:cs="Arial"/>
                <w:b/>
              </w:rPr>
              <w:t>100,00</w:t>
            </w:r>
          </w:p>
        </w:tc>
      </w:tr>
      <w:tr w:rsidR="00A03929">
        <w:tblPrEx>
          <w:tblCellMar>
            <w:top w:w="0" w:type="dxa"/>
            <w:bottom w:w="0" w:type="dxa"/>
          </w:tblCellMar>
        </w:tblPrEx>
        <w:trPr>
          <w:trHeight w:val="685"/>
          <w:jc w:val="center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A03929" w:rsidRDefault="00D14F21">
            <w:pPr>
              <w:spacing w:after="0" w:line="288" w:lineRule="auto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2.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A03929" w:rsidRDefault="00D14F21">
            <w:pPr>
              <w:spacing w:after="0" w:line="288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MAC-BENZ</w:t>
            </w:r>
          </w:p>
          <w:p w:rsidR="00A03929" w:rsidRDefault="00D14F21">
            <w:pPr>
              <w:spacing w:after="0" w:line="288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Zenon Maciej i Barbara Kłaczkiewicz</w:t>
            </w:r>
          </w:p>
          <w:p w:rsidR="00A03929" w:rsidRDefault="00D14F21">
            <w:pPr>
              <w:spacing w:after="0" w:line="288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64-500 Szamotuły</w:t>
            </w:r>
          </w:p>
          <w:p w:rsidR="00A03929" w:rsidRDefault="00D14F21">
            <w:pPr>
              <w:spacing w:after="0" w:line="288" w:lineRule="auto"/>
              <w:jc w:val="center"/>
            </w:pPr>
            <w:r>
              <w:rPr>
                <w:rFonts w:ascii="Arial" w:eastAsia="Arial" w:hAnsi="Arial" w:cs="Arial"/>
                <w:b/>
              </w:rPr>
              <w:t>Ul. Lipowa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A03929" w:rsidRDefault="00D14F21">
            <w:pPr>
              <w:spacing w:after="0" w:line="288" w:lineRule="auto"/>
              <w:jc w:val="center"/>
            </w:pPr>
            <w:r>
              <w:rPr>
                <w:rFonts w:ascii="Arial" w:eastAsia="Arial" w:hAnsi="Arial" w:cs="Arial"/>
                <w:b/>
              </w:rPr>
              <w:t>96,92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A03929" w:rsidRDefault="00D14F21">
            <w:pPr>
              <w:spacing w:after="0" w:line="288" w:lineRule="auto"/>
              <w:jc w:val="center"/>
            </w:pPr>
            <w:r>
              <w:rPr>
                <w:rFonts w:ascii="Arial" w:eastAsia="Arial" w:hAnsi="Arial" w:cs="Arial"/>
                <w:b/>
              </w:rPr>
              <w:t>2,00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A03929" w:rsidRDefault="00D14F21">
            <w:pPr>
              <w:spacing w:after="0" w:line="288" w:lineRule="auto"/>
              <w:jc w:val="center"/>
            </w:pPr>
            <w:r>
              <w:rPr>
                <w:rFonts w:ascii="Arial" w:eastAsia="Arial" w:hAnsi="Arial" w:cs="Arial"/>
                <w:b/>
              </w:rPr>
              <w:t>98,92</w:t>
            </w:r>
          </w:p>
        </w:tc>
      </w:tr>
    </w:tbl>
    <w:p w:rsidR="00A03929" w:rsidRDefault="00A03929">
      <w:pPr>
        <w:spacing w:after="0" w:line="288" w:lineRule="auto"/>
        <w:rPr>
          <w:rFonts w:ascii="Arial" w:eastAsia="Arial" w:hAnsi="Arial" w:cs="Arial"/>
          <w:sz w:val="20"/>
        </w:rPr>
      </w:pPr>
    </w:p>
    <w:p w:rsidR="00A03929" w:rsidRDefault="00D14F21">
      <w:pPr>
        <w:spacing w:after="0" w:line="288" w:lineRule="auto"/>
        <w:ind w:right="1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Kryteria oceny ofert: </w:t>
      </w:r>
    </w:p>
    <w:p w:rsidR="00A03929" w:rsidRDefault="00D14F21">
      <w:pPr>
        <w:tabs>
          <w:tab w:val="left" w:pos="1069"/>
        </w:tabs>
        <w:suppressAutoHyphens/>
        <w:spacing w:after="0" w:line="288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Najniższa cena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  - 98%</w:t>
      </w:r>
    </w:p>
    <w:p w:rsidR="00A03929" w:rsidRDefault="00D14F21">
      <w:pPr>
        <w:spacing w:after="0" w:line="288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Najkrótszy termin dostawy jednorazowej</w:t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  <w:t xml:space="preserve"> </w:t>
      </w:r>
      <w:r>
        <w:rPr>
          <w:rFonts w:ascii="Arial" w:eastAsia="Arial" w:hAnsi="Arial" w:cs="Arial"/>
          <w:sz w:val="20"/>
        </w:rPr>
        <w:tab/>
        <w:t xml:space="preserve">             </w:t>
      </w:r>
      <w:r>
        <w:rPr>
          <w:rFonts w:ascii="Arial" w:eastAsia="Arial" w:hAnsi="Arial" w:cs="Arial"/>
          <w:sz w:val="20"/>
        </w:rPr>
        <w:t xml:space="preserve">  -   2%</w:t>
      </w:r>
    </w:p>
    <w:p w:rsidR="00A03929" w:rsidRDefault="00A03929">
      <w:pPr>
        <w:spacing w:after="0" w:line="288" w:lineRule="auto"/>
        <w:ind w:left="3686"/>
        <w:jc w:val="center"/>
        <w:rPr>
          <w:rFonts w:ascii="Arial" w:eastAsia="Arial" w:hAnsi="Arial" w:cs="Arial"/>
          <w:b/>
        </w:rPr>
      </w:pPr>
    </w:p>
    <w:p w:rsidR="00A03929" w:rsidRDefault="00A03929">
      <w:pPr>
        <w:spacing w:after="0" w:line="288" w:lineRule="auto"/>
        <w:ind w:left="3686"/>
        <w:jc w:val="center"/>
        <w:rPr>
          <w:rFonts w:ascii="Arial" w:eastAsia="Arial" w:hAnsi="Arial" w:cs="Arial"/>
          <w:b/>
        </w:rPr>
      </w:pPr>
    </w:p>
    <w:p w:rsidR="00A03929" w:rsidRDefault="00A03929">
      <w:pPr>
        <w:spacing w:after="0" w:line="288" w:lineRule="auto"/>
        <w:ind w:left="3686"/>
        <w:jc w:val="center"/>
        <w:rPr>
          <w:rFonts w:ascii="Arial" w:eastAsia="Arial" w:hAnsi="Arial" w:cs="Arial"/>
          <w:b/>
        </w:rPr>
      </w:pPr>
    </w:p>
    <w:p w:rsidR="00A03929" w:rsidRDefault="00A03929">
      <w:pPr>
        <w:spacing w:after="0" w:line="288" w:lineRule="auto"/>
        <w:ind w:left="3686"/>
        <w:jc w:val="center"/>
        <w:rPr>
          <w:rFonts w:ascii="Arial" w:eastAsia="Arial" w:hAnsi="Arial" w:cs="Arial"/>
          <w:b/>
        </w:rPr>
      </w:pPr>
    </w:p>
    <w:p w:rsidR="00A03929" w:rsidRDefault="00A03929">
      <w:pPr>
        <w:spacing w:after="0" w:line="288" w:lineRule="auto"/>
        <w:ind w:left="3686"/>
        <w:jc w:val="center"/>
        <w:rPr>
          <w:rFonts w:ascii="Arial" w:eastAsia="Arial" w:hAnsi="Arial" w:cs="Arial"/>
          <w:b/>
        </w:rPr>
      </w:pPr>
    </w:p>
    <w:p w:rsidR="00A03929" w:rsidRDefault="00D14F21">
      <w:pPr>
        <w:spacing w:after="0" w:line="288" w:lineRule="auto"/>
        <w:ind w:left="3686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Podpis Zamawiającego   Danuta Larus</w:t>
      </w:r>
    </w:p>
    <w:sectPr w:rsidR="00A039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compat>
    <w:useFELayout/>
  </w:compat>
  <w:rsids>
    <w:rsidRoot w:val="00A03929"/>
    <w:rsid w:val="00A03929"/>
    <w:rsid w:val="00D14F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1194</Characters>
  <Application>Microsoft Office Word</Application>
  <DocSecurity>0</DocSecurity>
  <Lines>9</Lines>
  <Paragraphs>2</Paragraphs>
  <ScaleCrop>false</ScaleCrop>
  <Company/>
  <LinksUpToDate>false</LinksUpToDate>
  <CharactersWithSpaces>1390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sekretariat</cp:lastModifiedBy>
  <cp:revision>3</cp:revision>
  <dcterms:created xsi:type="dcterms:W3CDTF">2015-12-09T09:27:00Z</dcterms:created>
  <dcterms:modified xsi:type="dcterms:W3CDTF">2015-12-09T09:28:00Z</dcterms:modified>
</cp:coreProperties>
</file>