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6615" w:right="0" w:firstLine="6615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43" w:line="276" w:lineRule="auto"/>
        <w:ind w:left="6615" w:right="945" w:hanging="1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331.2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1765300" cy="444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44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43" w:line="276" w:lineRule="auto"/>
        <w:ind w:left="6615" w:right="945" w:hanging="1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43" w:line="276" w:lineRule="auto"/>
        <w:ind w:left="6615" w:right="945" w:hanging="1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2547" w:right="256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ORGANIZACJI WYCIECZEK SZKOLNYCH</w:t>
      </w:r>
    </w:p>
    <w:p w:rsidR="00000000" w:rsidDel="00000000" w:rsidP="00000000" w:rsidRDefault="00000000" w:rsidRPr="00000000" w14:paraId="00000007">
      <w:pPr>
        <w:spacing w:after="0" w:before="46" w:line="276" w:lineRule="auto"/>
        <w:ind w:left="3060" w:right="307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obowiązujący w </w:t>
      </w:r>
    </w:p>
    <w:p w:rsidR="00000000" w:rsidDel="00000000" w:rsidP="00000000" w:rsidRDefault="00000000" w:rsidRPr="00000000" w14:paraId="00000008">
      <w:pPr>
        <w:spacing w:after="0" w:before="46" w:line="276" w:lineRule="auto"/>
        <w:ind w:left="3060" w:right="307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Zespole Szkół im. Konstytucji 3 Maja </w:t>
      </w:r>
    </w:p>
    <w:p w:rsidR="00000000" w:rsidDel="00000000" w:rsidP="00000000" w:rsidRDefault="00000000" w:rsidRPr="00000000" w14:paraId="00000009">
      <w:pPr>
        <w:spacing w:after="0" w:before="46" w:line="276" w:lineRule="auto"/>
        <w:ind w:left="3060" w:right="307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 Pobiedziskach Letnisku  </w:t>
      </w:r>
    </w:p>
    <w:p w:rsidR="00000000" w:rsidDel="00000000" w:rsidP="00000000" w:rsidRDefault="00000000" w:rsidRPr="00000000" w14:paraId="0000000A">
      <w:pPr>
        <w:spacing w:after="0" w:before="46" w:line="276" w:lineRule="auto"/>
        <w:ind w:left="3060" w:right="307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od roku szk. 2023/2024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0" w:before="52" w:line="276" w:lineRule="auto"/>
        <w:ind w:left="10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4"/>
        </w:numPr>
        <w:shd w:fill="auto" w:val="clear"/>
        <w:tabs>
          <w:tab w:val="left" w:leader="none" w:pos="338"/>
        </w:tabs>
        <w:spacing w:after="0" w:before="0" w:line="276" w:lineRule="auto"/>
        <w:ind w:left="720" w:right="1624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Rozporządzenia Ministra Edukacji Narodowej z dnia 25 maja 2018 r. w sprawie warunków i sposobu organizowania przez publiczne przedszkola, szkoły i placówki</w:t>
      </w:r>
      <w:r w:rsidDel="00000000" w:rsidR="00000000" w:rsidRPr="00000000">
        <w:rPr>
          <w:sz w:val="24"/>
          <w:szCs w:val="24"/>
          <w:rtl w:val="0"/>
        </w:rPr>
        <w:t xml:space="preserve"> krajoznawstwa 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turystyki.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4"/>
        </w:numPr>
        <w:shd w:fill="auto" w:val="clear"/>
        <w:tabs>
          <w:tab w:val="left" w:leader="none" w:pos="338"/>
        </w:tabs>
        <w:spacing w:after="0" w:before="0" w:line="276" w:lineRule="auto"/>
        <w:ind w:left="720" w:right="1624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Rozporządzenie Ministra Edukacji Narodowej i Sportu z dnia 8 listopada 2001 r. w sprawie warunków i sposobu organizowania przez publiczne przedszkola, szkoły i placówki krajoznawstwa i turystyki (Dz. U. z 2001 r. Nr 135, poz. 1516, z późn. zm.)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4"/>
        </w:numPr>
        <w:shd w:fill="auto" w:val="clear"/>
        <w:tabs>
          <w:tab w:val="left" w:leader="none" w:pos="338"/>
        </w:tabs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Ustawy z dnia 18 stycznia 1996 roku o kulturze fizycznej (Dz. U z 2001 r., Nr 81, poz.889 ze zmianami).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4"/>
        </w:numPr>
        <w:shd w:fill="auto" w:val="clear"/>
        <w:tabs>
          <w:tab w:val="left" w:leader="none" w:pos="338"/>
        </w:tabs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Ustawy z dnia 20 czerwca 1997 roku - Prawo o ruchu drogowym (Dz. U. z 2005 r., Nr 108, poz. 908 ze zmianami).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4"/>
        </w:numPr>
        <w:shd w:fill="auto" w:val="clear"/>
        <w:tabs>
          <w:tab w:val="left" w:leader="none" w:pos="338"/>
        </w:tabs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Rozporządzenia Rady Ministrów z dnia 6 maja 1997 roku w sprawie warunków bezpieczeństwa osób przebywających w górach, pływających, kąpiących się i uprawiających sporty wodne (Dz. U. z 1997 r.,Nr 57, poz.358).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4"/>
        </w:numPr>
        <w:shd w:fill="auto" w:val="clear"/>
        <w:tabs>
          <w:tab w:val="left" w:leader="none" w:pos="338"/>
        </w:tabs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Rozporządzenia Ministra   Edukacji   Narodowej   i   Sportu   z   dnia   z   dnia   31   grudnia   2002   roku w sprawie bezpieczeństwa i higieny w publicznych i niepublicznych szkołach i placówkach (Dz. U. z 2002 r., Nr 6, poz. 69 z ze zmianami.)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4"/>
        </w:numPr>
        <w:shd w:fill="auto" w:val="clear"/>
        <w:tabs>
          <w:tab w:val="left" w:leader="none" w:pos="338"/>
        </w:tabs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Rozporządzenia Ministra Spraw Wewnętrznych i Administracji z dnia 22 września 2005 r. Rozporządzenie w sprawie wzoru formularza listy podróżujących dla wycieczek w Unii Europejskiej (Dz. U. 188 poz.1582)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hd w:fill="auto" w:val="clear"/>
        <w:spacing w:after="0" w:before="196" w:line="276" w:lineRule="auto"/>
        <w:ind w:left="10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stala się poniższe zasady organizowania wycieczek i imprez szkolnych dla uczniów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hd w:fill="auto" w:val="clear"/>
        <w:spacing w:after="0" w:before="5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</w:tabs>
        <w:spacing w:after="0" w:before="1" w:line="276" w:lineRule="auto"/>
        <w:ind w:left="311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b w:val="1"/>
          <w:sz w:val="24"/>
          <w:szCs w:val="24"/>
          <w:rtl w:val="0"/>
        </w:rPr>
        <w:t xml:space="preserve">ele działalności turystycznej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</w:tabs>
        <w:spacing w:after="0" w:before="1" w:line="276" w:lineRule="auto"/>
        <w:ind w:left="311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</w:tabs>
        <w:spacing w:after="0" w:before="1" w:line="276" w:lineRule="auto"/>
        <w:ind w:left="311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Organizowanie przez szkołę krajoznawstwa i turystyki ma na celu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</w:tabs>
        <w:spacing w:after="0" w:before="1" w:line="276" w:lineRule="auto"/>
        <w:ind w:left="311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9"/>
        </w:numPr>
        <w:shd w:fill="auto" w:val="clear"/>
        <w:tabs>
          <w:tab w:val="left" w:leader="none" w:pos="550.0000000000001"/>
        </w:tabs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oznawanie kraju, jego środowiska przyrodniczego, tradycji, zabytków kultury i historii.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9"/>
        </w:numPr>
        <w:shd w:fill="auto" w:val="clear"/>
        <w:tabs>
          <w:tab w:val="left" w:leader="none" w:pos="550.0000000000001"/>
        </w:tabs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oznawanie kultury i języka innych państw.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9"/>
        </w:numPr>
        <w:shd w:fill="auto" w:val="clear"/>
        <w:tabs>
          <w:tab w:val="left" w:leader="none" w:pos="550.0000000000001"/>
        </w:tabs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oszerzanie wiedzy z różnych dziedzin życia społecznego, gospodarczego i kulturalnego.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9"/>
        </w:numPr>
        <w:shd w:fill="auto" w:val="clear"/>
        <w:tabs>
          <w:tab w:val="left" w:leader="none" w:pos="550.0000000000001"/>
        </w:tabs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spomaganie rodziny i szkoły w procesie wychowania.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9"/>
        </w:numPr>
        <w:shd w:fill="auto" w:val="clear"/>
        <w:tabs>
          <w:tab w:val="left" w:leader="none" w:pos="550.0000000000001"/>
        </w:tabs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U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powszechnianie    wśród     uczniów     zasad     ochrony     środowiska     naturalnego     oraz     wiedzy o składnikach i funkcjonowaniu rodzimego środowiska przyrodniczego, a także </w:t>
      </w:r>
      <w:r w:rsidDel="00000000" w:rsidR="00000000" w:rsidRPr="00000000">
        <w:rPr>
          <w:sz w:val="24"/>
          <w:szCs w:val="24"/>
          <w:rtl w:val="0"/>
        </w:rPr>
        <w:t xml:space="preserve">umiejętność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korzystania z zasobów przyrody.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9"/>
        </w:numPr>
        <w:shd w:fill="auto" w:val="clear"/>
        <w:tabs>
          <w:tab w:val="left" w:leader="none" w:pos="550.0000000000001"/>
        </w:tabs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U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powszechnianie zdrowego stylu życia i aktywności fizycznej oraz podnoszenie sprawności fizycznej.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9"/>
        </w:numPr>
        <w:shd w:fill="auto" w:val="clear"/>
        <w:tabs>
          <w:tab w:val="left" w:leader="none" w:pos="550.0000000000001"/>
        </w:tabs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oprawę stanu zdrowia uczniów pochodzących z terenów zagrożonych ekologicznie.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9"/>
        </w:numPr>
        <w:shd w:fill="auto" w:val="clear"/>
        <w:tabs>
          <w:tab w:val="left" w:leader="none" w:pos="550.0000000000001"/>
        </w:tabs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rzeciwdziałanie zachowaniom ryzykownym, w szczególności w ramach profilaktyki uniwersalnej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9"/>
        </w:numPr>
        <w:shd w:fill="auto" w:val="clear"/>
        <w:tabs>
          <w:tab w:val="left" w:leader="none" w:pos="550.0000000000001"/>
        </w:tabs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oznawanie zasad bezpiecznego zachowania się w różnych sytuacjach.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shd w:fill="auto" w:val="clear"/>
        <w:tabs>
          <w:tab w:val="left" w:leader="none" w:pos="338"/>
        </w:tabs>
        <w:spacing w:after="0" w:before="0" w:line="276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Organizowanie przez szkołę krajoznawstwa i turystyki odbywa się w następujących formach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shd w:fill="auto" w:val="clear"/>
        <w:tabs>
          <w:tab w:val="left" w:leader="none" w:pos="338"/>
        </w:tabs>
        <w:spacing w:after="0" w:before="0" w:line="276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8"/>
        </w:numPr>
        <w:shd w:fill="auto" w:val="clear"/>
        <w:tabs>
          <w:tab w:val="left" w:leader="none" w:pos="415.00000000000006"/>
        </w:tabs>
        <w:spacing w:after="0" w:afterAutospacing="0" w:before="0" w:line="276" w:lineRule="auto"/>
        <w:ind w:left="720" w:right="116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ycieczek przedmiotowych – inicjowanych i realizowanych przez nauczycieli w celu uzupełnienia programu wycho</w:t>
      </w:r>
      <w:r w:rsidDel="00000000" w:rsidR="00000000" w:rsidRPr="00000000">
        <w:rPr>
          <w:sz w:val="24"/>
          <w:szCs w:val="24"/>
          <w:rtl w:val="0"/>
        </w:rPr>
        <w:t xml:space="preserve">wawczego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lub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programu nauczania w ramach jednego lub kilku przedmiotów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8"/>
        </w:numPr>
        <w:shd w:fill="auto" w:val="clear"/>
        <w:tabs>
          <w:tab w:val="left" w:leader="none" w:pos="550.0000000000001"/>
        </w:tabs>
        <w:spacing w:after="0" w:afterAutospacing="0" w:before="0" w:beforeAutospacing="0" w:line="276" w:lineRule="auto"/>
        <w:ind w:left="720" w:right="115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ycieczek krajoznawczo-turystycznych o charakterze interdyscyplinarnym, w których udział nie wymaga od uczniów przygotowania kondycyjnego i umiejętności posługiwania się specjalistycznym sprzętem, organizowanych w celu nabywania wiedzy o otaczającym środowisku i umiejętności zastosowania tej wiedzy w praktyce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8"/>
        </w:numPr>
        <w:shd w:fill="auto" w:val="clear"/>
        <w:tabs>
          <w:tab w:val="left" w:leader="none" w:pos="265.00000000000006"/>
        </w:tabs>
        <w:spacing w:after="0" w:afterAutospacing="0" w:before="0" w:beforeAutospacing="0" w:line="276" w:lineRule="auto"/>
        <w:ind w:left="720" w:right="115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pecjalistycznych wycieczek krajoznawczo-turystycznych, w których udział wymaga od uczniów przygotowania kondycyjnego, sprawnościowego i umiejętności posługiwania się specjalistycznym sprzętem, a program wycieczki przewiduje intensywną aktywność turystyczną, fizyczną lub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długodystansowość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szlakach turystycznych – zwanych dalej „wycieczkami”.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8"/>
        </w:numPr>
        <w:shd w:fill="auto" w:val="clear"/>
        <w:tabs>
          <w:tab w:val="left" w:leader="none" w:pos="265.00000000000006"/>
        </w:tabs>
        <w:spacing w:after="0" w:before="0" w:beforeAutospacing="0" w:line="276" w:lineRule="auto"/>
        <w:ind w:left="720" w:right="115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Wycieczki mogą być organizowane w kraju lub za granicą.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shd w:fill="auto" w:val="clear"/>
        <w:spacing w:after="0" w:before="3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6"/>
        </w:tabs>
        <w:spacing w:after="0" w:before="0" w:line="276" w:lineRule="auto"/>
        <w:ind w:left="311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ZAŁOŻENIA ORGANIZACYJNE</w:t>
      </w:r>
    </w:p>
    <w:p w:rsidR="00000000" w:rsidDel="00000000" w:rsidP="00000000" w:rsidRDefault="00000000" w:rsidRPr="00000000" w14:paraId="0000002D">
      <w:pPr>
        <w:spacing w:after="0" w:before="248" w:line="276" w:lineRule="auto"/>
        <w:ind w:left="10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PLANOWANIE WYCIECZKI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shd w:fill="auto" w:val="clear"/>
        <w:spacing w:after="0" w:before="8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2"/>
        </w:numPr>
        <w:shd w:fill="auto" w:val="clear"/>
        <w:tabs>
          <w:tab w:val="left" w:leader="none" w:pos="348"/>
        </w:tabs>
        <w:spacing w:after="0" w:afterAutospacing="0" w:before="1" w:line="276" w:lineRule="auto"/>
        <w:ind w:left="720" w:right="116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Wychowawcy klas zgłaszają chęć organizacji wycieczki klasowej osobom upoważnionym przez dyrektora szkoły do końca października danego roku szkolnego po uzgodnieniu z rodzicami.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2"/>
        </w:numPr>
        <w:shd w:fill="auto" w:val="clear"/>
        <w:tabs>
          <w:tab w:val="left" w:leader="none" w:pos="408"/>
        </w:tabs>
        <w:spacing w:after="0" w:afterAutospacing="0" w:before="0" w:beforeAutospacing="0" w:line="276" w:lineRule="auto"/>
        <w:ind w:left="720" w:right="1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Zgłaszając wycieczkę należy podać termin, czas trwania, opiekunów; W przypadku zmiany należy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niezwłocznie powiadomić o tym osoby upoważnione.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2"/>
        </w:numPr>
        <w:shd w:fill="auto" w:val="clear"/>
        <w:tabs>
          <w:tab w:val="left" w:leader="none" w:pos="357"/>
        </w:tabs>
        <w:spacing w:after="0" w:afterAutospacing="0" w:before="0" w:beforeAutospacing="0" w:line="276" w:lineRule="auto"/>
        <w:ind w:left="720" w:right="124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Wycieczki niezgłoszone w harmonogramie należy indywidualnie ustalać z dyrektorem na miesiąc przed ich rozpoczęciem.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2"/>
        </w:numPr>
        <w:shd w:fill="auto" w:val="clear"/>
        <w:tabs>
          <w:tab w:val="left" w:leader="none" w:pos="444"/>
        </w:tabs>
        <w:spacing w:after="0" w:afterAutospacing="0" w:before="0" w:beforeAutospacing="0" w:line="276" w:lineRule="auto"/>
        <w:ind w:left="720" w:right="113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zgłoszeń wychowawców osoby upoważnione opracowują roczny harmonogram wycieczek.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2"/>
        </w:numPr>
        <w:shd w:fill="auto" w:val="clear"/>
        <w:tabs>
          <w:tab w:val="left" w:leader="none" w:pos="338"/>
        </w:tabs>
        <w:spacing w:after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280" w:top="660" w:left="620" w:right="600" w:header="0" w:footer="0"/>
          <w:pgNumType w:start="1"/>
        </w:sect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Harmonogram wycieczek ostatecznie zatwierdza dyrektor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41" w:line="276" w:lineRule="auto"/>
        <w:ind w:left="10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ORGANIZACJA WYCIECZKI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shd w:fill="auto" w:val="clear"/>
        <w:spacing w:after="0" w:before="8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tabs>
          <w:tab w:val="left" w:leader="none" w:pos="393"/>
        </w:tabs>
        <w:spacing w:after="0" w:afterAutospacing="0" w:before="0" w:line="276" w:lineRule="auto"/>
        <w:ind w:left="720" w:right="114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5 dni roboczych przed wycieczką kierownik oddaje wypełnioną kartę wycieczki wicedyrektorowi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tabs>
          <w:tab w:val="left" w:leader="none" w:pos="360"/>
        </w:tabs>
        <w:spacing w:after="0" w:afterAutospacing="0" w:before="0" w:beforeAutospacing="0" w:line="276" w:lineRule="auto"/>
        <w:ind w:left="720" w:right="126" w:hanging="360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karty wycieczki dołącza się listę uczniów biorących udział w wycieczce, zawierającą imię i nazwisko ucznia oraz telefon rodzica lub rodziców ucznia. Listę uczniów podpisuje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wicedyrektor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tabs>
          <w:tab w:val="left" w:leader="none" w:pos="350"/>
        </w:tabs>
        <w:spacing w:after="0" w:afterAutospacing="0" w:before="0" w:beforeAutospacing="0" w:line="276" w:lineRule="auto"/>
        <w:ind w:left="720" w:right="119" w:hanging="360"/>
        <w:rPr>
          <w:sz w:val="24"/>
          <w:szCs w:val="24"/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Nauczyciel zapoznaje uczniów z regulaminem wycieczki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tabs>
          <w:tab w:val="left" w:leader="none" w:pos="350"/>
        </w:tabs>
        <w:spacing w:after="0" w:afterAutospacing="0" w:before="0" w:beforeAutospacing="0" w:line="276" w:lineRule="auto"/>
        <w:ind w:left="720" w:right="119" w:hanging="360"/>
        <w:rPr>
          <w:sz w:val="24"/>
          <w:szCs w:val="24"/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Wychowawca</w:t>
        <w:tab/>
        <w:t xml:space="preserve"> klasy</w:t>
        <w:tab/>
        <w:t xml:space="preserve">zobowiązany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sporządzenia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listy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uczniów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pozostających w szkole i dostarczeniu jej do dyspozycji wicedyrektorowi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tabs>
          <w:tab w:val="left" w:leader="none" w:pos="350"/>
        </w:tabs>
        <w:spacing w:after="0" w:afterAutospacing="0" w:before="0" w:beforeAutospacing="0" w:line="276" w:lineRule="auto"/>
        <w:ind w:left="720" w:right="122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Udział uczniów niepełnoletnich w wycieczce, z wyjątkiem wycieczek przedmiotowych, odbywających się w ramach zajęć lekcyjnych, wymaga pisemnej zgody ich rodziców.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tabs>
          <w:tab w:val="left" w:leader="none" w:pos="412"/>
        </w:tabs>
        <w:spacing w:after="0" w:afterAutospacing="0" w:before="0" w:beforeAutospacing="0" w:line="276" w:lineRule="auto"/>
        <w:ind w:left="720" w:right="115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 rodziców na udział w wycieczce ucznia niepełnoletniego jest wyrażana w formie pisemnej. Brak zgody rodziców skutkuje tym, że uczeń nie bierze udziału w wycieczce i przychodzi na lekcje.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tabs>
          <w:tab w:val="left" w:leader="none" w:pos="225"/>
          <w:tab w:val="left" w:leader="none" w:pos="450"/>
        </w:tabs>
        <w:spacing w:after="0" w:afterAutospacing="0" w:before="0" w:beforeAutospacing="0" w:line="276" w:lineRule="auto"/>
        <w:ind w:left="720" w:right="113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Dokumentacja powinna być sporządzona w dwóch egzemplarzach, z których jeden pozostaje w szkole, drugi zabiera ze sobą kierownik wycieczki, a po powrocie z wycieczki – pozostaje on w jego dokumentacji.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hd w:fill="auto" w:val="clear"/>
        <w:tabs>
          <w:tab w:val="left" w:leader="none" w:pos="113"/>
        </w:tabs>
        <w:spacing w:after="0" w:before="0" w:beforeAutospacing="0" w:line="276" w:lineRule="auto"/>
        <w:ind w:left="720" w:right="113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Wycieczki dłuższe niż kilkugodzinne poza najbliższą okolicę (np. Poznań, Gniezno) powinny być organizowane przez biuro podróży.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tabs>
          <w:tab w:val="left" w:leader="none" w:pos="338"/>
        </w:tabs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Wszystkie wyjścia</w:t>
      </w:r>
      <w:r w:rsidDel="00000000" w:rsidR="00000000" w:rsidRPr="00000000">
        <w:rPr>
          <w:i w:val="0"/>
          <w:smallCaps w:val="0"/>
          <w:strike w:val="0"/>
          <w:color w:val="00ff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powinny być wpisane do zeszytu wyjść.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"/>
        </w:tabs>
        <w:spacing w:after="0" w:before="0" w:line="276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WYCIECZKI ORGANIZOWANE ZA GRANICĘ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"/>
        </w:tabs>
        <w:spacing w:after="0" w:before="0" w:line="276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1"/>
        </w:numPr>
        <w:shd w:fill="auto" w:val="clear"/>
        <w:tabs>
          <w:tab w:val="left" w:leader="none" w:pos="1176"/>
        </w:tabs>
        <w:spacing w:after="0" w:afterAutospacing="0" w:before="0" w:line="276" w:lineRule="auto"/>
        <w:ind w:left="720" w:right="114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yrektor szkoły jest obowiązany poinformować organ prowadzący i organ sprawujący nadzór pedagogiczny o organizowaniu wycieczki zagranicznej, przekazując kartę wycieczki wg wzoru dostępnego na stronie Kuratorium Oświaty w</w:t>
      </w:r>
      <w:r w:rsidDel="00000000" w:rsidR="00000000" w:rsidRPr="00000000">
        <w:rPr>
          <w:sz w:val="24"/>
          <w:szCs w:val="24"/>
          <w:rtl w:val="0"/>
        </w:rPr>
        <w:t xml:space="preserve"> Poznaniu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; dyrektor szkoły nie przekazuje listy uczniów.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1"/>
        </w:numPr>
        <w:shd w:fill="auto" w:val="clear"/>
        <w:tabs>
          <w:tab w:val="left" w:leader="none" w:pos="1056"/>
        </w:tabs>
        <w:spacing w:after="0" w:afterAutospacing="0" w:before="0" w:beforeAutospacing="0" w:line="276" w:lineRule="auto"/>
        <w:ind w:left="720" w:right="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zkoła ma obowiązek zawrzeć umowę ubezpieczenia od następstw nieszczęśliwych wypadków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kosztów leczenia na rzecz osób biorących udział w wycieczce, o ile obowiązek zawarcia takiej umowy nie wynika z odrębnych przepisów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1"/>
        </w:numPr>
        <w:shd w:fill="auto" w:val="clear"/>
        <w:tabs>
          <w:tab w:val="left" w:leader="none" w:pos="1128"/>
        </w:tabs>
        <w:spacing w:after="0" w:before="0" w:beforeAutospacing="0" w:line="276" w:lineRule="auto"/>
        <w:ind w:left="720" w:right="119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K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ierownik wycieczki lub co najmniej jeden opiekun wycieczki zna język obcy na poziomie umożliwiającym porozumiewanie się w krajach tranzytowych i kraju docelowym.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shd w:fill="auto" w:val="clear"/>
        <w:spacing w:after="0" w:before="7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1" w:line="276" w:lineRule="auto"/>
        <w:ind w:left="10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OBOWIĄZKI KIEROWNIKA I OPIEKUNÓW WYCIECZKI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shd w:fill="auto" w:val="clear"/>
        <w:spacing w:after="0" w:before="8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0"/>
        </w:numPr>
        <w:shd w:fill="auto" w:val="clear"/>
        <w:tabs>
          <w:tab w:val="left" w:leader="none" w:pos="398"/>
        </w:tabs>
        <w:spacing w:after="0" w:afterAutospacing="0" w:before="0" w:line="276" w:lineRule="auto"/>
        <w:ind w:left="720" w:right="1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yrektor szkoły wyznacza kierownika i opiekunów wycieczki spośród pracowników pedagogicznych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0"/>
        </w:numPr>
        <w:shd w:fill="auto" w:val="clear"/>
        <w:tabs>
          <w:tab w:val="left" w:leader="none" w:pos="391"/>
        </w:tabs>
        <w:spacing w:after="0" w:afterAutospacing="0" w:before="0" w:beforeAutospacing="0" w:line="276" w:lineRule="auto"/>
        <w:ind w:left="720" w:right="121" w:hanging="360"/>
        <w:jc w:val="left"/>
        <w:rPr>
          <w:sz w:val="24"/>
          <w:szCs w:val="24"/>
          <w:u w:val="none"/>
        </w:rPr>
        <w:sectPr>
          <w:type w:val="nextPage"/>
          <w:pgSz w:h="16838" w:w="11906" w:orient="portrait"/>
          <w:pgMar w:bottom="280" w:top="660" w:left="620" w:right="600" w:header="0" w:footer="0"/>
        </w:sectPr>
      </w:pPr>
      <w:r w:rsidDel="00000000" w:rsidR="00000000" w:rsidRPr="00000000">
        <w:rPr>
          <w:sz w:val="24"/>
          <w:szCs w:val="24"/>
          <w:rtl w:val="0"/>
        </w:rPr>
        <w:t xml:space="preserve">W zależności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od celu i programu wycieczki opiekunem wycieczki może być także osoba niebędąca pracownikiem pedagogicznym szkoły, wyznaczona przez dyrektora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0"/>
        </w:numPr>
        <w:shd w:fill="auto" w:val="clear"/>
        <w:tabs>
          <w:tab w:val="left" w:leader="none" w:pos="338"/>
        </w:tabs>
        <w:spacing w:after="0" w:before="0" w:beforeAutospacing="0" w:line="276" w:lineRule="auto"/>
        <w:ind w:left="720" w:right="115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przypadku specjalistycznej wycieczki krajoznawczo-turystycznej, kierownik i opiekunowie wycieczki są obowiązani posiadać udokumentowane przygotowanie zapewniające bezpieczną realizację programu wycieczki.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shd w:fill="auto" w:val="clear"/>
        <w:tabs>
          <w:tab w:val="left" w:leader="none" w:pos="338"/>
        </w:tabs>
        <w:spacing w:after="0" w:before="199" w:line="276" w:lineRule="auto"/>
        <w:ind w:left="100" w:right="0" w:firstLine="0"/>
        <w:jc w:val="center"/>
        <w:rPr>
          <w:b w:val="1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KIEROWNIK WYCIECZKI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3"/>
        </w:numPr>
        <w:shd w:fill="auto" w:val="clear"/>
        <w:tabs>
          <w:tab w:val="left" w:leader="none" w:pos="1056"/>
        </w:tabs>
        <w:spacing w:after="0" w:afterAutospacing="0" w:before="1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pracowuje program i regulamin wycieczki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3"/>
        </w:numPr>
        <w:shd w:fill="auto" w:val="clear"/>
        <w:tabs>
          <w:tab w:val="left" w:leader="none" w:pos="1056"/>
        </w:tabs>
        <w:spacing w:after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Z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apoznaje uczniów, rodziców i opiekunów wycieczki z programem i regulaminem wycieczki oraz informuje ich o celu i trasie wycieczki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3"/>
        </w:numPr>
        <w:shd w:fill="auto" w:val="clear"/>
        <w:tabs>
          <w:tab w:val="left" w:leader="none" w:pos="1059"/>
        </w:tabs>
        <w:spacing w:after="0" w:before="0" w:line="276" w:lineRule="auto"/>
        <w:ind w:left="720" w:right="481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Z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apewnia warunki do pełnej realizacji programu wycieczki i przestrzegania jej regulaminu oraz sprawuje nadzór w tym zakresie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3"/>
        </w:numPr>
        <w:shd w:fill="auto" w:val="clear"/>
        <w:tabs>
          <w:tab w:val="left" w:leader="none" w:pos="1059"/>
        </w:tabs>
        <w:spacing w:after="0" w:before="0" w:line="276" w:lineRule="auto"/>
        <w:ind w:left="720" w:right="263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Z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apoznaje uczniów i opiekunów wycieczki z zasadami bezpieczeństwa oraz zapewnia warunki do ich przestrzegania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3"/>
        </w:numPr>
        <w:shd w:fill="auto" w:val="clear"/>
        <w:tabs>
          <w:tab w:val="left" w:leader="none" w:pos="1059"/>
        </w:tabs>
        <w:spacing w:after="0" w:before="0" w:line="276" w:lineRule="auto"/>
        <w:ind w:left="720" w:right="151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kreśla zadania opiekunów wycieczki w zakresie realizacji programu wycieczki oraz zapewnienia opieki i bezpieczeństwa uczniom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3"/>
        </w:numPr>
        <w:shd w:fill="auto" w:val="clear"/>
        <w:tabs>
          <w:tab w:val="left" w:leader="none" w:pos="1059"/>
        </w:tabs>
        <w:spacing w:after="0" w:before="0" w:line="276" w:lineRule="auto"/>
        <w:ind w:left="720" w:right="249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adzoruje zaopatrzenie uczniów i opiekunów wycieczki w odpowiedni sprzęt, wyposażenie oraz apteczkę pierwszej pomocy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3"/>
        </w:numPr>
        <w:shd w:fill="auto" w:val="clear"/>
        <w:tabs>
          <w:tab w:val="left" w:leader="none" w:pos="1059"/>
        </w:tabs>
        <w:spacing w:after="0" w:afterAutospacing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rganizuje i nadzoruje transport, wyżywienie i noclegi dla uczniów i opiekunów wycieczki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3"/>
        </w:numPr>
        <w:shd w:fill="auto" w:val="clear"/>
        <w:tabs>
          <w:tab w:val="left" w:leader="none" w:pos="1059"/>
        </w:tabs>
        <w:spacing w:after="0" w:afterAutospacing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okonuje podziału zadań wśród uczniów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3"/>
        </w:numPr>
        <w:shd w:fill="auto" w:val="clear"/>
        <w:tabs>
          <w:tab w:val="left" w:leader="none" w:pos="1059"/>
        </w:tabs>
        <w:spacing w:after="0" w:before="0" w:beforeAutospacing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ysponuje środkami finansowymi przeznaczonymi na organizację wycieczki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shd w:fill="auto" w:val="clear"/>
        <w:spacing w:after="0" w:before="44" w:line="276" w:lineRule="auto"/>
        <w:ind w:left="806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shd w:fill="auto" w:val="clear"/>
        <w:tabs>
          <w:tab w:val="left" w:leader="none" w:pos="338"/>
        </w:tabs>
        <w:spacing w:after="0" w:before="0" w:line="276" w:lineRule="auto"/>
        <w:ind w:left="100" w:right="0" w:firstLine="0"/>
        <w:jc w:val="center"/>
        <w:rPr>
          <w:b w:val="1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OPIEKUN WYCIECZKI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shd w:fill="auto" w:val="clear"/>
        <w:spacing w:after="0" w:before="1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7"/>
        </w:numPr>
        <w:shd w:fill="auto" w:val="clear"/>
        <w:tabs>
          <w:tab w:val="left" w:leader="none" w:pos="1056"/>
        </w:tabs>
        <w:spacing w:after="0" w:afterAutospacing="0" w:before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Sprawuje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opiekę nad powierzonymi mu uczniami.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7"/>
        </w:numPr>
        <w:shd w:fill="auto" w:val="clear"/>
        <w:tabs>
          <w:tab w:val="left" w:leader="none" w:pos="1059"/>
        </w:tabs>
        <w:spacing w:after="0" w:before="0" w:beforeAutospacing="0" w:line="276" w:lineRule="auto"/>
        <w:ind w:left="720" w:right="2025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Współdziała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kierownikiem wycieczki w zakresie realizacji programu wycieczki i przestrzegania jej regulaminu.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7"/>
        </w:numPr>
        <w:shd w:fill="auto" w:val="clear"/>
        <w:tabs>
          <w:tab w:val="left" w:leader="none" w:pos="1059"/>
        </w:tabs>
        <w:spacing w:after="0" w:before="0" w:line="276" w:lineRule="auto"/>
        <w:ind w:left="720" w:right="229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Sprawuje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nadzór nad przestrzeganiem regulaminu wycieczki przez uczniów, ze s</w:t>
      </w:r>
      <w:r w:rsidDel="00000000" w:rsidR="00000000" w:rsidRPr="00000000">
        <w:rPr>
          <w:sz w:val="24"/>
          <w:szCs w:val="24"/>
          <w:rtl w:val="0"/>
        </w:rPr>
        <w:t xml:space="preserve">z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czególnym uwzględnieniem zasad bezpieczeństwa.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7"/>
        </w:numPr>
        <w:shd w:fill="auto" w:val="clear"/>
        <w:tabs>
          <w:tab w:val="left" w:leader="none" w:pos="1059"/>
        </w:tabs>
        <w:spacing w:after="0" w:afterAutospacing="0" w:before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adzoruje wykonywanie zadań przydzielonych uczniom.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7"/>
        </w:numPr>
        <w:shd w:fill="auto" w:val="clear"/>
        <w:tabs>
          <w:tab w:val="left" w:leader="none" w:pos="1059"/>
        </w:tabs>
        <w:spacing w:after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ykonuje inne zadania zlecone przez kierownika wycieczki.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7"/>
        </w:numPr>
        <w:shd w:fill="auto" w:val="clear"/>
        <w:tabs>
          <w:tab w:val="left" w:leader="none" w:pos="338"/>
        </w:tabs>
        <w:spacing w:after="0" w:before="0" w:line="276" w:lineRule="auto"/>
        <w:ind w:left="720" w:right="0" w:hanging="360"/>
        <w:jc w:val="left"/>
        <w:rPr>
          <w:sz w:val="24"/>
          <w:szCs w:val="24"/>
          <w:u w:val="none"/>
        </w:rPr>
        <w:sectPr>
          <w:type w:val="nextPage"/>
          <w:pgSz w:h="16838" w:w="11906" w:orient="portrait"/>
          <w:pgMar w:bottom="280" w:top="660" w:left="620" w:right="600" w:header="0" w:footer="0"/>
        </w:sectPr>
      </w:pP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yrektor szkoły może wyrazić zgodę na łączenie funkcji kierownika i opiekuna wycieczki.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41" w:line="276" w:lineRule="auto"/>
        <w:ind w:left="10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OBOWIĄZUJĄCA DOKUMENTACJA PODCZAS WYCIECZEK I IMPREZ SZKOLNYCH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shd w:fill="auto" w:val="clear"/>
        <w:spacing w:after="0" w:before="8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100" w:right="0" w:firstLine="0"/>
        <w:jc w:val="left"/>
        <w:rPr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Wycieczki przedmiotowe organizowane na terenie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gminy Pobiedziska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w ramach lekcji danego przedmiotu (trwające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nie dłużej niż 3 godziny lekcyjne):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6"/>
        </w:numPr>
        <w:shd w:fill="auto" w:val="clear"/>
        <w:tabs>
          <w:tab w:val="left" w:leader="none" w:pos="809"/>
        </w:tabs>
        <w:spacing w:after="0" w:before="0" w:line="276" w:lineRule="auto"/>
        <w:ind w:left="808" w:right="0" w:hanging="349"/>
        <w:jc w:val="left"/>
        <w:rPr>
          <w:i w:val="0"/>
          <w:smallCaps w:val="0"/>
          <w:strike w:val="0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Karta wyjścia wraz z listą uczestników.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100" w:right="0" w:firstLine="0"/>
        <w:jc w:val="left"/>
        <w:rPr>
          <w:i w:val="0"/>
          <w:smallCaps w:val="0"/>
          <w:strike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Wyjścia organizowane na terenie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gminy Pobiedziska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(trwające dłużej niż 3 godziny lekcyjne):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6"/>
        </w:numPr>
        <w:shd w:fill="auto" w:val="clear"/>
        <w:tabs>
          <w:tab w:val="left" w:leader="none" w:pos="809"/>
        </w:tabs>
        <w:spacing w:after="0" w:before="0" w:line="276" w:lineRule="auto"/>
        <w:ind w:left="808" w:right="0" w:hanging="349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Karta wyjścia wraz z listą uczestników.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6"/>
        </w:numPr>
        <w:shd w:fill="auto" w:val="clear"/>
        <w:tabs>
          <w:tab w:val="left" w:leader="none" w:pos="809"/>
        </w:tabs>
        <w:spacing w:after="0" w:before="0" w:line="276" w:lineRule="auto"/>
        <w:ind w:left="808" w:right="0" w:hanging="349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Zgody rodziców/opiekunów prawnych.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shd w:fill="auto" w:val="clear"/>
        <w:spacing w:after="0" w:before="1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shd w:fill="auto" w:val="clear"/>
        <w:spacing w:after="0" w:before="1" w:line="276" w:lineRule="auto"/>
        <w:ind w:left="10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Wyjścia i wyjazdy na konkursy przedmiotowe i zawody sportowe: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4"/>
        </w:numPr>
        <w:shd w:fill="auto" w:val="clear"/>
        <w:tabs>
          <w:tab w:val="left" w:leader="none" w:pos="809"/>
        </w:tabs>
        <w:spacing w:after="0" w:before="0" w:line="276" w:lineRule="auto"/>
        <w:ind w:left="808" w:right="0" w:hanging="349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Karta wyjścia na konkurs/zawody sportowe wraz z listą uczestników.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4"/>
        </w:numPr>
        <w:shd w:fill="auto" w:val="clear"/>
        <w:tabs>
          <w:tab w:val="left" w:leader="none" w:pos="809"/>
        </w:tabs>
        <w:spacing w:after="0" w:before="0" w:line="276" w:lineRule="auto"/>
        <w:ind w:left="808" w:right="0" w:hanging="349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Zgody rodziców/opiekunów prawnych.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shd w:fill="auto" w:val="clear"/>
        <w:spacing w:after="0" w:before="11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10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Wyjazdy na wycieczki i imprezy organizowane poza terenem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gminy Pobiedziska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3"/>
        </w:numPr>
        <w:shd w:fill="auto" w:val="clear"/>
        <w:tabs>
          <w:tab w:val="left" w:leader="none" w:pos="809"/>
        </w:tabs>
        <w:spacing w:after="0" w:before="0" w:line="276" w:lineRule="auto"/>
        <w:ind w:left="808" w:right="0" w:hanging="349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Karta wycieczki wraz z harmonogramem.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3"/>
        </w:numPr>
        <w:shd w:fill="auto" w:val="clear"/>
        <w:tabs>
          <w:tab w:val="left" w:leader="none" w:pos="809"/>
        </w:tabs>
        <w:spacing w:after="0" w:before="0" w:line="276" w:lineRule="auto"/>
        <w:ind w:left="808" w:right="0" w:hanging="349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uczestników wycieczki.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3"/>
        </w:numPr>
        <w:shd w:fill="auto" w:val="clear"/>
        <w:tabs>
          <w:tab w:val="left" w:leader="none" w:pos="809"/>
        </w:tabs>
        <w:spacing w:after="0" w:before="0" w:line="276" w:lineRule="auto"/>
        <w:ind w:left="808" w:right="0" w:hanging="349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Zgody rodziców/opiekunów prawnych.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hd w:fill="auto" w:val="clear"/>
        <w:tabs>
          <w:tab w:val="left" w:leader="none" w:pos="809"/>
        </w:tabs>
        <w:spacing w:after="0" w:before="0" w:line="276" w:lineRule="auto"/>
        <w:ind w:left="1267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10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Wycieczki zagraniczne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2"/>
        </w:numPr>
        <w:shd w:fill="auto" w:val="clear"/>
        <w:tabs>
          <w:tab w:val="left" w:leader="none" w:pos="809"/>
        </w:tabs>
        <w:spacing w:after="0" w:before="0" w:line="276" w:lineRule="auto"/>
        <w:ind w:left="808" w:right="0" w:hanging="349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Karta wycieczki zgodnie z wzorem Kuratorium Oświaty w </w:t>
      </w:r>
      <w:r w:rsidDel="00000000" w:rsidR="00000000" w:rsidRPr="00000000">
        <w:rPr>
          <w:sz w:val="24"/>
          <w:szCs w:val="24"/>
          <w:rtl w:val="0"/>
        </w:rPr>
        <w:t xml:space="preserve">Poznaniu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1"/>
          <w:numId w:val="2"/>
        </w:numPr>
        <w:shd w:fill="auto" w:val="clear"/>
        <w:tabs>
          <w:tab w:val="left" w:leader="none" w:pos="1517"/>
        </w:tabs>
        <w:spacing w:after="0" w:before="0" w:line="276" w:lineRule="auto"/>
        <w:ind w:left="1516" w:right="0" w:hanging="337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pobytu.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1"/>
          <w:numId w:val="2"/>
        </w:numPr>
        <w:shd w:fill="auto" w:val="clear"/>
        <w:tabs>
          <w:tab w:val="left" w:leader="none" w:pos="1517"/>
        </w:tabs>
        <w:spacing w:after="0" w:before="0" w:line="276" w:lineRule="auto"/>
        <w:ind w:left="1516" w:right="0" w:hanging="337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uczestników wycieczki zagranicznej.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1"/>
          <w:numId w:val="2"/>
        </w:numPr>
        <w:shd w:fill="auto" w:val="clear"/>
        <w:tabs>
          <w:tab w:val="left" w:leader="none" w:pos="1517"/>
        </w:tabs>
        <w:spacing w:after="0" w:before="0" w:line="276" w:lineRule="auto"/>
        <w:ind w:left="1516" w:right="0" w:hanging="337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Potwierdzenie ubezpieczenia uczniów.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2"/>
        </w:numPr>
        <w:shd w:fill="auto" w:val="clear"/>
        <w:tabs>
          <w:tab w:val="left" w:leader="none" w:pos="809"/>
        </w:tabs>
        <w:spacing w:after="0" w:before="1" w:line="276" w:lineRule="auto"/>
        <w:ind w:left="808" w:right="0" w:hanging="349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Zgody rodziców/opiekunów prawnych.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shd w:fill="auto" w:val="clear"/>
        <w:tabs>
          <w:tab w:val="left" w:leader="none" w:pos="809"/>
        </w:tabs>
        <w:spacing w:after="0" w:before="1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shd w:fill="auto" w:val="clear"/>
        <w:tabs>
          <w:tab w:val="left" w:leader="none" w:pos="809"/>
        </w:tabs>
        <w:spacing w:after="0" w:before="1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shd w:fill="auto" w:val="clear"/>
        <w:tabs>
          <w:tab w:val="left" w:leader="none" w:pos="809"/>
        </w:tabs>
        <w:spacing w:after="0" w:before="1" w:line="276" w:lineRule="auto"/>
        <w:ind w:right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POSTANOWIENIA KOŃCOWE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shd w:fill="auto" w:val="clear"/>
        <w:tabs>
          <w:tab w:val="left" w:leader="none" w:pos="809"/>
        </w:tabs>
        <w:spacing w:after="0" w:before="1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tabs>
          <w:tab w:val="left" w:leader="none" w:pos="809"/>
        </w:tabs>
        <w:spacing w:after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Każdą wycieczkę rozpoczyna się i kończy na terenie szkoły.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tabs>
          <w:tab w:val="left" w:leader="none" w:pos="809"/>
        </w:tabs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Uczeń może samodzielnie wrócić do domu z miejsca innego niż teren szkoły tylko na pisemną prośbę rodziców/prawnych opiekunów.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tabs>
          <w:tab w:val="left" w:leader="none" w:pos="809"/>
        </w:tabs>
        <w:spacing w:after="24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Uczniowie, którzy nie uczestniczą w wycieczce klasowej organizowanej w dniach zajęć szkolnych mają obowiązek brać udział w zajęciach lekcyjnych z inną klasą wskazaną przez Dyrektora szkoły lub osobę upoważnioną przez Dyrektora szkoły.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shd w:fill="auto" w:val="clear"/>
        <w:spacing w:after="0" w:before="1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10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280" w:top="660" w:left="620" w:right="600" w:header="0" w:footer="0"/>
        </w:sect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wchodzi w życie z dniem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września 20</w:t>
      </w:r>
      <w:r w:rsidDel="00000000" w:rsidR="00000000" w:rsidRPr="00000000">
        <w:rPr>
          <w:sz w:val="24"/>
          <w:szCs w:val="24"/>
          <w:rtl w:val="0"/>
        </w:rPr>
        <w:t xml:space="preserve">23 rok.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280" w:top="700" w:left="620" w:right="60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808" w:hanging="348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516" w:hanging="336"/>
      </w:pPr>
      <w:rPr>
        <w:sz w:val="24"/>
        <w:szCs w:val="24"/>
      </w:rPr>
    </w:lvl>
    <w:lvl w:ilvl="2">
      <w:start w:val="0"/>
      <w:numFmt w:val="bullet"/>
      <w:lvlText w:val="●"/>
      <w:lvlJc w:val="left"/>
      <w:pPr>
        <w:ind w:left="2538" w:hanging="336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556" w:hanging="336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575" w:hanging="336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593" w:hanging="336.0000000000018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612" w:hanging="336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630" w:hanging="336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649" w:hanging="336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808" w:hanging="348"/>
      </w:pPr>
      <w:rPr>
        <w:sz w:val="24"/>
        <w:szCs w:val="24"/>
      </w:rPr>
    </w:lvl>
    <w:lvl w:ilvl="1">
      <w:start w:val="0"/>
      <w:numFmt w:val="bullet"/>
      <w:lvlText w:val="●"/>
      <w:lvlJc w:val="left"/>
      <w:pPr>
        <w:ind w:left="1788" w:hanging="348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777" w:hanging="348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765" w:hanging="348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754" w:hanging="348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743" w:hanging="348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731" w:hanging="347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720" w:hanging="348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709" w:hanging="348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808" w:hanging="348"/>
      </w:pPr>
      <w:rPr>
        <w:sz w:val="24"/>
        <w:szCs w:val="24"/>
      </w:rPr>
    </w:lvl>
    <w:lvl w:ilvl="1">
      <w:start w:val="0"/>
      <w:numFmt w:val="bullet"/>
      <w:lvlText w:val="●"/>
      <w:lvlJc w:val="left"/>
      <w:pPr>
        <w:ind w:left="1788" w:hanging="348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777" w:hanging="348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765" w:hanging="348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754" w:hanging="348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743" w:hanging="348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731" w:hanging="347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720" w:hanging="348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709" w:hanging="348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808" w:hanging="348"/>
      </w:pPr>
      <w:rPr>
        <w:sz w:val="24"/>
        <w:szCs w:val="24"/>
      </w:rPr>
    </w:lvl>
    <w:lvl w:ilvl="1">
      <w:start w:val="0"/>
      <w:numFmt w:val="bullet"/>
      <w:lvlText w:val="●"/>
      <w:lvlJc w:val="left"/>
      <w:pPr>
        <w:ind w:left="1788" w:hanging="348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777" w:hanging="348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765" w:hanging="348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754" w:hanging="348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743" w:hanging="348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731" w:hanging="347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720" w:hanging="348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709" w:hanging="348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 w:firstLine="0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6615" w:firstLine="0"/>
    </w:pPr>
    <w:rPr>
      <w:rFonts w:ascii="Calibri" w:cs="Calibri" w:eastAsia="Calibri" w:hAnsi="Calibri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