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09B8" w14:textId="43300975" w:rsidR="00A54D12" w:rsidRPr="00A54D12" w:rsidRDefault="00A54D12" w:rsidP="00660C9E">
      <w:pPr>
        <w:suppressLineNumbers/>
        <w:spacing w:after="0"/>
        <w:jc w:val="center"/>
        <w:outlineLvl w:val="3"/>
        <w:rPr>
          <w:rFonts w:ascii="Book Antiqua" w:eastAsiaTheme="majorEastAsia" w:hAnsi="Book Antiqua" w:cstheme="majorBidi"/>
          <w:b/>
          <w:bCs/>
          <w:color w:val="000066"/>
          <w:sz w:val="24"/>
          <w:u w:val="single"/>
        </w:rPr>
      </w:pPr>
      <w:r w:rsidRPr="00A54D12">
        <w:rPr>
          <w:rFonts w:ascii="Book Antiqua" w:eastAsiaTheme="majorEastAsia" w:hAnsi="Book Antiqua" w:cstheme="majorBidi"/>
          <w:b/>
          <w:bCs/>
          <w:color w:val="000066"/>
          <w:sz w:val="24"/>
          <w:u w:val="single"/>
        </w:rPr>
        <w:t xml:space="preserve">Klauzula informacyjna dotycząca </w:t>
      </w:r>
      <w:bookmarkStart w:id="0" w:name="_Hlk27484132"/>
      <w:r w:rsidRPr="00A54D12">
        <w:rPr>
          <w:rFonts w:ascii="Book Antiqua" w:eastAsiaTheme="majorEastAsia" w:hAnsi="Book Antiqua" w:cstheme="majorBidi"/>
          <w:b/>
          <w:bCs/>
          <w:color w:val="000066"/>
          <w:sz w:val="24"/>
          <w:u w:val="single"/>
        </w:rPr>
        <w:t xml:space="preserve">przetwarzania </w:t>
      </w:r>
      <w:bookmarkEnd w:id="0"/>
      <w:r w:rsidRPr="00A54D12">
        <w:rPr>
          <w:rFonts w:ascii="Book Antiqua" w:eastAsiaTheme="majorEastAsia" w:hAnsi="Book Antiqua" w:cstheme="majorBidi"/>
          <w:b/>
          <w:bCs/>
          <w:color w:val="000066"/>
          <w:sz w:val="24"/>
          <w:u w:val="single"/>
        </w:rPr>
        <w:t>danych osobowych</w:t>
      </w:r>
    </w:p>
    <w:p w14:paraId="4F829D4D" w14:textId="77777777" w:rsidR="00A54D12" w:rsidRPr="00A54D12" w:rsidRDefault="00A54D12" w:rsidP="00660C9E">
      <w:pPr>
        <w:suppressLineNumbers/>
        <w:spacing w:after="0"/>
        <w:jc w:val="center"/>
        <w:outlineLvl w:val="3"/>
        <w:rPr>
          <w:rFonts w:ascii="Book Antiqua" w:eastAsiaTheme="majorEastAsia" w:hAnsi="Book Antiqua" w:cstheme="majorBidi"/>
          <w:b/>
          <w:bCs/>
          <w:color w:val="000066"/>
          <w:sz w:val="24"/>
          <w:u w:val="single"/>
        </w:rPr>
      </w:pPr>
      <w:r w:rsidRPr="00A54D12">
        <w:rPr>
          <w:rFonts w:ascii="Book Antiqua" w:eastAsiaTheme="majorEastAsia" w:hAnsi="Book Antiqua" w:cstheme="majorBidi"/>
          <w:b/>
          <w:bCs/>
          <w:color w:val="000066"/>
          <w:sz w:val="24"/>
          <w:u w:val="single"/>
        </w:rPr>
        <w:t xml:space="preserve"> dla osoby upoważnionej do odbioru dziecka ze świetlicy </w:t>
      </w:r>
    </w:p>
    <w:p w14:paraId="60D97B6C" w14:textId="77777777" w:rsidR="00A54D12" w:rsidRPr="00A54D12" w:rsidRDefault="00A54D12" w:rsidP="00660C9E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/>
          <w:sz w:val="16"/>
        </w:rPr>
      </w:pPr>
    </w:p>
    <w:p w14:paraId="1260C005" w14:textId="77777777" w:rsidR="00A54D12" w:rsidRPr="00A54D12" w:rsidRDefault="00A54D12" w:rsidP="00660C9E">
      <w:pPr>
        <w:tabs>
          <w:tab w:val="center" w:pos="42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D12">
        <w:rPr>
          <w:rFonts w:ascii="Times New Roman" w:eastAsia="Calibri" w:hAnsi="Times New Roman" w:cs="Times New Roman"/>
          <w:sz w:val="24"/>
          <w:szCs w:val="24"/>
        </w:rPr>
        <w:t>W związku z przetwarzaniem Pani/Pana danych osobowych, na podstawie </w:t>
      </w:r>
      <w:hyperlink r:id="rId7" w:history="1">
        <w:r w:rsidRPr="00A54D12">
          <w:rPr>
            <w:rFonts w:ascii="Times New Roman" w:eastAsia="Calibri" w:hAnsi="Times New Roman" w:cs="Times New Roman"/>
            <w:sz w:val="24"/>
            <w:szCs w:val="24"/>
          </w:rPr>
          <w:t>art. 14 ust. 1 i ust. 2</w:t>
        </w:r>
      </w:hyperlink>
      <w:r w:rsidRPr="00A54D12">
        <w:rPr>
          <w:rFonts w:ascii="Times New Roman" w:eastAsia="Calibri" w:hAnsi="Times New Roman" w:cs="Times New Roman"/>
          <w:sz w:val="24"/>
          <w:szCs w:val="24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 oraz Dz. Urz. UE L 127 z 23.05.2018, str. 2), </w:t>
      </w:r>
      <w:r w:rsidRPr="00A54D12">
        <w:rPr>
          <w:rFonts w:ascii="Times New Roman" w:eastAsia="Calibri" w:hAnsi="Times New Roman" w:cs="Times New Roman"/>
          <w:noProof/>
          <w:sz w:val="24"/>
          <w:szCs w:val="24"/>
        </w:rPr>
        <w:t xml:space="preserve">zwanego dalej w skrócie </w:t>
      </w:r>
      <w:r w:rsidRPr="00A54D12">
        <w:rPr>
          <w:rFonts w:ascii="Times New Roman" w:eastAsia="Calibri" w:hAnsi="Times New Roman" w:cs="Times New Roman"/>
          <w:b/>
          <w:noProof/>
          <w:sz w:val="24"/>
          <w:szCs w:val="24"/>
        </w:rPr>
        <w:t>„</w:t>
      </w:r>
      <w:r w:rsidRPr="00A54D12">
        <w:rPr>
          <w:rFonts w:ascii="Times New Roman" w:eastAsia="Calibri" w:hAnsi="Times New Roman" w:cs="Times New Roman"/>
          <w:b/>
          <w:sz w:val="24"/>
          <w:szCs w:val="24"/>
        </w:rPr>
        <w:t>RODO”</w:t>
      </w:r>
      <w:r w:rsidRPr="00A54D12">
        <w:rPr>
          <w:rFonts w:ascii="Times New Roman" w:eastAsia="Calibri" w:hAnsi="Times New Roman" w:cs="Times New Roman"/>
          <w:sz w:val="24"/>
          <w:szCs w:val="24"/>
        </w:rPr>
        <w:t>, informujemy, iż:</w:t>
      </w:r>
    </w:p>
    <w:p w14:paraId="24B334DE" w14:textId="77777777" w:rsidR="00A54D12" w:rsidRPr="00A54D12" w:rsidRDefault="00A54D12" w:rsidP="00660C9E">
      <w:pPr>
        <w:numPr>
          <w:ilvl w:val="0"/>
          <w:numId w:val="1"/>
        </w:numPr>
        <w:tabs>
          <w:tab w:val="center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Administrator danych.</w:t>
      </w:r>
    </w:p>
    <w:p w14:paraId="3B21E177" w14:textId="3C1082E0" w:rsidR="00A54D12" w:rsidRPr="00A54D12" w:rsidRDefault="00A54D12" w:rsidP="00660C9E">
      <w:pPr>
        <w:spacing w:after="0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54D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713486" w:rsidRPr="00713486">
        <w:rPr>
          <w:rFonts w:ascii="Times New Roman" w:hAnsi="Times New Roman" w:cs="Times New Roman"/>
          <w:b/>
          <w:bCs/>
          <w:sz w:val="24"/>
          <w:szCs w:val="24"/>
        </w:rPr>
        <w:t>Zespół Szkół im. Konstytucji 3 Maja w Pobiedziskach Letnisku, ul. Gajowa 22, 62-010 Pobiedziska</w:t>
      </w:r>
      <w:r w:rsidR="00713486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25606AD" w14:textId="77777777" w:rsidR="00A54D12" w:rsidRPr="00A54D12" w:rsidRDefault="00A54D12" w:rsidP="00660C9E">
      <w:pPr>
        <w:numPr>
          <w:ilvl w:val="0"/>
          <w:numId w:val="1"/>
        </w:numPr>
        <w:tabs>
          <w:tab w:val="center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Inspektor ochrony danych.</w:t>
      </w:r>
    </w:p>
    <w:p w14:paraId="494B0279" w14:textId="77777777" w:rsidR="00A54D12" w:rsidRPr="00A54D12" w:rsidRDefault="00A54D12" w:rsidP="00660C9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Administrator wyznaczył Inspektora Ochrony Danych, z którym może się Pani/Pan skontaktować w sprawach związanych z ochroną danych osobowych, w następujący sposób:</w:t>
      </w:r>
    </w:p>
    <w:p w14:paraId="5DAABDD0" w14:textId="77777777" w:rsidR="00A54D12" w:rsidRPr="00A54D12" w:rsidRDefault="00A54D12" w:rsidP="00660C9E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pod adresem poczty elektronicznej: iod@tmpsc.pl</w:t>
      </w:r>
    </w:p>
    <w:p w14:paraId="7A40B6F1" w14:textId="369B8BB4" w:rsidR="00A54D12" w:rsidRPr="00A54D12" w:rsidRDefault="00A54D12" w:rsidP="00660C9E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 xml:space="preserve">pod numerem telefonu: 882 155 218 </w:t>
      </w:r>
    </w:p>
    <w:p w14:paraId="1FB72859" w14:textId="6079A7FC" w:rsidR="00A54D12" w:rsidRPr="00A54D12" w:rsidRDefault="00A54D12" w:rsidP="00660C9E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pisemnie na adres: ,,TMP</w:t>
      </w:r>
      <w:r w:rsidR="00940DE7">
        <w:rPr>
          <w:rFonts w:ascii="Times New Roman" w:hAnsi="Times New Roman" w:cs="Times New Roman"/>
          <w:color w:val="000000"/>
          <w:sz w:val="24"/>
          <w:lang w:eastAsia="pl-PL"/>
        </w:rPr>
        <w:t>”</w:t>
      </w: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 xml:space="preserve"> s.c. M. Idaszak, T. Stochniałek, ul. Starowiejska 8, 61-664 Poznań, z dopiskiem „Inspektor ochrony danych”.</w:t>
      </w:r>
    </w:p>
    <w:p w14:paraId="5093AE48" w14:textId="77777777" w:rsidR="00A54D12" w:rsidRPr="00A54D12" w:rsidRDefault="00A54D12" w:rsidP="00660C9E">
      <w:pPr>
        <w:numPr>
          <w:ilvl w:val="0"/>
          <w:numId w:val="1"/>
        </w:numPr>
        <w:tabs>
          <w:tab w:val="center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Podstawa prawna i cele przetwarzania danych osobowych.</w:t>
      </w:r>
    </w:p>
    <w:p w14:paraId="4C91D2BA" w14:textId="77777777" w:rsidR="00A54D12" w:rsidRPr="00A54D12" w:rsidRDefault="00A54D12" w:rsidP="00660C9E">
      <w:pPr>
        <w:numPr>
          <w:ilvl w:val="0"/>
          <w:numId w:val="4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 xml:space="preserve">Przetwarzanie Pani/Pana danych osobowych odbywa się co do zasady w związku z realizacją celów dydaktycznych, wychowawczych i opiekuńczych, a w szczególności w celu weryfikacji tożsamości i identyfikacji Pani/Pana jako osoby upoważnionej do odbierania dziecka ze szkoły. </w:t>
      </w:r>
    </w:p>
    <w:p w14:paraId="114E09DB" w14:textId="5FBD7DCB" w:rsidR="00A54D12" w:rsidRPr="00A54D12" w:rsidRDefault="00A54D12" w:rsidP="00660C9E">
      <w:pPr>
        <w:numPr>
          <w:ilvl w:val="0"/>
          <w:numId w:val="4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Podstawą prawną zbierania Pani/Pana danych osobowych jest:</w:t>
      </w:r>
    </w:p>
    <w:p w14:paraId="79DCD9B1" w14:textId="77777777" w:rsidR="00A54D12" w:rsidRPr="00A54D12" w:rsidRDefault="00A54D12" w:rsidP="00660C9E">
      <w:pPr>
        <w:suppressAutoHyphens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 xml:space="preserve">art. 6 ust. 1 lit. </w:t>
      </w:r>
      <w:r w:rsidRPr="00A54D12">
        <w:rPr>
          <w:rFonts w:ascii="Times New Roman" w:hAnsi="Times New Roman" w:cs="Times New Roman"/>
          <w:b/>
          <w:bCs/>
          <w:color w:val="000000"/>
          <w:sz w:val="24"/>
          <w:lang w:eastAsia="pl-PL"/>
        </w:rPr>
        <w:t>c</w:t>
      </w: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) RODO tj.: obowiązek prawny ciążący na Administratorze wynikający z powszechnie obowiązujących przepisów prawa, polegający w szczególności na zapewnieniu bezpieczeństwa dzieci uczęszczających do szkoły (m.in. na podstawie ustawy z dnia 14.12.2016 r. Prawo oświatowe);</w:t>
      </w:r>
    </w:p>
    <w:p w14:paraId="289851EA" w14:textId="77777777" w:rsidR="00A54D12" w:rsidRPr="00A54D12" w:rsidRDefault="00A54D12" w:rsidP="00660C9E">
      <w:pPr>
        <w:numPr>
          <w:ilvl w:val="0"/>
          <w:numId w:val="4"/>
        </w:numPr>
        <w:suppressAutoHyphens/>
        <w:spacing w:after="0" w:line="276" w:lineRule="auto"/>
        <w:ind w:left="426" w:hanging="284"/>
        <w:jc w:val="both"/>
        <w:rPr>
          <w:rFonts w:ascii="Times New Roman" w:eastAsiaTheme="minorEastAsia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 xml:space="preserve">Podając dane dodatkowe (nieobowiązkowe) traktujemy Pani/Pana zachowanie jako wyraźne działanie potwierdzające, że wyraża Pani/Pan zgodę, zgodnie z art. 6 ust. 1 lit. </w:t>
      </w:r>
      <w:r w:rsidRPr="00A54D12">
        <w:rPr>
          <w:rFonts w:ascii="Times New Roman" w:hAnsi="Times New Roman" w:cs="Times New Roman"/>
          <w:b/>
          <w:bCs/>
          <w:color w:val="000000"/>
          <w:sz w:val="24"/>
          <w:lang w:eastAsia="pl-PL"/>
        </w:rPr>
        <w:t>a</w:t>
      </w: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 xml:space="preserve">) lub art. 9 ust. 2 lit. </w:t>
      </w:r>
      <w:r w:rsidRPr="00A54D12">
        <w:rPr>
          <w:rFonts w:ascii="Times New Roman" w:hAnsi="Times New Roman" w:cs="Times New Roman"/>
          <w:b/>
          <w:bCs/>
          <w:color w:val="000000"/>
          <w:sz w:val="24"/>
          <w:lang w:eastAsia="pl-PL"/>
        </w:rPr>
        <w:t>a</w:t>
      </w: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) RODO, na ich przetwarzanie dla potrzeb niezbędnych do załatwienia określonej sprawy.</w:t>
      </w:r>
    </w:p>
    <w:p w14:paraId="768B4629" w14:textId="77777777" w:rsidR="00A54D12" w:rsidRPr="00A54D12" w:rsidRDefault="00A54D12" w:rsidP="00660C9E">
      <w:pPr>
        <w:numPr>
          <w:ilvl w:val="0"/>
          <w:numId w:val="1"/>
        </w:numPr>
        <w:tabs>
          <w:tab w:val="center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Kategorie danych</w:t>
      </w:r>
      <w:r w:rsidRPr="00A54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D1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oraz </w:t>
      </w:r>
      <w:r w:rsidRPr="00A54D12">
        <w:rPr>
          <w:rFonts w:ascii="Times New Roman" w:eastAsia="Times New Roman" w:hAnsi="Times New Roman"/>
          <w:b/>
          <w:bCs/>
          <w:smallCaps/>
          <w:sz w:val="24"/>
        </w:rPr>
        <w:t>Informacja o wymogu/dobrowolności podania danych oraz konsekwencjach niepodania danych osobowych.</w:t>
      </w:r>
    </w:p>
    <w:p w14:paraId="580F9006" w14:textId="038FCB49" w:rsidR="00A54D12" w:rsidRPr="00A54D12" w:rsidRDefault="00A54D12" w:rsidP="00660C9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Będziemy przetwarzać następujące kategorie Pani/Pana danych osobowych: podstawowe dane identyfikacyjne (imię i nazwisko), dane umożliwiające weryfikację tożsamości (seria i numer dowodu osobistego lub innego dokumentu tożsamości). Kategorie danych będą zbierane z poszanowaniem zasady adekwatności, mając na uwadze cel załatwienia sprawy i wynikać będą przede wszystkim z obowiązujących przepisów prawa.</w:t>
      </w:r>
    </w:p>
    <w:p w14:paraId="68151D34" w14:textId="77777777" w:rsidR="00A54D12" w:rsidRPr="00A54D12" w:rsidRDefault="00A54D12" w:rsidP="00660C9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Podanie danych osobowych w postaci imienia i nazwiska oraz rodzaju, serii i numeru dokumentu tożsamości jest wymagane przepisami prawa w celu weryfikacji tożsamości i identyfikacji Pana/Pani jako osoby upoważnionej do odbioru dziecka ze świetlicy szkolnej.</w:t>
      </w:r>
    </w:p>
    <w:p w14:paraId="0D0E4ABB" w14:textId="77777777" w:rsidR="00A54D12" w:rsidRPr="00A54D12" w:rsidRDefault="00A54D12" w:rsidP="00660C9E">
      <w:pPr>
        <w:numPr>
          <w:ilvl w:val="0"/>
          <w:numId w:val="1"/>
        </w:numPr>
        <w:tabs>
          <w:tab w:val="center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Odbiorcy danych osobowych.</w:t>
      </w:r>
    </w:p>
    <w:p w14:paraId="78559E8E" w14:textId="3E7670A2" w:rsidR="00A54D12" w:rsidRPr="00A54D12" w:rsidRDefault="00A54D12" w:rsidP="00660C9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Dane osobowe, co do zasady, nie będą przekazywane innym podmiotom, z wyjątkiem:</w:t>
      </w:r>
    </w:p>
    <w:p w14:paraId="07B09763" w14:textId="77777777" w:rsidR="00A54D12" w:rsidRPr="00A54D12" w:rsidRDefault="00A54D12" w:rsidP="00660C9E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sz w:val="24"/>
          <w:szCs w:val="24"/>
        </w:rPr>
        <w:t xml:space="preserve">podmiotów uprawnionych do ich przetwarzania na podstawie przepisów prawa, w szczególności </w:t>
      </w:r>
      <w:r w:rsidRPr="00A54D12">
        <w:rPr>
          <w:rFonts w:ascii="Times New Roman" w:eastAsia="Times New Roman" w:hAnsi="Times New Roman"/>
          <w:sz w:val="24"/>
          <w:szCs w:val="24"/>
        </w:rPr>
        <w:t>organów władzy publicznej;</w:t>
      </w:r>
    </w:p>
    <w:p w14:paraId="1CAC76BA" w14:textId="6F35831F" w:rsidR="00A54D12" w:rsidRPr="00A54D12" w:rsidRDefault="00A54D12" w:rsidP="00660C9E">
      <w:pPr>
        <w:numPr>
          <w:ilvl w:val="0"/>
          <w:numId w:val="2"/>
        </w:num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54D12">
        <w:rPr>
          <w:rFonts w:ascii="Times New Roman" w:eastAsia="Times New Roman" w:hAnsi="Times New Roman"/>
          <w:sz w:val="24"/>
          <w:szCs w:val="24"/>
        </w:rPr>
        <w:lastRenderedPageBreak/>
        <w:t xml:space="preserve">podmiotów wspierających nas w wypełnianiu naszych uprawnień </w:t>
      </w:r>
      <w:r w:rsidRPr="00660C9E">
        <w:rPr>
          <w:rFonts w:ascii="Times New Roman" w:eastAsia="Times New Roman" w:hAnsi="Times New Roman"/>
          <w:sz w:val="24"/>
          <w:szCs w:val="24"/>
        </w:rPr>
        <w:t xml:space="preserve">i obowiązków oraz w świadczeniu usług, w tym zapewniających obsługę informatyczną, ochronę osób i mienia, ochronę danych osobowych, a także dostawców systemów informatycznych, udzielających asysty i wsparcia technicznego dla systemów informatycznych, w których </w:t>
      </w:r>
      <w:r w:rsidRPr="00A54D12">
        <w:rPr>
          <w:rFonts w:ascii="Times New Roman" w:eastAsia="Times New Roman" w:hAnsi="Times New Roman"/>
          <w:sz w:val="24"/>
          <w:szCs w:val="24"/>
        </w:rPr>
        <w:t>są przetwarzane Państwa dane.</w:t>
      </w:r>
    </w:p>
    <w:p w14:paraId="1F53752B" w14:textId="77777777" w:rsidR="00A54D12" w:rsidRPr="00A54D12" w:rsidRDefault="00A54D12" w:rsidP="00660C9E">
      <w:pPr>
        <w:numPr>
          <w:ilvl w:val="0"/>
          <w:numId w:val="1"/>
        </w:numPr>
        <w:tabs>
          <w:tab w:val="center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Okres przechowywania danych osobowych.</w:t>
      </w:r>
    </w:p>
    <w:p w14:paraId="5FC2C3EB" w14:textId="77777777" w:rsidR="00A54D12" w:rsidRPr="00A54D12" w:rsidRDefault="00A54D12" w:rsidP="00660C9E">
      <w:pPr>
        <w:numPr>
          <w:ilvl w:val="0"/>
          <w:numId w:val="5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Pani/Pana dane osobowe będą przechowywane jedynie w okresie niezbędnym do spełnienia celu, dla którego zostały zebrane lub w okresie wskazanym przepisami prawa.</w:t>
      </w:r>
    </w:p>
    <w:p w14:paraId="4DE2EB48" w14:textId="77777777" w:rsidR="00A54D12" w:rsidRPr="00A54D12" w:rsidRDefault="00A54D12" w:rsidP="00660C9E">
      <w:pPr>
        <w:numPr>
          <w:ilvl w:val="0"/>
          <w:numId w:val="5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Po spełnieniu celu, dla którego dane osobowe Pani/Pana zostały zebrane, mogą one być przechowywane jedynie w celach archiwalnych, przez okres, który wyznaczony zostanie na podstawie przepisów prawa.</w:t>
      </w:r>
    </w:p>
    <w:p w14:paraId="15690BFD" w14:textId="77777777" w:rsidR="00A54D12" w:rsidRPr="00A54D12" w:rsidRDefault="00A54D12" w:rsidP="00660C9E">
      <w:pPr>
        <w:numPr>
          <w:ilvl w:val="0"/>
          <w:numId w:val="1"/>
        </w:numPr>
        <w:tabs>
          <w:tab w:val="center" w:pos="851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Prawa osób, których dane dotyczą, w tym dostępu do danych osobowych.</w:t>
      </w:r>
    </w:p>
    <w:p w14:paraId="79FDB2C9" w14:textId="77777777" w:rsidR="00A54D12" w:rsidRPr="00A54D12" w:rsidRDefault="00A54D12" w:rsidP="00660C9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Na zasadach określonych przepisami RODO, posiada Pani/Pan prawo do żądania od administratora:</w:t>
      </w:r>
    </w:p>
    <w:p w14:paraId="14C0CCF9" w14:textId="77777777" w:rsidR="00A54D12" w:rsidRPr="00A54D12" w:rsidRDefault="00A54D12" w:rsidP="00660C9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dostępu do treści swoich danych osobowych,</w:t>
      </w:r>
    </w:p>
    <w:p w14:paraId="43841AFD" w14:textId="77777777" w:rsidR="00A54D12" w:rsidRPr="00A54D12" w:rsidRDefault="00A54D12" w:rsidP="00660C9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sprostowania (poprawiania) swoich danych osobowych,</w:t>
      </w:r>
    </w:p>
    <w:p w14:paraId="3E0C2E08" w14:textId="77777777" w:rsidR="00A54D12" w:rsidRPr="00A54D12" w:rsidRDefault="00A54D12" w:rsidP="00660C9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usunięcia swoich danych osobowych,</w:t>
      </w:r>
    </w:p>
    <w:p w14:paraId="744EC5BD" w14:textId="77777777" w:rsidR="00A54D12" w:rsidRPr="00A54D12" w:rsidRDefault="00A54D12" w:rsidP="00660C9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ograniczenia przetwarzania swoich danych osobowych.</w:t>
      </w:r>
    </w:p>
    <w:p w14:paraId="0D04E5E4" w14:textId="77777777" w:rsidR="00A54D12" w:rsidRPr="00A54D12" w:rsidRDefault="00A54D12" w:rsidP="00660C9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 xml:space="preserve">Zakres przysługujących praw zależy zarówno od przesłanek prawnych uprawniających do przetwarzania danych, jak i często – sposobów ich gromadzenia.  </w:t>
      </w:r>
    </w:p>
    <w:p w14:paraId="0FF4039E" w14:textId="77777777" w:rsidR="00A54D12" w:rsidRPr="00A54D12" w:rsidRDefault="00A54D12" w:rsidP="00660C9E">
      <w:pPr>
        <w:numPr>
          <w:ilvl w:val="0"/>
          <w:numId w:val="1"/>
        </w:numPr>
        <w:tabs>
          <w:tab w:val="center" w:pos="85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Prawo do cofnięcia zgody.</w:t>
      </w:r>
    </w:p>
    <w:p w14:paraId="1F3B892F" w14:textId="77777777" w:rsidR="00A54D12" w:rsidRPr="00A54D12" w:rsidRDefault="00A54D12" w:rsidP="00660C9E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W stosunku do danych osobowych, które są nieobowiązkowe, a które zostały przez Panią/Pana podane, przysługuje Pani/Panu prawo do cofnięcia zgody w dowolnym momencie.</w:t>
      </w:r>
    </w:p>
    <w:p w14:paraId="4A0AA02C" w14:textId="77777777" w:rsidR="00A54D12" w:rsidRPr="00A54D12" w:rsidRDefault="00A54D12" w:rsidP="00660C9E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Wycofanie zgody nie ma wpływu na przetwarzanie Pani/Pana danych do momentu jej wycofania.</w:t>
      </w:r>
    </w:p>
    <w:p w14:paraId="14AF987F" w14:textId="77777777" w:rsidR="00A54D12" w:rsidRPr="00A54D12" w:rsidRDefault="00A54D12" w:rsidP="00660C9E">
      <w:pPr>
        <w:numPr>
          <w:ilvl w:val="0"/>
          <w:numId w:val="1"/>
        </w:numPr>
        <w:tabs>
          <w:tab w:val="center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Prawo wniesienia skargi do organu nadzorczego.</w:t>
      </w:r>
    </w:p>
    <w:p w14:paraId="2F79F1D1" w14:textId="77777777" w:rsidR="00A54D12" w:rsidRPr="00A54D12" w:rsidRDefault="00A54D12" w:rsidP="00660C9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Gdy uzna Pani/Pan, iż przetwarzanie Pani/Pana danych osobowych narusza przepisy o ochronie danych osobowych, przysługuje Pani/Panu prawo do wniesienia skargi do organu nadzorczego, którym jest Prezes Urzędu Ochrony Danych Osobowych, z siedzibą w Warszawie, przy ul. Stawki 2, 00-193 Warszawa.</w:t>
      </w:r>
    </w:p>
    <w:p w14:paraId="743EA2CF" w14:textId="77777777" w:rsidR="00A54D12" w:rsidRPr="00A54D12" w:rsidRDefault="00A54D12" w:rsidP="00660C9E">
      <w:pPr>
        <w:numPr>
          <w:ilvl w:val="0"/>
          <w:numId w:val="1"/>
        </w:numPr>
        <w:spacing w:before="120" w:after="0" w:line="276" w:lineRule="auto"/>
        <w:ind w:hanging="360"/>
        <w:jc w:val="both"/>
        <w:rPr>
          <w:rFonts w:ascii="Times New Roman" w:eastAsia="Times New Roman" w:hAnsi="Times New Roman"/>
          <w:b/>
          <w:smallCaps/>
          <w:sz w:val="24"/>
        </w:rPr>
      </w:pPr>
      <w:r w:rsidRPr="00A54D12">
        <w:rPr>
          <w:rFonts w:ascii="Times New Roman" w:eastAsia="Times New Roman" w:hAnsi="Times New Roman"/>
          <w:b/>
          <w:smallCaps/>
          <w:sz w:val="24"/>
        </w:rPr>
        <w:t>Źródło pochodzenia danych osobowych.</w:t>
      </w:r>
    </w:p>
    <w:p w14:paraId="21F8CEC5" w14:textId="77777777" w:rsidR="00A54D12" w:rsidRPr="00A54D12" w:rsidRDefault="00A54D12" w:rsidP="00660C9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 xml:space="preserve">Pani/Pana dane osobowe pochodzić będą od osób występujących z żądaniem załatwienia określonej sprawy, tj. rodziców lub opiekunów prawnych dziecka, do odbioru którego zostaje Pani/Pan upoważniona/y na mocy stosownego upoważnienia. </w:t>
      </w:r>
    </w:p>
    <w:p w14:paraId="612120E0" w14:textId="77777777" w:rsidR="00A54D12" w:rsidRPr="00A54D12" w:rsidRDefault="00A54D12" w:rsidP="00660C9E">
      <w:pPr>
        <w:numPr>
          <w:ilvl w:val="0"/>
          <w:numId w:val="1"/>
        </w:numPr>
        <w:tabs>
          <w:tab w:val="center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A54D12">
        <w:rPr>
          <w:rFonts w:ascii="Times New Roman" w:eastAsia="Times New Roman" w:hAnsi="Times New Roman" w:cs="Times New Roman"/>
          <w:b/>
          <w:smallCaps/>
          <w:sz w:val="24"/>
          <w:szCs w:val="24"/>
        </w:rPr>
        <w:t>Zautomatyzowane podejmowanie decyzji, profilowanie.</w:t>
      </w:r>
    </w:p>
    <w:p w14:paraId="4EF70BE3" w14:textId="77777777" w:rsidR="00A54D12" w:rsidRPr="00A54D12" w:rsidRDefault="00A54D12" w:rsidP="00660C9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lang w:eastAsia="pl-PL"/>
        </w:rPr>
      </w:pPr>
      <w:r w:rsidRPr="00A54D12">
        <w:rPr>
          <w:rFonts w:ascii="Times New Roman" w:hAnsi="Times New Roman" w:cs="Times New Roman"/>
          <w:color w:val="000000"/>
          <w:sz w:val="24"/>
          <w:lang w:eastAsia="pl-PL"/>
        </w:rPr>
        <w:t>Dane osobowe Pani/Pana mogą być przetwarzane w sposób zautomatyzowany, jednak nie będzie to prowadziło do zautomatyzowanego podejmowania decyzji, w tym dane nie będą profilowane.</w:t>
      </w:r>
    </w:p>
    <w:p w14:paraId="5FC31B75" w14:textId="77777777" w:rsidR="00745AC4" w:rsidRDefault="00745AC4" w:rsidP="00660C9E">
      <w:pPr>
        <w:spacing w:after="0"/>
      </w:pPr>
    </w:p>
    <w:sectPr w:rsidR="00745AC4" w:rsidSect="004F5872">
      <w:headerReference w:type="default" r:id="rId8"/>
      <w:footerReference w:type="default" r:id="rId9"/>
      <w:pgSz w:w="11906" w:h="16838"/>
      <w:pgMar w:top="851" w:right="1418" w:bottom="96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756B2" w14:textId="77777777" w:rsidR="003F7DED" w:rsidRDefault="003F7DED" w:rsidP="00A54D12">
      <w:pPr>
        <w:spacing w:after="0" w:line="240" w:lineRule="auto"/>
      </w:pPr>
      <w:r>
        <w:separator/>
      </w:r>
    </w:p>
  </w:endnote>
  <w:endnote w:type="continuationSeparator" w:id="0">
    <w:p w14:paraId="7A27175B" w14:textId="77777777" w:rsidR="003F7DED" w:rsidRDefault="003F7DED" w:rsidP="00A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87345370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5D1DAE" w14:textId="7293CC5F" w:rsidR="004A56EE" w:rsidRPr="00F44E81" w:rsidRDefault="004E402A" w:rsidP="00A54D12">
            <w:pPr>
              <w:pStyle w:val="normalny2"/>
              <w:jc w:val="center"/>
              <w:rPr>
                <w:i/>
                <w:iCs/>
                <w:color w:val="000066"/>
                <w:sz w:val="20"/>
                <w:szCs w:val="20"/>
              </w:rPr>
            </w:pPr>
            <w:r w:rsidRPr="00F44E81">
              <w:rPr>
                <w:sz w:val="16"/>
                <w:szCs w:val="16"/>
              </w:rPr>
              <w:fldChar w:fldCharType="begin"/>
            </w:r>
            <w:r w:rsidRPr="00F44E81">
              <w:rPr>
                <w:sz w:val="16"/>
                <w:szCs w:val="16"/>
              </w:rPr>
              <w:instrText>PAGE</w:instrText>
            </w:r>
            <w:r w:rsidRPr="00F44E81">
              <w:rPr>
                <w:sz w:val="16"/>
                <w:szCs w:val="16"/>
              </w:rPr>
              <w:fldChar w:fldCharType="separate"/>
            </w:r>
            <w:r w:rsidRPr="00F44E81">
              <w:rPr>
                <w:sz w:val="16"/>
                <w:szCs w:val="16"/>
              </w:rPr>
              <w:t>2</w:t>
            </w:r>
            <w:r w:rsidRPr="00F44E81">
              <w:rPr>
                <w:sz w:val="16"/>
                <w:szCs w:val="16"/>
              </w:rPr>
              <w:fldChar w:fldCharType="end"/>
            </w:r>
            <w:r w:rsidRPr="00F44E81">
              <w:rPr>
                <w:sz w:val="16"/>
                <w:szCs w:val="16"/>
              </w:rPr>
              <w:t xml:space="preserve"> z </w:t>
            </w:r>
            <w:r w:rsidRPr="00F44E81">
              <w:rPr>
                <w:sz w:val="16"/>
                <w:szCs w:val="16"/>
              </w:rPr>
              <w:fldChar w:fldCharType="begin"/>
            </w:r>
            <w:r w:rsidRPr="00F44E81">
              <w:rPr>
                <w:sz w:val="16"/>
                <w:szCs w:val="16"/>
              </w:rPr>
              <w:instrText>NUMPAGES</w:instrText>
            </w:r>
            <w:r w:rsidRPr="00F44E81">
              <w:rPr>
                <w:sz w:val="16"/>
                <w:szCs w:val="16"/>
              </w:rPr>
              <w:fldChar w:fldCharType="separate"/>
            </w:r>
            <w:r w:rsidRPr="00F44E81">
              <w:rPr>
                <w:sz w:val="16"/>
                <w:szCs w:val="16"/>
              </w:rPr>
              <w:t>2</w:t>
            </w:r>
            <w:r w:rsidRPr="00F44E81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E481B" w14:textId="77777777" w:rsidR="003F7DED" w:rsidRDefault="003F7DED" w:rsidP="00A54D12">
      <w:pPr>
        <w:spacing w:after="0" w:line="240" w:lineRule="auto"/>
      </w:pPr>
      <w:r>
        <w:separator/>
      </w:r>
    </w:p>
  </w:footnote>
  <w:footnote w:type="continuationSeparator" w:id="0">
    <w:p w14:paraId="3490FB04" w14:textId="77777777" w:rsidR="003F7DED" w:rsidRDefault="003F7DED" w:rsidP="00A5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984E" w14:textId="36EB82B2" w:rsidR="00871C10" w:rsidRPr="00871C10" w:rsidRDefault="003F7DED" w:rsidP="00871C10">
    <w:pPr>
      <w:pStyle w:val="Nagwek"/>
      <w:jc w:val="right"/>
      <w:rPr>
        <w:i/>
        <w:iCs/>
        <w:color w:val="00002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1E5"/>
    <w:multiLevelType w:val="hybridMultilevel"/>
    <w:tmpl w:val="4000A67E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C7859"/>
    <w:multiLevelType w:val="hybridMultilevel"/>
    <w:tmpl w:val="98986956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906"/>
    <w:multiLevelType w:val="hybridMultilevel"/>
    <w:tmpl w:val="E5600FCC"/>
    <w:lvl w:ilvl="0" w:tplc="3ADA30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0E50F9"/>
    <w:multiLevelType w:val="hybridMultilevel"/>
    <w:tmpl w:val="7300309E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6646"/>
    <w:multiLevelType w:val="hybridMultilevel"/>
    <w:tmpl w:val="4C6AE2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C3AB2"/>
    <w:multiLevelType w:val="hybridMultilevel"/>
    <w:tmpl w:val="F21469E8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422A"/>
    <w:multiLevelType w:val="hybridMultilevel"/>
    <w:tmpl w:val="12C20D34"/>
    <w:lvl w:ilvl="0" w:tplc="BBC88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A4990"/>
    <w:multiLevelType w:val="hybridMultilevel"/>
    <w:tmpl w:val="B54243A8"/>
    <w:lvl w:ilvl="0" w:tplc="E03E4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117B"/>
    <w:multiLevelType w:val="hybridMultilevel"/>
    <w:tmpl w:val="A028B408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062DF"/>
    <w:multiLevelType w:val="hybridMultilevel"/>
    <w:tmpl w:val="87AAF6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B2957"/>
    <w:multiLevelType w:val="hybridMultilevel"/>
    <w:tmpl w:val="66DEBB7E"/>
    <w:lvl w:ilvl="0" w:tplc="3CFE28E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A72C7"/>
    <w:multiLevelType w:val="hybridMultilevel"/>
    <w:tmpl w:val="28742E32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9D36AE"/>
    <w:multiLevelType w:val="hybridMultilevel"/>
    <w:tmpl w:val="F09067C0"/>
    <w:lvl w:ilvl="0" w:tplc="C400ABEC">
      <w:start w:val="1"/>
      <w:numFmt w:val="upperRoman"/>
      <w:lvlText w:val="%1."/>
      <w:lvlJc w:val="left"/>
      <w:pPr>
        <w:ind w:left="360" w:hanging="72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A2"/>
    <w:rsid w:val="000058A2"/>
    <w:rsid w:val="002832B0"/>
    <w:rsid w:val="003F7DED"/>
    <w:rsid w:val="004E402A"/>
    <w:rsid w:val="00580EE3"/>
    <w:rsid w:val="00583EDA"/>
    <w:rsid w:val="00660C9E"/>
    <w:rsid w:val="00713486"/>
    <w:rsid w:val="00745AC4"/>
    <w:rsid w:val="00940DE7"/>
    <w:rsid w:val="00A54D12"/>
    <w:rsid w:val="00DE494E"/>
    <w:rsid w:val="00E9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8D71"/>
  <w15:chartTrackingRefBased/>
  <w15:docId w15:val="{56E7EA0D-82AC-4182-AB47-1E5BAF56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D12"/>
  </w:style>
  <w:style w:type="paragraph" w:customStyle="1" w:styleId="normalny2">
    <w:name w:val="normalny 2"/>
    <w:basedOn w:val="Normalny"/>
    <w:qFormat/>
    <w:rsid w:val="00A54D12"/>
    <w:pPr>
      <w:suppressAutoHyphens/>
      <w:spacing w:after="120"/>
      <w:jc w:val="both"/>
    </w:pPr>
    <w:rPr>
      <w:rFonts w:ascii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D12"/>
  </w:style>
  <w:style w:type="paragraph" w:styleId="Akapitzlist">
    <w:name w:val="List Paragraph"/>
    <w:basedOn w:val="Normalny"/>
    <w:uiPriority w:val="34"/>
    <w:qFormat/>
    <w:rsid w:val="0058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Patrycja</cp:lastModifiedBy>
  <cp:revision>8</cp:revision>
  <dcterms:created xsi:type="dcterms:W3CDTF">2020-09-09T13:17:00Z</dcterms:created>
  <dcterms:modified xsi:type="dcterms:W3CDTF">2020-10-01T12:30:00Z</dcterms:modified>
</cp:coreProperties>
</file>