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AB0B" w14:textId="5C7AE94C" w:rsidR="00804558" w:rsidRPr="005C11E0" w:rsidRDefault="00DE745C" w:rsidP="00804558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0D0D0D" w:themeColor="text1" w:themeTint="F2"/>
          <w:w w:val="105"/>
          <w:sz w:val="36"/>
          <w:szCs w:val="36"/>
        </w:rPr>
      </w:pPr>
      <w:r w:rsidRPr="005C11E0">
        <w:rPr>
          <w:rFonts w:ascii="Arial" w:hAnsi="Arial" w:cs="Arial"/>
          <w:b/>
          <w:color w:val="FFFFFF" w:themeColor="background1"/>
          <w:w w:val="105"/>
          <w:position w:val="3"/>
          <w:sz w:val="37"/>
          <w:szCs w:val="37"/>
          <w:shd w:val="clear" w:color="auto" w:fill="043479"/>
        </w:rPr>
        <w:t xml:space="preserve"> </w:t>
      </w:r>
      <w:r w:rsidR="00804558" w:rsidRPr="005C11E0">
        <w:rPr>
          <w:rFonts w:ascii="Arial" w:hAnsi="Arial" w:cs="Arial"/>
          <w:b/>
          <w:color w:val="FFFFFF" w:themeColor="background1"/>
          <w:w w:val="105"/>
          <w:position w:val="3"/>
          <w:sz w:val="37"/>
          <w:szCs w:val="37"/>
          <w:shd w:val="clear" w:color="auto" w:fill="043479"/>
        </w:rPr>
        <w:t xml:space="preserve">4 </w:t>
      </w:r>
      <w:r w:rsidR="00804558" w:rsidRPr="005C11E0">
        <w:rPr>
          <w:rFonts w:ascii="Arial" w:hAnsi="Arial" w:cs="Arial"/>
          <w:b/>
          <w:color w:val="0D0D0D" w:themeColor="text1" w:themeTint="F2"/>
          <w:w w:val="105"/>
          <w:sz w:val="36"/>
          <w:szCs w:val="36"/>
        </w:rPr>
        <w:t xml:space="preserve">Przedmiotowy system oceniania </w:t>
      </w:r>
    </w:p>
    <w:p w14:paraId="2C528BF4" w14:textId="77777777" w:rsidR="00804558" w:rsidRPr="005C11E0" w:rsidRDefault="00804558" w:rsidP="00804558">
      <w:pPr>
        <w:pStyle w:val="Tekstpodstawowy"/>
        <w:kinsoku w:val="0"/>
        <w:overflowPunct w:val="0"/>
        <w:spacing w:before="120" w:after="240" w:line="360" w:lineRule="auto"/>
        <w:rPr>
          <w:rFonts w:ascii="Bookman Old Style" w:hAnsi="Bookman Old Style"/>
          <w:color w:val="0D0D0D" w:themeColor="text1" w:themeTint="F2"/>
          <w:w w:val="105"/>
          <w:sz w:val="17"/>
          <w:szCs w:val="17"/>
        </w:rPr>
      </w:pPr>
      <w:r w:rsidRPr="005C11E0">
        <w:rPr>
          <w:rFonts w:ascii="Bookman Old Style" w:hAnsi="Bookman Old Style"/>
          <w:color w:val="0D0D0D" w:themeColor="text1" w:themeTint="F2"/>
          <w:w w:val="105"/>
          <w:sz w:val="17"/>
          <w:szCs w:val="17"/>
        </w:rPr>
        <w:t>Uwaga! Szczegółowe warunki</w:t>
      </w:r>
      <w:r w:rsidR="00C366EE" w:rsidRPr="005C11E0">
        <w:rPr>
          <w:rFonts w:ascii="Bookman Old Style" w:hAnsi="Bookman Old Style"/>
          <w:color w:val="0D0D0D" w:themeColor="text1" w:themeTint="F2"/>
          <w:w w:val="105"/>
          <w:sz w:val="17"/>
          <w:szCs w:val="17"/>
        </w:rPr>
        <w:t xml:space="preserve"> i </w:t>
      </w:r>
      <w:r w:rsidRPr="005C11E0">
        <w:rPr>
          <w:rFonts w:ascii="Bookman Old Style" w:hAnsi="Bookman Old Style"/>
          <w:color w:val="0D0D0D" w:themeColor="text1" w:themeTint="F2"/>
          <w:w w:val="105"/>
          <w:sz w:val="17"/>
          <w:szCs w:val="17"/>
        </w:rPr>
        <w:t>sposób oceniania określa statut szkoły</w:t>
      </w:r>
    </w:p>
    <w:p w14:paraId="75CFEA00" w14:textId="77777777" w:rsidR="00804558" w:rsidRPr="005C11E0" w:rsidRDefault="00795C5B" w:rsidP="005C11E0">
      <w:pPr>
        <w:pStyle w:val="Nagwek1"/>
        <w:kinsoku w:val="0"/>
        <w:overflowPunct w:val="0"/>
        <w:spacing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10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DF1961" wp14:editId="67DD948C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EBCD2" id="Freeform 6" o:spid="_x0000_s1026" style="position:absolute;margin-left:82.05pt;margin-top:5.65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M+SwMAAGQIAAAOAAAAZHJzL2Uyb0RvYy54bWysVl1v0zAUfUfiP1h+ROry0aRdqrUT2yhC&#10;GjBp5Qe4idNEJHaw3aYD8d+51/lY2nWiQuyhseOT43vPse/d1fW+LMiOK51LMafehUsJF7FMcrGZ&#10;02+r5eiSEm2YSFghBZ/TJ67p9eLtm6u6mnFfZrJIuCJAIvSsruY0M6aaOY6OM14yfSErLmAxlapk&#10;BqZq4ySK1cBeFo7vuhOnliqplIy51vD2rlmkC8ufpjw2X9NUc0OKOYXYjP1V9neNv87iis02ilVZ&#10;HrdhsH+IomS5gE17qjtmGNmq/AVVmcdKapmai1iWjkzTPOY2B8jGc4+yecxYxW0uII6uepn0/6ON&#10;v+weFMkT8C6iRLASPFoqzlFxMkF56krPAPVYPShMUFf3Mv6uYcE5WMGJBgxZ159lAixsa6SVZJ+q&#10;Er+EZMneKv/UK8/3hsTwMpp6YUhJDCvNEPnZrPs03mrzkUtLw3b32jS2JTCyoidt5CuwOC0LcPCd&#10;Q1xSEy8ctxb3EO8Akp2C+AeQkyzjAcQLfXKSJzgCnWSCtPuQX2WaHIFOMk0HIPd0RHAb+81e0QeO&#10;wQDS5wVubDq9WdZZEO9F6wGMCMNL71rTK6nRbDQEPF156AJQAAoNewUMuiPYWvZXMIiL4PAsZtAP&#10;wdOzwCASgqMhuAmnzVVBWTkuKIoSKChr/IbNKmZQom5IarhecBJJ1jzxfSl3fCUtwhxdC9jrebUQ&#10;L1FwTNrYutXuWVkuXMcUzsXZMgi7dizds2FrLDzGxIXUvDEVs7Xu9mmjWoMrq2WRJ8u8KDBdrTbr&#10;20KRHYOSHI1vp+PbNpkDWGEPipD4WbNN8wYqRqss1g5bYn9Fnh+4N340Wk4up6NgGYSjaOpejlwv&#10;uokmbhAFd8vfeCy9YJblScLFfS54V+694Lxy2jaeplDbgo++RqEf2hN/EP1Bkq79O5WkkluR2BOT&#10;cZZ8aMeG5UUzdg4jtiJD2t3TCmHLMFbeplSvZfIEVVjJptVBa4ZBJtVPSmpoc3Oqf2yZ4pQUnwT0&#10;kcgLAuyLdhKEUx8mariyHq4wEQPVnBoKdx2Ht6bppdtK5ZsMdvKsFkK+h+qf5linbXxNVO0EWpnN&#10;oG272CuHc4t6/udg8QcAAP//AwBQSwMEFAAGAAgAAAAhAHmzkDfdAAAACQEAAA8AAABkcnMvZG93&#10;bnJldi54bWxMj8FOwzAMhu9IvENkJG4s7Zg6VppOCMRpoImyB8gaL63WOFWTbt3b453Yzb/86ffn&#10;Yj25TpxwCK0nBeksAYFUe9OSVbD7/Xx6ARGiJqM7T6jgggHW5f1doXPjz/SDpypawSUUcq2gibHP&#10;pQx1g06Hme+ReHfwg9OR42ClGfSZy10n50mSSadb4guN7vG9wfpYjU4BfoQdbdzla5RoN9V2u7Lf&#10;y6jU48P09goi4hT/YbjqszqU7LT3I5kgOs7ZImWUh/QZxBVYrhYg9grmWQayLOTtB+UfAAAA//8D&#10;AFBLAQItABQABgAIAAAAIQC2gziS/gAAAOEBAAATAAAAAAAAAAAAAAAAAAAAAABbQ29udGVudF9U&#10;eXBlc10ueG1sUEsBAi0AFAAGAAgAAAAhADj9If/WAAAAlAEAAAsAAAAAAAAAAAAAAAAALwEAAF9y&#10;ZWxzLy5yZWxzUEsBAi0AFAAGAAgAAAAhABHqgz5LAwAAZAgAAA4AAAAAAAAAAAAAAAAALgIAAGRy&#10;cy9lMm9Eb2MueG1sUEsBAi0AFAAGAAgAAAAhAHmzkDfdAAAACQEAAA8AAAAAAAAAAAAAAAAApQUA&#10;AGRycy9kb3ducmV2LnhtbFBLBQYAAAAABAAEAPMAAACvBgAAAAA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10"/>
        </w:rPr>
        <w:t>Zasady ogólne</w:t>
      </w:r>
    </w:p>
    <w:p w14:paraId="44510473" w14:textId="77777777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05"/>
          <w:sz w:val="17"/>
          <w:szCs w:val="17"/>
        </w:rPr>
      </w:pPr>
      <w:r w:rsidRPr="005C11E0">
        <w:rPr>
          <w:rFonts w:cs="Century Gothic"/>
          <w:color w:val="0D0D0D" w:themeColor="text1" w:themeTint="F2"/>
          <w:w w:val="105"/>
          <w:sz w:val="17"/>
          <w:szCs w:val="17"/>
        </w:rPr>
        <w:t xml:space="preserve">Na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 xml:space="preserve">podstawowym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poziomie wymagań uczeń powinien wykonać zadania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obowiązkowe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(na stopień dopuszczający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łatwe; na stopień dostateczny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umiarkowanie trudne); niektóre czynności ucznia mogą być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wspomagane</w:t>
      </w:r>
      <w:r w:rsidRPr="005C11E0">
        <w:rPr>
          <w:rFonts w:cs="Bookman Old Style"/>
          <w:b/>
          <w:bCs/>
          <w:color w:val="0D0D0D" w:themeColor="text1" w:themeTint="F2"/>
          <w:spacing w:val="-4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przez nauczyciela (np.   wykonywanie doświadczeń, rozwiązywanie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problemów, </w:t>
      </w:r>
      <w:r w:rsidRPr="005C11E0">
        <w:rPr>
          <w:color w:val="0D0D0D" w:themeColor="text1" w:themeTint="F2"/>
          <w:w w:val="105"/>
          <w:sz w:val="17"/>
          <w:szCs w:val="17"/>
        </w:rPr>
        <w:t>przy czym na stopień dostateczny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uczeń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wykonuje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je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kierunkiem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nauczyciela,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stopień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dopuszczający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>-</w:t>
      </w:r>
      <w:r w:rsidRPr="005C11E0">
        <w:rPr>
          <w:color w:val="0D0D0D" w:themeColor="text1" w:themeTint="F2"/>
          <w:spacing w:val="-12"/>
          <w:w w:val="12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przy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pomocy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lub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innych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uczniów).</w:t>
      </w:r>
    </w:p>
    <w:p w14:paraId="732492C1" w14:textId="77777777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Czynności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wymagane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poziomach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wymagań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wyższych</w:t>
      </w:r>
      <w:r w:rsidRPr="005C11E0">
        <w:rPr>
          <w:rFonts w:cs="Bookman Old Style"/>
          <w:b/>
          <w:bCs/>
          <w:color w:val="0D0D0D" w:themeColor="text1" w:themeTint="F2"/>
          <w:spacing w:val="-2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niż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poziom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podstawowy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uczeń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powinien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wykonać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samodzielnie</w:t>
      </w:r>
      <w:r w:rsidRPr="005C11E0">
        <w:rPr>
          <w:rFonts w:cs="Bookman Old Style"/>
          <w:b/>
          <w:bCs/>
          <w:color w:val="0D0D0D" w:themeColor="text1" w:themeTint="F2"/>
          <w:spacing w:val="-2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(na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stopień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dobry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niekiedy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może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jeszcze korzystać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niewielkiego wsparcia</w:t>
      </w:r>
      <w:r w:rsidRPr="005C11E0">
        <w:rPr>
          <w:color w:val="0D0D0D" w:themeColor="text1" w:themeTint="F2"/>
          <w:spacing w:val="-1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nauczyciela).</w:t>
      </w:r>
    </w:p>
    <w:p w14:paraId="5D1EF44B" w14:textId="77777777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10"/>
          <w:sz w:val="17"/>
          <w:szCs w:val="17"/>
        </w:rPr>
      </w:pPr>
      <w:r w:rsidRPr="005C11E0">
        <w:rPr>
          <w:color w:val="0D0D0D" w:themeColor="text1" w:themeTint="F2"/>
          <w:w w:val="110"/>
          <w:sz w:val="17"/>
          <w:szCs w:val="17"/>
        </w:rPr>
        <w:t>W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wypadku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wymagań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stopnie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10"/>
          <w:sz w:val="17"/>
          <w:szCs w:val="17"/>
        </w:rPr>
        <w:t>wyższe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niż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dostateczny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uczeń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wykonuje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zadania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10"/>
          <w:sz w:val="17"/>
          <w:szCs w:val="17"/>
        </w:rPr>
        <w:t>dodatkowe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(na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stopień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dobry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>-</w:t>
      </w:r>
      <w:r w:rsidRPr="005C11E0">
        <w:rPr>
          <w:color w:val="0D0D0D" w:themeColor="text1" w:themeTint="F2"/>
          <w:spacing w:val="-37"/>
          <w:w w:val="12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umiarkowanie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trudne;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stopień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bardzo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dobry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10"/>
          <w:sz w:val="17"/>
          <w:szCs w:val="17"/>
        </w:rPr>
        <w:t>trudne).</w:t>
      </w:r>
    </w:p>
    <w:p w14:paraId="42BCB398" w14:textId="77777777" w:rsidR="00A73F1E" w:rsidRPr="007B39F9" w:rsidRDefault="00A73F1E" w:rsidP="00A73F1E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rStyle w:val="ui-provider"/>
          <w:color w:val="221F1F"/>
          <w:w w:val="110"/>
          <w:sz w:val="17"/>
          <w:szCs w:val="17"/>
        </w:rPr>
      </w:pPr>
      <w:r w:rsidRPr="007B39F9">
        <w:rPr>
          <w:rStyle w:val="ui-provider"/>
          <w:rFonts w:cs="Times New Roman"/>
          <w:sz w:val="17"/>
          <w:szCs w:val="17"/>
        </w:rPr>
        <w:t>Ocenę celującą otrzymuje uczeń, który opanował wszystkie treści z podstawy programowej oraz rozwiązuje zadania o wysokim stopniu trudności. </w:t>
      </w:r>
    </w:p>
    <w:p w14:paraId="08FF946D" w14:textId="77777777" w:rsidR="00804558" w:rsidRPr="005C11E0" w:rsidRDefault="00795C5B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05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98B7DF" wp14:editId="0FD2A6E7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63D2E" id="Freeform 7" o:spid="_x0000_s1026" style="position:absolute;margin-left:82.05pt;margin-top:5.65pt;width:7.6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6QTAMAAGQIAAAOAAAAZHJzL2Uyb0RvYy54bWysVtFumzAUfZ+0f7B4nJQCCSQFNam2dJkm&#10;dVulZh/ggAloYDPbCemm/fvutYGGNFWraXkAGx+O7z3H3Jur60NVkj2TqhB87vgXnkMYT0Ra8O3c&#10;+b5ejS4dojTlKS0FZ3PngSnnevH2zVVTx2wsclGmTBIg4Spu6rmTa13HrquSnFVUXYiacVjMhKyo&#10;hqncuqmkDbBXpTv2vKnbCJnWUiRMKXh6YxedheHPMpbob1mmmCbl3IHYtLlKc93g1V1c0XgraZ0X&#10;SRsG/YcoKlpw2LSnuqGakp0snlBVRSKFEpm+SETliiwrEmZygGx87ySb+5zWzOQC4qi6l0n9P9rk&#10;6/5OkiIF78ApTivwaCUZQ8XJDOVpahUD6r6+k5igqm9F8kPBgjtYwYkCDNk0X0QKLHSnhZHkkMkK&#10;34RkycEo/9Arzw6aJPAwmvlh6JAEVuwQ+WncvZrslP7EhKGh+1ulrW0pjIzoaRv5GizOqhIcfOcS&#10;jzTEDyetxT3EH0Dyc5DxAHKWZXIE8cMxOcsTnIDOMkHafcjPMk1PQGeZZkcg73xE4HG/2TP6RANI&#10;nxe4se30pnlnQXLgrQcwIhQ/es+YXguFZqMh4OnaRxeAAlBo2DNg0B3BxrIXwSAugsNXMYN+CDYH&#10;+kVmEAnB0TGzfanNVUJZOS0o0iFQUDb2tNVUo0SYKg5JA58XnESS2zs+r8SerYVB6JPPAvZ6XC35&#10;UxQckza2brW714YL1zGF1+JMGYRdO5bubtmshaeYpBSKWVMxReNunzaqdfTJKlEW6aooS0xXye1m&#10;WUqyp1CSo8lyNlm2yQxgpTkoXOBrdhv7BCpGqyzWDlNif0f+OPA+jKPRano5GwWrIBxFM+9y5PnR&#10;h2jqBVFws/qDx9IP4rxIU8ZvC866cu8HryunbeOxhdoUfPQ1CsehOfGD6AdJeuZ3LkkpdjyF7Gic&#10;M5p+bMeaFqUdu8OIjciQdnc3QpgyjJXXluqNSB+gCkthWx20ZhjkQv5ySANtbu6onzsqmUPKzxz6&#10;SOQHAfZFMwnC2Rgm8nhlc7xCeQJUc0c78K3jcKltL93VstjmsJNvtODiPVT/rMA6beKzUbUTaGUm&#10;g7btYq88nhvU45+DxV8A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CKhj6QTAMAAGQ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05"/>
        </w:rPr>
        <w:t>Wymagania ogólne – uczeń:</w:t>
      </w:r>
    </w:p>
    <w:p w14:paraId="4FEDDDB5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wykorzystuje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pojęcia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wielkości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fizyczne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opisu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zjawisk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wskazuje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przykłady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otoczeniu,</w:t>
      </w:r>
    </w:p>
    <w:p w14:paraId="735F46DC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rozwiązuje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>problemy,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wykorzystując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prawa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zależności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fizyczne,</w:t>
      </w:r>
    </w:p>
    <w:p w14:paraId="292E6B85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spacing w:val="-3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planuje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przeprowadza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obserwacje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doświadczenia,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wnioskuje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podstawie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>wyników,</w:t>
      </w:r>
    </w:p>
    <w:p w14:paraId="74DFA20F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posługuje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informacjami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pochodzącymi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analizy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materiałów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źródłowych,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tym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tekstów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popularnonaukowych. </w:t>
      </w:r>
    </w:p>
    <w:p w14:paraId="425903FF" w14:textId="77777777" w:rsidR="00804558" w:rsidRPr="005C11E0" w:rsidRDefault="00804558" w:rsidP="00804558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Ponadto:</w:t>
      </w:r>
    </w:p>
    <w:p w14:paraId="6BFB32DD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sprawnie się komunikuje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stosuje terminologię właściwą dla</w:t>
      </w:r>
      <w:r w:rsidRPr="005C11E0">
        <w:rPr>
          <w:color w:val="0D0D0D" w:themeColor="text1" w:themeTint="F2"/>
          <w:spacing w:val="-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fizyki,</w:t>
      </w:r>
    </w:p>
    <w:p w14:paraId="1EDB3156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kreatywnie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rozwiązuje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problemy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dziedziny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fizyki,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rFonts w:ascii="Bookman Old Style" w:hAnsi="Bookman Old Style" w:cs="Bookman Old Style"/>
          <w:b/>
          <w:bCs/>
          <w:color w:val="0D0D0D" w:themeColor="text1" w:themeTint="F2"/>
          <w:w w:val="105"/>
          <w:sz w:val="17"/>
          <w:szCs w:val="17"/>
        </w:rPr>
        <w:t>świadomie</w:t>
      </w:r>
      <w:r w:rsidRPr="005C11E0">
        <w:rPr>
          <w:rFonts w:ascii="Bookman Old Style" w:hAnsi="Bookman Old Style" w:cs="Bookman Old Style"/>
          <w:b/>
          <w:bCs/>
          <w:color w:val="0D0D0D" w:themeColor="text1" w:themeTint="F2"/>
          <w:spacing w:val="-2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wykorzystując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metody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narzędzia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wywodzące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informatyki,</w:t>
      </w:r>
    </w:p>
    <w:p w14:paraId="5A007D31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posługuje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nowoczesnymi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technologiami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informacyjno-komunikacyjnymi,</w:t>
      </w:r>
    </w:p>
    <w:p w14:paraId="5FCFAF8B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samodzielnie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dociera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informacji,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dokonuje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selekcji,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syntezy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wartościowania;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rzetelnie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korzysta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różnych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źródeł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informacji,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tym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internetu,</w:t>
      </w:r>
    </w:p>
    <w:p w14:paraId="3D8E532B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uczy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systematycznie,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buduje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prawidłowe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związki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przyczynowo-skutkowe,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porządkuje</w:t>
      </w:r>
      <w:r w:rsidR="00C366EE">
        <w:rPr>
          <w:color w:val="0D0D0D" w:themeColor="text1" w:themeTint="F2"/>
          <w:spacing w:val="-15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pogłębia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zdobytą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wiedzę,</w:t>
      </w:r>
    </w:p>
    <w:p w14:paraId="18197323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współpracuje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grupie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realizuje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projekty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edukacyjne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dziedziny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lub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astronomii.</w:t>
      </w:r>
    </w:p>
    <w:p w14:paraId="2362C961" w14:textId="77777777" w:rsidR="00804558" w:rsidRPr="005C11E0" w:rsidRDefault="00DE745C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10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59AAEF" wp14:editId="4DFF6372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BE3B" id="Freeform 7" o:spid="_x0000_s1026" style="position:absolute;margin-left:82.05pt;margin-top:5.65pt;width:7.65pt;height: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ULTwMAAGMIAAAOAAAAZHJzL2Uyb0RvYy54bWysVlFv2jAQfp+0/2D5cRJNAgk0qFBtdEyT&#10;uq1S2Q8wiUOiJXZmG0I37b/vzk4ooVStpvGQ2LnPn+++s++4ut5XJdlxpQspZjS48CnhIpFpITYz&#10;+n21HFxSog0TKSul4DP6wDW9nr99c9XUUz6UuSxTrgiQCD1t6hnNjamnnqeTnFdMX8iaCzBmUlXM&#10;wFRtvFSxBtir0hv6/thrpEprJROuNXy9cUY6t/xZxhPzLcs0N6ScUfDN2KeyzzU+vfkVm24Uq/Mi&#10;ad1g/+BFxQoBmx6obphhZKuKJ1RVkSipZWYuEll5MsuKhNsYIJrAP4nmPmc1t7GAOLo+yKT/H23y&#10;dXenSJHOaEiJYBWkaKk4R8HJBNVpaj0F0H19pzA+Xd/K5IcGg9ez4EQDhqybLzIFFrY10iqyz1SF&#10;KyFWsrfCPxyE53tDEvgYT4IooiQBixsiP5t2S5OtNp+4tDRsd6uNy1oKI6t52nq+ggxnVQkJfOcR&#10;nzQkiEZthg+QoAfJz0GGPchZltERJIiG5CwPKHrwBkFnmSDsHugs0/gEdJZpcgTyz3sEl/Gw2TP6&#10;xD3IwRvIxqbTm+VdCpK9aHMAI8Lwzvs26bXUmGxMCOR0FWAWgAJQmLBnwKA7gm3KXgSDuAiOXsUM&#10;+iHYHugXmUEkBMfHzG5RG6uCqnJaTxQlUE/W7rTVzKBEGCoOSQOVEU4iyd0bv1dyx1fSIszJtYC9&#10;Hq2leIqCs9T61lm7d2250I4hvBZnqyDs2rF0b8fmUniKSUqpuUsqhmizewgb1Tq6slqWRbosyhLD&#10;1WqzXpSK7BhU5Hi0mIwWbTA9WGkPipC4zG3jvkDFaJXF2mEr7O84GIb+h2E8WI4vJ4NwGUaDeOJf&#10;Dvwg/hCP/TAOb5Z/8FgG4TQv0pSL20LwrtoH4euqadt3XJ229R7zGkfDyJ74nve9IH37OxekkluR&#10;QnRsmnOWfmzHhhWlG3t9j63IEHb3tkLYMoyV15XqtUwfoAor6ToddGYY5FL9oqSBLjej+ueWKU5J&#10;+VlAG4mDMMS2aCdhNBnCRB1b1scWJhKgmlFD4a7jcGFcK93WqtjksFNgtRDyPVT/rMA6bf1zXrUT&#10;6GQ2grbrYqs8nlvU43+D+V8AAAD//wMAUEsDBBQABgAIAAAAIQB5s5A33QAAAAkBAAAPAAAAZHJz&#10;L2Rvd25yZXYueG1sTI/BTsMwDIbvSLxDZCRuLO2YOlaaTgjEaaCJsgfIGi+t1jhVk27d2+Od2M2/&#10;/On352I9uU6ccAitJwXpLAGBVHvTklWw+/18egERoiajO0+o4IIB1uX9XaFz48/0g6cqWsElFHKt&#10;oImxz6UMdYNOh5nvkXh38IPTkeNgpRn0mctdJ+dJkkmnW+ILje7xvcH6WI1OAX6EHW3c5WuUaDfV&#10;druy38uo1OPD9PYKIuIU/2G46rM6lOy09yOZIDrO2SJllIf0GcQVWK4WIPYK5lkGsizk7QflHwAA&#10;AP//AwBQSwECLQAUAAYACAAAACEAtoM4kv4AAADhAQAAEwAAAAAAAAAAAAAAAAAAAAAAW0NvbnRl&#10;bnRfVHlwZXNdLnhtbFBLAQItABQABgAIAAAAIQA4/SH/1gAAAJQBAAALAAAAAAAAAAAAAAAAAC8B&#10;AABfcmVscy8ucmVsc1BLAQItABQABgAIAAAAIQASQQULTwMAAGMIAAAOAAAAAAAAAAAAAAAAAC4C&#10;AABkcnMvZTJvRG9jLnhtbFBLAQItABQABgAIAAAAIQB5s5A33QAAAAkBAAAPAAAAAAAAAAAAAAAA&#10;AKkFAABkcnMvZG93bnJldi54bWxQSwUGAAAAAAQABADzAAAAsw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10"/>
        </w:rPr>
        <w:t>Szczegółowe wymagania na poszczególne stopnie</w:t>
      </w:r>
    </w:p>
    <w:p w14:paraId="1FD4428A" w14:textId="77777777" w:rsidR="00804558" w:rsidRPr="005C11E0" w:rsidRDefault="00804558" w:rsidP="00804558">
      <w:pPr>
        <w:pStyle w:val="Tekstpodstawowy"/>
        <w:kinsoku w:val="0"/>
        <w:overflowPunct w:val="0"/>
        <w:spacing w:line="276" w:lineRule="auto"/>
        <w:rPr>
          <w:rFonts w:ascii="Book Antiqua" w:hAnsi="Book Antiqua"/>
          <w:color w:val="0D0D0D" w:themeColor="text1" w:themeTint="F2"/>
          <w:w w:val="110"/>
          <w:sz w:val="17"/>
          <w:szCs w:val="17"/>
        </w:rPr>
      </w:pP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(wymagania na kolejne stopnie się </w:t>
      </w:r>
      <w:r w:rsidRPr="005C11E0">
        <w:rPr>
          <w:rFonts w:ascii="Book Antiqua" w:hAnsi="Book Antiqua" w:cs="Bookman Old Style"/>
          <w:b/>
          <w:color w:val="0D0D0D" w:themeColor="text1" w:themeTint="F2"/>
          <w:w w:val="110"/>
          <w:sz w:val="17"/>
          <w:szCs w:val="17"/>
        </w:rPr>
        <w:t xml:space="preserve">kumulują </w:t>
      </w:r>
      <w:r w:rsidRPr="005C11E0">
        <w:rPr>
          <w:rFonts w:ascii="Book Antiqua" w:hAnsi="Book Antiqua"/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>obejmują również wymagania na stopnie niższe)</w:t>
      </w:r>
    </w:p>
    <w:p w14:paraId="2D0979BB" w14:textId="77777777" w:rsidR="00804558" w:rsidRPr="005C11E0" w:rsidRDefault="00804558" w:rsidP="00804558">
      <w:pPr>
        <w:pStyle w:val="Tekstpodstawowy"/>
        <w:kinsoku w:val="0"/>
        <w:overflowPunct w:val="0"/>
        <w:spacing w:line="276" w:lineRule="auto"/>
        <w:rPr>
          <w:color w:val="0D0D0D" w:themeColor="text1" w:themeTint="F2"/>
          <w:w w:val="105"/>
        </w:rPr>
        <w:sectPr w:rsidR="00804558" w:rsidRPr="005C11E0" w:rsidSect="00804558">
          <w:headerReference w:type="default" r:id="rId8"/>
          <w:footerReference w:type="default" r:id="rId9"/>
          <w:pgSz w:w="16840" w:h="11900" w:orient="landscape"/>
          <w:pgMar w:top="1134" w:right="1418" w:bottom="1701" w:left="1418" w:header="709" w:footer="709" w:gutter="0"/>
          <w:cols w:space="708"/>
          <w:noEndnote/>
        </w:sectPr>
      </w:pPr>
      <w:r w:rsidRPr="005C11E0">
        <w:rPr>
          <w:rFonts w:ascii="Book Antiqua" w:hAnsi="Book Antiqua"/>
          <w:color w:val="0D0D0D" w:themeColor="text1" w:themeTint="F2"/>
          <w:w w:val="105"/>
          <w:sz w:val="17"/>
          <w:szCs w:val="17"/>
        </w:rPr>
        <w:t xml:space="preserve">Symbolem </w:t>
      </w:r>
      <w:r w:rsidRPr="005C11E0">
        <w:rPr>
          <w:rFonts w:ascii="Book Antiqua" w:hAnsi="Book Antiqua" w:cs="Century Gothic"/>
          <w:color w:val="0D0D0D" w:themeColor="text1" w:themeTint="F2"/>
          <w:w w:val="105"/>
          <w:position w:val="2"/>
          <w:sz w:val="17"/>
          <w:szCs w:val="17"/>
        </w:rPr>
        <w:t xml:space="preserve">D </w:t>
      </w:r>
      <w:r w:rsidRPr="005C11E0">
        <w:rPr>
          <w:rFonts w:ascii="Book Antiqua" w:hAnsi="Book Antiqua"/>
          <w:color w:val="0D0D0D" w:themeColor="text1" w:themeTint="F2"/>
          <w:w w:val="105"/>
          <w:sz w:val="17"/>
          <w:szCs w:val="17"/>
        </w:rPr>
        <w:t>oznaczono treści spoza podstawy programowej; doświadczenia obowiązkowe zapisano pogrubioną czcionką</w:t>
      </w:r>
    </w:p>
    <w:p w14:paraId="5F8FCD5A" w14:textId="77777777" w:rsidR="00A930F7" w:rsidRPr="005C11E0" w:rsidRDefault="00A930F7" w:rsidP="00757D46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tbl>
      <w:tblPr>
        <w:tblW w:w="14709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794"/>
        <w:gridCol w:w="4394"/>
        <w:gridCol w:w="3544"/>
        <w:gridCol w:w="2977"/>
      </w:tblGrid>
      <w:tr w:rsidR="00795C5B" w:rsidRPr="00795C5B" w14:paraId="0657D72A" w14:textId="77777777" w:rsidTr="005C11E0">
        <w:trPr>
          <w:trHeight w:val="20"/>
          <w:tblHeader/>
        </w:trPr>
        <w:tc>
          <w:tcPr>
            <w:tcW w:w="14709" w:type="dxa"/>
            <w:gridSpan w:val="4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2AC5EE68" w14:textId="77777777" w:rsidR="00804558" w:rsidRPr="005C11E0" w:rsidRDefault="00804558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Ocena</w:t>
            </w:r>
          </w:p>
        </w:tc>
      </w:tr>
      <w:tr w:rsidR="00795C5B" w:rsidRPr="00795C5B" w14:paraId="2558BC22" w14:textId="77777777" w:rsidTr="005C11E0">
        <w:trPr>
          <w:trHeight w:val="20"/>
          <w:tblHeader/>
        </w:trPr>
        <w:tc>
          <w:tcPr>
            <w:tcW w:w="379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72E60F64" w14:textId="77777777" w:rsidR="00A930F7" w:rsidRPr="005C11E0" w:rsidRDefault="00A930F7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Stopień dopuszczający</w:t>
            </w:r>
          </w:p>
        </w:tc>
        <w:tc>
          <w:tcPr>
            <w:tcW w:w="439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7EE964D0" w14:textId="77777777" w:rsidR="00A930F7" w:rsidRPr="005C11E0" w:rsidRDefault="00A930F7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dostateczny</w:t>
            </w:r>
          </w:p>
        </w:tc>
        <w:tc>
          <w:tcPr>
            <w:tcW w:w="354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5ACD7892" w14:textId="77777777" w:rsidR="00A930F7" w:rsidRPr="005C11E0" w:rsidRDefault="00A930F7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dobry</w:t>
            </w:r>
          </w:p>
        </w:tc>
        <w:tc>
          <w:tcPr>
            <w:tcW w:w="2977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1797605E" w14:textId="77777777" w:rsidR="00A930F7" w:rsidRPr="005C11E0" w:rsidRDefault="00A930F7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bardzo dobry</w:t>
            </w:r>
          </w:p>
        </w:tc>
      </w:tr>
      <w:tr w:rsidR="00795C5B" w:rsidRPr="00795C5B" w14:paraId="31FD067E" w14:textId="77777777" w:rsidTr="003D11C0">
        <w:trPr>
          <w:trHeight w:val="20"/>
        </w:trPr>
        <w:tc>
          <w:tcPr>
            <w:tcW w:w="14709" w:type="dxa"/>
            <w:gridSpan w:val="4"/>
            <w:tcBorders>
              <w:top w:val="single" w:sz="6" w:space="0" w:color="93C742"/>
            </w:tcBorders>
            <w:shd w:val="clear" w:color="auto" w:fill="F4F8EC"/>
          </w:tcPr>
          <w:p w14:paraId="583630DA" w14:textId="77777777" w:rsidR="00804558" w:rsidRPr="005C11E0" w:rsidRDefault="00804558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7. </w:t>
            </w:r>
            <w:r w:rsidRPr="005C11E0">
              <w:rPr>
                <w:rFonts w:ascii="HelveticaNeueLT Pro 55 Roman" w:hAnsi="HelveticaNeueLT Pro 55 Roman"/>
                <w:bCs w:val="0"/>
                <w:color w:val="0D0D0D" w:themeColor="text1" w:themeTint="F2"/>
                <w:sz w:val="15"/>
                <w:szCs w:val="15"/>
              </w:rPr>
              <w:t>Termodynamika</w:t>
            </w:r>
          </w:p>
        </w:tc>
      </w:tr>
      <w:tr w:rsidR="00795C5B" w:rsidRPr="00795C5B" w14:paraId="73598D12" w14:textId="77777777" w:rsidTr="003D11C0">
        <w:trPr>
          <w:trHeight w:val="20"/>
        </w:trPr>
        <w:tc>
          <w:tcPr>
            <w:tcW w:w="3794" w:type="dxa"/>
            <w:shd w:val="clear" w:color="auto" w:fill="F4F8EC"/>
          </w:tcPr>
          <w:p w14:paraId="52EEEDCF" w14:textId="77777777" w:rsidR="00A930F7" w:rsidRPr="005C11E0" w:rsidRDefault="00A930F7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3325F677" w14:textId="77777777" w:rsidR="00A930F7" w:rsidRPr="005C11E0" w:rsidRDefault="006C1F5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informuje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, czym zajmuje się termodynamika; porównuje właściwości substancji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różnych stanach skupienia wynikające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ich budowy mikroskopowej; analizuje jakościowo związek między temperaturą</w:t>
            </w:r>
            <w:r w:rsidR="00D40C09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a 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średnią energią kinetyczną cząsteczek</w:t>
            </w:r>
          </w:p>
          <w:p w14:paraId="526D0C05" w14:textId="77777777" w:rsidR="00A930F7" w:rsidRPr="005C11E0" w:rsidRDefault="00603BC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że energię układu można zmienić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wykonując nad nim pracę lub przekazując 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mu 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energię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postaci ciepła</w:t>
            </w:r>
          </w:p>
          <w:p w14:paraId="3C72FF06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wraz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jednostką; porównuje ciepła właściwe różnych substancji</w:t>
            </w:r>
          </w:p>
          <w:p w14:paraId="22AE4F8A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skalami temperatur Celsjusza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Kelvina oraz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mocy</w:t>
            </w:r>
          </w:p>
          <w:p w14:paraId="142E2A1E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zmiany stanów skupienia; analizuje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: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topnienia, krzepnięcia, wrzenia, skraplania, sublimacji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resublimacji jako procesy,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których dostarczanie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postaci ciepła nie powoduje zmiany temperatury;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A12713A" w14:textId="77777777" w:rsidR="00A930F7" w:rsidRPr="005C11E0" w:rsidRDefault="00603BC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informuje</w:t>
            </w:r>
            <w:r w:rsidR="00A930F7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, że topnienie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="00A930F7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parowanie wymagają dostarczenia energii, natomiast podczas krzepnięcia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="00A930F7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skraplania wydziela się energia</w:t>
            </w:r>
          </w:p>
          <w:p w14:paraId="408E9DFB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porównuje wartości energetyczne wybranych pokarmów</w:t>
            </w:r>
          </w:p>
          <w:p w14:paraId="3A4F6CD7" w14:textId="77777777" w:rsidR="00A930F7" w:rsidRPr="005C11E0" w:rsidRDefault="00603BC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od czego zależy zapotrzebowanie energetyczne człowieka</w:t>
            </w:r>
          </w:p>
          <w:p w14:paraId="140F58F6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szczególne własności wody oraz ich konsekwencje dla życia na Ziemi, wskazuje odpowiednie przykłady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2BD49B94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korzystając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166137D0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model zjawiska dyfuzji, bada jakościowo szybkość topnienia lodu</w:t>
            </w:r>
          </w:p>
          <w:p w14:paraId="2AA6DF23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proces topnienia lodu, obserwuje szybkość wydzielania gazu, wykazuje zależność temperatury wrzenia od ciśnienia zewnętrznego;</w:t>
            </w:r>
          </w:p>
          <w:p w14:paraId="5ECAFA82" w14:textId="77777777" w:rsidR="00A930F7" w:rsidRPr="005C11E0" w:rsidRDefault="00A930F7" w:rsidP="005C11E0">
            <w:pPr>
              <w:spacing w:after="40" w:line="269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wyniki obserwacji, 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formułuje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wnioski</w:t>
            </w:r>
          </w:p>
          <w:p w14:paraId="2BF9414B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144A9B96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energii wewnętrznej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0D3F8BF5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59E8EDE6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57FB7DB9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przemianami fazowymi</w:t>
            </w:r>
          </w:p>
          <w:p w14:paraId="661314FF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ciepła przemiany fazowej</w:t>
            </w:r>
          </w:p>
          <w:p w14:paraId="05195EF8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bilansu cieplnego</w:t>
            </w:r>
          </w:p>
          <w:p w14:paraId="395D0BE3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wartości energetycznej paliw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419DDB5B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szczególnych własności wody</w:t>
            </w:r>
            <w:r w:rsidR="006C1F5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5FF50E5E" w14:textId="77777777" w:rsidR="00A930F7" w:rsidRPr="005C11E0" w:rsidRDefault="00A930F7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ilustracji informacje kluczowe, przelicza jednostki, 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wykonuje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</w:t>
            </w:r>
            <w:r w:rsidR="007A621D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="007A621D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ustala odpowiedzi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czytelnie przedstawia odpowiedzi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573523F5" w14:textId="77777777" w:rsidR="00A930F7" w:rsidRPr="005C11E0" w:rsidRDefault="00A930F7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2CB158DA" w14:textId="77777777" w:rsidR="00A930F7" w:rsidRPr="005C11E0" w:rsidRDefault="00A930F7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AAA7DC9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dyfuzji jako skutek chaotycznego ruchu cząsteczek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wskazuje przykłady tego zjawiska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69A852A5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odróżnia przekaz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postaci ciepła między układami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różnych temperaturach od przekazu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formie pracy</w:t>
            </w:r>
          </w:p>
          <w:p w14:paraId="797780D8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sz w:val="15"/>
                <w:szCs w:val="15"/>
              </w:rPr>
              <w:t>energii wewnętrznej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; analizuje pierwszą zasadę termodynamiki jako zasadę zachowania energii </w:t>
            </w:r>
          </w:p>
          <w:p w14:paraId="7896D6CD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rozszerzalności cieplnej: liniowej ciał stałych oraz objętościowej gazów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cieczy; wskazuje przykłady tego zjawiska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DBB6BE3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znaczenie rozszerzalności cieplnej ciał stałych;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wskazuje przykłady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wykorzystania </w:t>
            </w:r>
            <w:r w:rsidR="004C314C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objętościowej gazów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="004C314C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cieczy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oraz 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skutków </w:t>
            </w:r>
          </w:p>
          <w:p w14:paraId="2A26AF38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 obliczeń 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oraz do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wyjaśniania zjawisk</w:t>
            </w:r>
          </w:p>
          <w:p w14:paraId="291CC353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obliczania energii potrzebnej do ogrzania ciała lub 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 obliczania energii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oddanej przez stygnące ciało; uzasadnia równość tych energii na podstawie zasady zachowania energii</w:t>
            </w:r>
          </w:p>
          <w:p w14:paraId="4F7E01AC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3012F801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>odróżnia ciała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>budowie krystalicznej od ciał bezpostaciowych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schematycznych rysunkach zależność temperatury od dostarczanego ciepła dla ciał krystalicznych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bezpostaciowych</w:t>
            </w:r>
          </w:p>
          <w:p w14:paraId="62C11401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 (ciepła topnienia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ciepła parowania) wraz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jednostką, interpretuje to pojęcie oraz 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 obliczeń;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przemian fazowych</w:t>
            </w:r>
          </w:p>
          <w:p w14:paraId="24295BCF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 energię przekazaną podczas zmiany temperatury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zmiany stanu skupienia</w:t>
            </w:r>
          </w:p>
          <w:p w14:paraId="61B3C7D3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wyjaśnia, na czym polega bilans cieplny</w:t>
            </w:r>
            <w:r w:rsidR="007A621D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;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analizuje go jako zasadę zachowania energii oraz stosuje do obliczeń</w:t>
            </w:r>
          </w:p>
          <w:p w14:paraId="4905C943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pojęci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analizie bilansu cieplnego</w:t>
            </w:r>
          </w:p>
          <w:p w14:paraId="7E06E07C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wartości energetycznej paliw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podaje jej  jednostkę dla paliw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: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stałych, gazowych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płynnych</w:t>
            </w:r>
          </w:p>
          <w:p w14:paraId="68DEEA62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wartości energetycznej żywnośc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 wraz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jej jednostką, stosuje to pojęcie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 obliczeń</w:t>
            </w:r>
          </w:p>
          <w:p w14:paraId="4AD29CD3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wartość energetyczną od wartości odżywczej</w:t>
            </w:r>
          </w:p>
          <w:p w14:paraId="0CD721B9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szczególne własności wody oraz ich konsekwencje dla życia na Ziemi; uzasadnia, że woda łagodzi klimat</w:t>
            </w:r>
          </w:p>
          <w:p w14:paraId="34356C3B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nietypową rozszerzalność cieplną wody</w:t>
            </w:r>
          </w:p>
          <w:p w14:paraId="0085EBDA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</w:t>
            </w:r>
            <w:r w:rsidR="00921654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korzystając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2CB5CA8F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b/>
                <w:bCs/>
                <w:color w:val="0D0D0D" w:themeColor="text1" w:themeTint="F2"/>
                <w:sz w:val="15"/>
                <w:szCs w:val="15"/>
                <w:lang w:eastAsia="en-US"/>
              </w:rPr>
              <w:t>demonstruje rozszerzalność cieplną wybranych ciał stałych</w:t>
            </w:r>
          </w:p>
          <w:p w14:paraId="5528AAEA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wyznacza sprawność czajnika elektrycznego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znanej mocy </w:t>
            </w:r>
          </w:p>
          <w:p w14:paraId="1431A59F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wpływ soli na topnienie lodu</w:t>
            </w:r>
          </w:p>
          <w:p w14:paraId="4FAB6F05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doświadczalnie wyznacza ciepło właściwe metalu, posługując się bilansem cieplnym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opracowuje wyniki pomiarów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informacji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niepewności; </w:t>
            </w:r>
          </w:p>
          <w:p w14:paraId="7ECEFDBC" w14:textId="77777777" w:rsidR="00A930F7" w:rsidRPr="005C11E0" w:rsidRDefault="00A930F7" w:rsidP="005C11E0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wyniki obserwacji lub pomiarów, wskazuje przyczyny niepewności pomiarowych; </w:t>
            </w:r>
            <w:r w:rsidR="00921654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formułuje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wnioski</w:t>
            </w:r>
          </w:p>
          <w:p w14:paraId="65E91D37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przeprowadzonych doświadczeń lub obserwacji: ilustracji modelu zjawiska dyfuzji, jakościowego badania szybkości topnienia lodu</w:t>
            </w:r>
          </w:p>
          <w:p w14:paraId="3B12B400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typowe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</w:t>
            </w:r>
          </w:p>
          <w:p w14:paraId="579048DA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5547BFC4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3C94A39C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2D55769C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42B3F778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ciepła przemiany fazowej</w:t>
            </w:r>
            <w:r w:rsidR="00C366EE"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bilansu cieplnego</w:t>
            </w:r>
          </w:p>
          <w:p w14:paraId="0D29844C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wartości energetycznej paliw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0CC518F3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005AE4BE" w14:textId="77777777" w:rsidR="00A930F7" w:rsidRPr="005C11E0" w:rsidRDefault="00A930F7" w:rsidP="005C11E0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tablicami fizycznymi, kartą wybranych wzorów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stałych oraz kalkulatorem; ustala i/lub uzasadnia odpowiedzi</w:t>
            </w:r>
          </w:p>
          <w:p w14:paraId="3A0604EC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termodynamiki; przedstawia najważniejsze pojęcia, zasady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13F7988C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analizuje przedstawione materiały źródłowe,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teksty popularnonaukowe lub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internetu,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energii wewnętrznej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zjawiska dyfuzji,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rozszerzalności cieplnej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jego wykorzystania,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historii poglądów na naturę ciepła,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własnymi słowami główne tezy; 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tych materiałów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 rozwiąz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yw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ania zadań</w:t>
            </w:r>
          </w:p>
        </w:tc>
        <w:tc>
          <w:tcPr>
            <w:tcW w:w="3544" w:type="dxa"/>
            <w:shd w:val="clear" w:color="auto" w:fill="F4F8EC"/>
          </w:tcPr>
          <w:p w14:paraId="1CA3E750" w14:textId="77777777" w:rsidR="00A930F7" w:rsidRPr="005C11E0" w:rsidRDefault="00A930F7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6EDA13B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mechanizm zjawiska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dyfuzj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ciałach stałych</w:t>
            </w:r>
          </w:p>
          <w:p w14:paraId="754F44F9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analizuje na przykładach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rozszerzalność cieplną gazu</w:t>
            </w:r>
          </w:p>
          <w:p w14:paraId="7D15FDEA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temperatury wrzenia od ciśnienia zewnętrznego</w:t>
            </w:r>
          </w:p>
          <w:p w14:paraId="4FBAE4C8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stosuje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ciepła przemiany fazowej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>(ciepła topnienia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>ciepła parowania) do wyjaśniania zjawisk</w:t>
            </w:r>
          </w:p>
          <w:p w14:paraId="4FE7A05A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wyjaśnia zmiany energii wewnętrznej podczas przemian fazowych na podstawie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mikroskopowej budowy ciał</w:t>
            </w:r>
          </w:p>
          <w:p w14:paraId="03FF726B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działanie lodówki</w:t>
            </w:r>
          </w:p>
          <w:p w14:paraId="79D51E8D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stosuje bilans cieplny do wyjaśniania zjawisk</w:t>
            </w:r>
          </w:p>
          <w:p w14:paraId="00020375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szkicuje wykres zależności objętości i/lub gęstości danej masy wody od temperatury</w:t>
            </w:r>
          </w:p>
          <w:p w14:paraId="684B5946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</w:t>
            </w:r>
            <w:r w:rsidR="00921654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korzystając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opisów: bada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rozszerzalność cieplną cieczy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powietrza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opisuje wyniki obserwacji; </w:t>
            </w:r>
            <w:r w:rsidR="00921654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formułuje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wnioski</w:t>
            </w:r>
          </w:p>
          <w:p w14:paraId="2DACADFF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przeprowadzonych doświadczeń lub obserwacji:</w:t>
            </w:r>
          </w:p>
          <w:p w14:paraId="549BCFA0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badania procesu topnienia lodu</w:t>
            </w:r>
          </w:p>
          <w:p w14:paraId="78790B9B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 szybkości wydzielania gazu</w:t>
            </w:r>
          </w:p>
          <w:p w14:paraId="56BF3B62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wykazania zależności temperatury wrzenia od ciśnienia zewnętrznego</w:t>
            </w:r>
          </w:p>
          <w:p w14:paraId="01560508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ocenia wynik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doświadczaln</w:t>
            </w:r>
            <w:r w:rsidR="00057EC8"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ie</w:t>
            </w:r>
            <w:r w:rsidR="00757D46"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wyznacz</w:t>
            </w:r>
            <w:r w:rsidR="00057EC8"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onego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ciepła właściwe</w:t>
            </w:r>
            <w:r w:rsidR="00F46960"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go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metalu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pomiarowych;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doświadczenia, formułuje hipotezę</w:t>
            </w:r>
          </w:p>
          <w:p w14:paraId="5C0BC2FF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4A44883B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422B0B56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085EBC29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3565232C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poję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ć: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bilansu cieplnego</w:t>
            </w:r>
          </w:p>
          <w:p w14:paraId="04032442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wartości energetycznej paliw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0792A038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1F192637" w14:textId="77777777" w:rsidR="00A930F7" w:rsidRPr="005C11E0" w:rsidRDefault="00A930F7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ilustruje i/lub uzasadnia zależności, odpowiedzi lub stwierdzenia; 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otrzymany wynik</w:t>
            </w:r>
          </w:p>
          <w:p w14:paraId="22DBC35B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wyszukuje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analizuje materiały źródłowe,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tym teksty popularnonaukowe dotyczące treści tego rozdziału,</w:t>
            </w:r>
            <w:r w:rsidR="00C366EE"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szczególności niezwykłych własności wody; 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tych materiałów</w:t>
            </w:r>
            <w:r w:rsidR="00C366EE"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wykorzystuje 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 rozwiąz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yw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ania zadań lub problemów</w:t>
            </w:r>
          </w:p>
          <w:p w14:paraId="63E23673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Ruchy Browna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  <w:p w14:paraId="784FC30C" w14:textId="77777777" w:rsidR="00A930F7" w:rsidRPr="005C11E0" w:rsidRDefault="00A930F7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977" w:type="dxa"/>
            <w:shd w:val="clear" w:color="auto" w:fill="F4F8EC"/>
          </w:tcPr>
          <w:p w14:paraId="26FAAB6E" w14:textId="77777777" w:rsidR="00A930F7" w:rsidRPr="005C11E0" w:rsidRDefault="00A930F7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798F6F67" w14:textId="77777777" w:rsidR="00A930F7" w:rsidRPr="005C11E0" w:rsidRDefault="00A930F7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EB1B776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52D7D2DA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3CC0DCBF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4DE16646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poję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ć: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bilansu cieplnego</w:t>
            </w:r>
          </w:p>
          <w:p w14:paraId="5B1D71EE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wartości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energetycznej paliw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13A8A3E3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47A3E892" w14:textId="77777777" w:rsidR="00A930F7" w:rsidRPr="005C11E0" w:rsidRDefault="00A930F7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ilustruje i/lub uzasadnia zależności,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odpowiedzi lub stwierdzenia</w:t>
            </w:r>
          </w:p>
          <w:p w14:paraId="761E1036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7A60EC63" w14:textId="77777777" w:rsidR="00A930F7" w:rsidRPr="005C11E0" w:rsidRDefault="00A930F7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795C5B" w:rsidRPr="00795C5B" w14:paraId="2275CF05" w14:textId="77777777" w:rsidTr="003D11C0">
        <w:trPr>
          <w:trHeight w:val="20"/>
        </w:trPr>
        <w:tc>
          <w:tcPr>
            <w:tcW w:w="14709" w:type="dxa"/>
            <w:gridSpan w:val="4"/>
            <w:shd w:val="clear" w:color="auto" w:fill="F4F8EC"/>
          </w:tcPr>
          <w:p w14:paraId="4D85D629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8.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Drgania</w:t>
            </w:r>
            <w:r w:rsidR="00C366EE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fale</w:t>
            </w:r>
          </w:p>
        </w:tc>
      </w:tr>
      <w:tr w:rsidR="00795C5B" w:rsidRPr="00795C5B" w14:paraId="044BD295" w14:textId="77777777" w:rsidTr="003D11C0">
        <w:trPr>
          <w:trHeight w:val="20"/>
        </w:trPr>
        <w:tc>
          <w:tcPr>
            <w:tcW w:w="3794" w:type="dxa"/>
            <w:shd w:val="clear" w:color="auto" w:fill="F4F8EC"/>
          </w:tcPr>
          <w:p w14:paraId="1C93AA6A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67FD75C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siły ciężkości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do obliczeń związek między tą siłą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masą; rozpoznaje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siłę sprężystości</w:t>
            </w:r>
          </w:p>
          <w:p w14:paraId="019D3CC0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ruch drgający jako ruch okresowy; podaje przykłady takiego ruchu; wskazuje położenie równowagi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amplitudę drgań</w:t>
            </w:r>
          </w:p>
          <w:p w14:paraId="08304E39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siły działające na ciężarek na sprężynie; wyznacza amplitudę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 drgań na podstawie przedstawionego wykresu zależności położenia ciężarka od czasu</w:t>
            </w:r>
          </w:p>
          <w:p w14:paraId="40358439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analizuje, opisuje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rysuje siły działające na ciężarek na sprężynie (wahadło sprężynowe) wykonujący ruch drgający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różnych jego położeniach</w:t>
            </w:r>
          </w:p>
          <w:p w14:paraId="601E67CB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kinetycznej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grawitacji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sprężystości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analizuje jakościowo przemiany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0980BA41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zależność okresu drgań ciężarka na sprężynie od jego masy</w:t>
            </w:r>
          </w:p>
          <w:p w14:paraId="2A760B7C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rozchodzenie się fali mechanicznej jako proces przekazywania energii bez przenoszenia materii;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prędkości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wskazuje impuls falowy</w:t>
            </w:r>
          </w:p>
          <w:p w14:paraId="0DA34C8C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częstotliwości fali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długości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wraz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jednostkami, do opisu fal</w:t>
            </w:r>
          </w:p>
          <w:p w14:paraId="4CBC48B0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mechanizm powstawania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rozchodzenia się fal dźwiękowych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powietrzu; podaje przykłady źródeł dźwięków</w:t>
            </w:r>
          </w:p>
          <w:p w14:paraId="6E3D59C2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wymienia cechy wspólne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różnice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rozchodzeniu się fal mechanicznych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elektromagnetycznych</w:t>
            </w:r>
          </w:p>
          <w:p w14:paraId="42A94EC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rodzaje fal elektromagnetycznych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ich zastosowania</w:t>
            </w:r>
          </w:p>
          <w:p w14:paraId="7440FAE4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7BE5F6A9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 na wodzie</w:t>
            </w:r>
          </w:p>
          <w:p w14:paraId="403498B9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na modelu drgania struny;</w:t>
            </w:r>
          </w:p>
          <w:p w14:paraId="3CD3B744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(ilustruje na schematycznym rysunku), opisuje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obserwacji, formułuje wnioski</w:t>
            </w:r>
          </w:p>
          <w:p w14:paraId="212A7F2D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765DA228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0122DD4F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analizą przemian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ruchu</w:t>
            </w:r>
          </w:p>
          <w:p w14:paraId="3190CE15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1B3EBFD1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drgań wymuszonych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tłumionych oraz zjawiska rezonansu</w:t>
            </w:r>
          </w:p>
          <w:p w14:paraId="51517F24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3E8771D7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 instrumentów muzycznych</w:t>
            </w:r>
          </w:p>
          <w:p w14:paraId="6D271A85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elektromagnetycznych,</w:t>
            </w:r>
          </w:p>
          <w:p w14:paraId="10316338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51B81B68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1F004A3D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692CB76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podaje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omawia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Hooke’a, wskazuje jego ograniczenia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; stosuje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do obliczeń</w:t>
            </w:r>
          </w:p>
          <w:p w14:paraId="738437C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proporcjonalność siły sprężystości do wydłużenia sprężyny; posługuje się pojęciem współczynnika sprężystości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jednostką, interpretuje ten współczynnik; stosuje do obliczeń wzór na siłę sprężystości </w:t>
            </w:r>
          </w:p>
          <w:p w14:paraId="325C3C2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ruch drgający pod wpływem siły sprężystości, posługując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wychylenia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drgań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szkicuje wykres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177BCDC7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siłę wypadkową działającą na wahadło sprężynowe, które wykonuje ruch drgający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położeniach ciężarka</w:t>
            </w:r>
          </w:p>
          <w:p w14:paraId="0392149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zasadę zachowania energii do opisu przemian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ruchu drgającym;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podany wzór na energię sprężystości</w:t>
            </w:r>
          </w:p>
          <w:p w14:paraId="162C179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zależność okresu drgań ciężarka na sprężynie od współczynnika sprężystości</w:t>
            </w:r>
          </w:p>
          <w:p w14:paraId="349264B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opisuje drgania wymuszone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drgania słabo tłumione; ilustruje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5"/>
                <w:sz w:val="15"/>
                <w:szCs w:val="15"/>
              </w:rPr>
              <w:t>zjawisko rezonansu mechanicznego na wybranych przykładach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; porównuje zależność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) dla drgań tłumionych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nietłumionych oraz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przypadku rezonansu;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3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wykorzystania rezonansu oraz jego negatywnych skutków </w:t>
            </w:r>
          </w:p>
          <w:p w14:paraId="6F2F487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 na podstawie obrazu powierzchni falowych</w:t>
            </w:r>
          </w:p>
          <w:p w14:paraId="03FB60E9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do obliczeń związki między prędkością, długością, okresem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</w:t>
            </w:r>
          </w:p>
          <w:p w14:paraId="5DC18B4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związki między wysokością dźwięku</w:t>
            </w:r>
            <w:r w:rsidR="00D40C09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 oraz między głośnością dźwięku</w:t>
            </w:r>
            <w:r w:rsidR="00D40C09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amplitudą fali; omawia zależność prędkości dźwięku od rodzaju ośrodka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temperatury</w:t>
            </w:r>
          </w:p>
          <w:p w14:paraId="650A262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opisuje światło jako falę elektromagnetyczną</w:t>
            </w:r>
          </w:p>
          <w:p w14:paraId="516742F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związek między elektrycznością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magnetyzmem; wyjaśnia, czym jest fala elektromagnetyczna</w:t>
            </w:r>
          </w:p>
          <w:p w14:paraId="01810DE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widmo fal elektromagnetycznych</w:t>
            </w:r>
          </w:p>
          <w:p w14:paraId="4EFECFF3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207C7B3E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rozciąganie sprężyny, sporządza wykres zależności wydłużenia sprężyny od siły ciężkości</w:t>
            </w:r>
          </w:p>
          <w:p w14:paraId="6290AFEB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tworzy wykres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 ciężarka za pomocą programu Tracker, wyznacza okres drgań</w:t>
            </w:r>
          </w:p>
          <w:p w14:paraId="63B9C5A0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niezależność okresu drgań ciężarka na sprężynie od amplitudy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bada zależność okresu drgań ciężarka na sprężynie od jego masy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współczynnika sprężystości</w:t>
            </w:r>
          </w:p>
          <w:p w14:paraId="68DF839C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zjawisko rezonansu mechanicznego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bada drgania tłumione</w:t>
            </w:r>
          </w:p>
          <w:p w14:paraId="61C8D482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</w:t>
            </w:r>
          </w:p>
          <w:p w14:paraId="708D5B16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rozchodzenie się fali podłużnej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 oraz oscylogramy dźwięków</w:t>
            </w:r>
          </w:p>
          <w:p w14:paraId="79EC4F5A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współbrzmienie dźwięków;</w:t>
            </w:r>
          </w:p>
          <w:p w14:paraId="79AD3357" w14:textId="77777777" w:rsidR="00804558" w:rsidRPr="005C11E0" w:rsidRDefault="00804558" w:rsidP="005C11E0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analizuje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obserwacji; opracowuje wyniki pomiarów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informacji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niepewności, formułuje wnioski</w:t>
            </w:r>
          </w:p>
          <w:p w14:paraId="0497965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466FDD60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4C8C8E2E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 oraz analizą przemian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4737608A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327F6234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drgań wymuszonych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tłumionych oraz zjawiska rezonansu</w:t>
            </w:r>
          </w:p>
          <w:p w14:paraId="5BE73716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50392ACC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instrumentów muzycznych</w:t>
            </w:r>
          </w:p>
          <w:p w14:paraId="3C2BABDA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726C9891" w14:textId="77777777" w:rsidR="00804558" w:rsidRPr="005C11E0" w:rsidRDefault="00804558" w:rsidP="005C11E0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wykonuje obliczenia, posługując się kalkulatorem; ustala i/lub uzasadnia odpowiedzi</w:t>
            </w:r>
          </w:p>
          <w:p w14:paraId="4B25F2B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drganiach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falach; przedstawia najważniejsze pojęcia, zasady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09DDB3BF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przedstawionych materiałów źródłowych, które dotyczą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Drgania</w:t>
            </w:r>
            <w:r w:rsidR="00C366EE"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osiągnięć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Roberta Hooke’a,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rezonansu, fal dźwiękowych</w:t>
            </w:r>
          </w:p>
        </w:tc>
        <w:tc>
          <w:tcPr>
            <w:tcW w:w="3544" w:type="dxa"/>
            <w:shd w:val="clear" w:color="auto" w:fill="F4F8EC"/>
          </w:tcPr>
          <w:p w14:paraId="194568A0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6CB8B7C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wyjaśniania zjawisk</w:t>
            </w:r>
          </w:p>
          <w:p w14:paraId="19B2C0DB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sporządza wykres zależności wydłużenia sprężyny od siły ciężkości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pomiaru; interpretuje nachylenie prostej; wyznacza współczynnik sprężystości</w:t>
            </w:r>
          </w:p>
          <w:p w14:paraId="799D5CDC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analizuje ruch wahadła matematycznego; ilustruje graficznie siły działające na wahadło, wyznacza siłę wypadkową</w:t>
            </w:r>
          </w:p>
          <w:p w14:paraId="250052D1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opisuje, jak zmieniają się prędkość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przyspieszenie drgającego ciężarka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wahadle sprężynowym</w:t>
            </w:r>
          </w:p>
          <w:p w14:paraId="1875EF2D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podane wzory na okres drgań ciężarka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pewnej masie zawieszonego na sprężynie oraz wahadła matematycznego</w:t>
            </w:r>
          </w:p>
          <w:p w14:paraId="7F653D41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szkicuje wykresy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 dla drgań tłumionych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nietłumionych oraz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 rezonansu</w:t>
            </w:r>
          </w:p>
          <w:p w14:paraId="69EBD162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wyniki obserwacji zjawiska rezonansu oraz badania drgań tłumionych </w:t>
            </w:r>
          </w:p>
          <w:p w14:paraId="16CC96AA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 zależność prędkości dźwięku od rodzaju ośrodka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temperatury; uzasadnia, że podczas przejścia fali do innego ośrodka nie zmienia się jej częstotliwość; analizuje wykres zależności gęstości powietrza od czasu dla tonu</w:t>
            </w:r>
          </w:p>
          <w:p w14:paraId="41BCA71D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że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muzyce taki sam interwał oznacza taki sam stosunek częstotliwości dźwięków</w:t>
            </w:r>
          </w:p>
          <w:p w14:paraId="7D63D594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podaje warunek harmonijnego współbrzmienia dźwięków;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strój równomiernie temperowany oraz drgania struny;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od czego zależy barwa dźwięku instrumentu</w:t>
            </w:r>
          </w:p>
          <w:p w14:paraId="7A058AFE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lastRenderedPageBreak/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nadawanie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odbiór fal radiowych</w:t>
            </w:r>
          </w:p>
          <w:p w14:paraId="41B238C5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naukowe znaczenie słowa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teoria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posługuje się informacjami nt. roli Maxwella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badaniach nad elektrycznością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magnetyzmem</w:t>
            </w:r>
          </w:p>
          <w:p w14:paraId="6D38B934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celu zbadania, czy gumka recepturka spełnia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3425DF5A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 związanego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tworzeniem wykresu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 ciężarka za pomocą programu Tracker</w:t>
            </w:r>
          </w:p>
          <w:p w14:paraId="2BF6430F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zależność okresu drgań wahadła matematycznego od jego długości; planuje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badania, formułuje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  <w:p w14:paraId="2177553E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7A0DE73D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026D067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analizą przemian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ruchu drgającym</w:t>
            </w:r>
          </w:p>
          <w:p w14:paraId="2B9D23D9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matematycznego)</w:t>
            </w:r>
          </w:p>
          <w:p w14:paraId="46750CE8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drgań wymuszonych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tłumionych oraz zjawiska rezonansu</w:t>
            </w:r>
          </w:p>
          <w:p w14:paraId="137CFF4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3D5AA00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instrumentów muzycznych</w:t>
            </w:r>
          </w:p>
          <w:p w14:paraId="58B95CA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5A24F432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6B90777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 ruchu drgającego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wahadeł (np. wahadła Foucaulta)</w:t>
            </w:r>
          </w:p>
          <w:p w14:paraId="13605040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Ten zegar stary...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</w:tc>
        <w:tc>
          <w:tcPr>
            <w:tcW w:w="2977" w:type="dxa"/>
            <w:shd w:val="clear" w:color="auto" w:fill="F4F8EC"/>
          </w:tcPr>
          <w:p w14:paraId="70F36FEE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619DEA5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Drgania</w:t>
            </w:r>
            <w:r w:rsidR="00C366EE" w:rsidRPr="002F76C5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,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: </w:t>
            </w:r>
          </w:p>
          <w:p w14:paraId="697F2A0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4E7CDA7C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analizą przemian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ruchu drgającym</w:t>
            </w:r>
          </w:p>
          <w:p w14:paraId="26D6B5DE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matematycznego)</w:t>
            </w:r>
          </w:p>
          <w:p w14:paraId="160BD1EE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drgań wymuszonych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tłumionych oraz zjawiska rezonansu</w:t>
            </w:r>
          </w:p>
          <w:p w14:paraId="5E81477D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20A070D0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46148C57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 instrumentów muzycznych</w:t>
            </w:r>
          </w:p>
          <w:p w14:paraId="1D58C8F6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fal elektromagnetycznych;</w:t>
            </w:r>
          </w:p>
          <w:p w14:paraId="722259A9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AD68F7F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</w:tc>
      </w:tr>
      <w:tr w:rsidR="00795C5B" w:rsidRPr="00795C5B" w14:paraId="31541AAA" w14:textId="77777777" w:rsidTr="003D11C0">
        <w:trPr>
          <w:trHeight w:val="20"/>
        </w:trPr>
        <w:tc>
          <w:tcPr>
            <w:tcW w:w="14709" w:type="dxa"/>
            <w:gridSpan w:val="4"/>
            <w:shd w:val="clear" w:color="auto" w:fill="F4F8EC"/>
          </w:tcPr>
          <w:p w14:paraId="6BDA50A1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9.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Zjawiska falowe</w:t>
            </w:r>
          </w:p>
        </w:tc>
      </w:tr>
      <w:tr w:rsidR="00795C5B" w:rsidRPr="00795C5B" w14:paraId="4C95AEBC" w14:textId="77777777" w:rsidTr="003D11C0">
        <w:trPr>
          <w:trHeight w:val="20"/>
        </w:trPr>
        <w:tc>
          <w:tcPr>
            <w:tcW w:w="3794" w:type="dxa"/>
            <w:shd w:val="clear" w:color="auto" w:fill="F4F8EC"/>
          </w:tcPr>
          <w:p w14:paraId="028FAE13" w14:textId="77777777" w:rsidR="00804558" w:rsidRPr="005C11E0" w:rsidRDefault="00804558" w:rsidP="005C11E0">
            <w:pPr>
              <w:spacing w:line="288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5D15B8DC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powierzchni falowej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promienia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rozróżnia fale płaskie, koliste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kuliste; wskazuje ich przykłady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2561C557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odbicia od powierzchni płaskiej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 powierzchni sferycznej</w:t>
            </w:r>
          </w:p>
          <w:p w14:paraId="32DC56ED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rozproszenia światła przy odbiciu od powierzchni chropowatej; wskazuje jego przykłady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9FF7E0A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zjawisko załamania światła na granicy dwóch ośrodków różniących się prędkością rozchodzenia się światła; wskazuje kierunek załamania; podaje przykłady wykorzystania zjawiska załamania światła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praktyce</w:t>
            </w:r>
          </w:p>
          <w:p w14:paraId="69932B75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białe jako mieszaninę barw, ilustruje to rozszczepieniem światła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pryzmacie</w:t>
            </w:r>
          </w:p>
          <w:p w14:paraId="4DF721F0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prostoliniowe rozchodzenie się światła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ośrodku jednorodnym</w:t>
            </w:r>
          </w:p>
          <w:p w14:paraId="1CDDC663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zasadę superpozycji fal</w:t>
            </w:r>
          </w:p>
          <w:p w14:paraId="03108169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rozróżnia światło spolaryzowane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niespolaryzowane</w:t>
            </w:r>
          </w:p>
          <w:p w14:paraId="2B414A86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02D4C510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fale koliste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płaskie</w:t>
            </w:r>
          </w:p>
          <w:p w14:paraId="37989AC7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rozpraszanie się światła</w:t>
            </w:r>
            <w:r w:rsidR="00C366EE"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ośrodku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7476A553" w14:textId="77777777" w:rsidR="00804558" w:rsidRPr="005C11E0" w:rsidRDefault="00804558" w:rsidP="005C11E0">
            <w:pPr>
              <w:spacing w:line="28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(ilustruje na schematycznym rysunku)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obserwacje, formułuje wnioski</w:t>
            </w:r>
          </w:p>
          <w:p w14:paraId="06B15A9D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5CEDFD71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zjawiskiem ich odbicia oraz rozpraszaniem światła</w:t>
            </w:r>
          </w:p>
          <w:p w14:paraId="3120D209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53267205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04F0FFFD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2C993C0B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0DA12F24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7B9A33F1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Dopplera,</w:t>
            </w:r>
          </w:p>
          <w:p w14:paraId="65C7A9C5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przedstawia 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postaciach, wykonuje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ilustruje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ustala odpowiedzi, czytelnie przedstawia odpowiedzi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37C8E945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31A9DBD3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C630CB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powietrzu na podstawie obrazu powierzchni falowych</w:t>
            </w:r>
          </w:p>
          <w:p w14:paraId="5EEC756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prawo odbicia do wyjaśniania zjawisk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wykonywana obliczeń</w:t>
            </w:r>
          </w:p>
          <w:p w14:paraId="30606927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zjawisko rozproszenia światła na niejednorodnościach ośrodka; wskazuje jego przykłady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otaczającej rzeczywistości</w:t>
            </w:r>
          </w:p>
          <w:p w14:paraId="7DAEBF4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optycznych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przyrodzie wynikających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rozpraszania światła: błękitny kolor nieba, czerwony kolor zachodzącego słońca</w:t>
            </w:r>
          </w:p>
          <w:p w14:paraId="33EC0265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związanych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załamaniem światła, np.: złudzenia optyczne, fatamorgana</w:t>
            </w:r>
          </w:p>
          <w:p w14:paraId="0024B82F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 jednoczesnego odbicia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załamania światła na granicy dwóch ośrodków różniących się prędkością rozchodzenia się światła; opisuje zjawisko całkowitego wewnętrznego odbicia;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kąta granicznego</w:t>
            </w:r>
          </w:p>
          <w:p w14:paraId="1BBA8E3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działanie światłowodu jako przykład wykorzystania zjawiska całkowitego wewnętrznego odbicia,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wskazuje jego zastosowania</w:t>
            </w:r>
          </w:p>
          <w:p w14:paraId="5EEF5F4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rozszczepienie światła przez kroplę wody; opisuje widmo światła białego jako mieszaninę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częstotliwościach</w:t>
            </w:r>
          </w:p>
          <w:p w14:paraId="2025FF1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optycznych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przyrodzie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atmosferze, powstających dzięki rozszczepieniu światła (tęcza, halo)</w:t>
            </w:r>
          </w:p>
          <w:p w14:paraId="6CB8750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dyfrakcję fali na szczelinie – związek pomiędzy dyfrakcją na szczelinie</w:t>
            </w:r>
            <w:r w:rsidR="00D40C09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szerokością szczeliny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długością fali</w:t>
            </w:r>
          </w:p>
          <w:p w14:paraId="7B6DFBD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jakich może zachodzić dyfrakcja fal, wskazuje jej przykłady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56405D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interferencji fal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przestrzenny obraz interferencji; podaje warunki wzmocnienia oraz wygaszenia się fal</w:t>
            </w:r>
          </w:p>
          <w:p w14:paraId="294181C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 przykłady zjawisk optycznych obserwowanych dzięki dyfrakcji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interferencji światła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przyrodzie (barwy niektórych organizmów żywych, baniek mydlanych)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atmosferze (wieniec,</w:t>
            </w:r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 xml:space="preserve"> iryzacja chmury, widmo Brockenu, gloria)</w:t>
            </w:r>
          </w:p>
          <w:p w14:paraId="511D1D6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opisuje światło jako falę elektromagnetyczną poprzeczną oraz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polaryzację światła wynikającą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poprzecznego charakteru fali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działanie polaryzatora</w:t>
            </w:r>
          </w:p>
          <w:p w14:paraId="64FE4F1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przykłady wykorzystania polaryzacji światła, np.: ekrany LCD, niektóre gatunki zwierząt, które widzą światło spolaryzowane, okulary polaryzacyjne</w:t>
            </w:r>
          </w:p>
          <w:p w14:paraId="0B2CE832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efekt Dopplera dla fal na wodzie oraz dla fali dźwiękowej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przypadku, gdy źródło porusza się wolniej niż fala – gdy zbliża się do obserwatora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gdy oddala się od obserwatora; podaje przykłady występowania zjawiska Dopplera</w:t>
            </w:r>
          </w:p>
          <w:p w14:paraId="54D47A8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wzór opisujący efekt Dopplera do obliczeń</w:t>
            </w:r>
          </w:p>
          <w:p w14:paraId="766DD8B2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efekt Dopplera dla fal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przypadku, gdy obserwator porusza się znacznie wolniej niż fala – gdy zbliża się do źródła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gdy oddala się od źródła; podaje przykłady występowania tego zjawiska; omawia efekt Dopplera dla fal elektromagnetycznych</w:t>
            </w:r>
          </w:p>
          <w:p w14:paraId="6F1F195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wykorzystania efektu Dopplera</w:t>
            </w:r>
          </w:p>
          <w:p w14:paraId="171B7E50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14C991F7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rozproszenie fal przy odbiciu od powierzchni nieregularnej</w:t>
            </w:r>
          </w:p>
          <w:p w14:paraId="13F16E79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zjawisko załamania światła na granicy ośrodków</w:t>
            </w:r>
          </w:p>
          <w:p w14:paraId="3027E536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odbicie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 światła</w:t>
            </w:r>
          </w:p>
          <w:p w14:paraId="05910683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zjawisko dyfrakcji fal na wodzie</w:t>
            </w:r>
          </w:p>
          <w:p w14:paraId="27B3846B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fal dźwiękowych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interferencję światła</w:t>
            </w:r>
          </w:p>
          <w:p w14:paraId="2CEBB285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światła na siatce dyfrakcyjnej</w:t>
            </w:r>
          </w:p>
          <w:p w14:paraId="692C7440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obserwuje wygaszanie światła po przejściu przez dwa polaryzatory ustawione prostopadle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polaryzację przy odbiciu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6974B694" w14:textId="77777777" w:rsidR="00804558" w:rsidRPr="005C11E0" w:rsidRDefault="00804558" w:rsidP="005C11E0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opisuje, ilustruje na schematycznym rysunku, analizuje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obserwacje; formułuje wnioski</w:t>
            </w:r>
          </w:p>
          <w:p w14:paraId="3D8D4B3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708B7C0E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zjawiskiem ich odbicia oraz rozpraszaniem światła</w:t>
            </w:r>
          </w:p>
          <w:p w14:paraId="322327B0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09B6557F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32FA9259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51CD366D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48ADC21F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4CFD06E3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21FE1453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posługuje się tablicami fizycznymi oraz kartą wybranych wzorów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wykonuje obliczenia, posługując się kalkulatorem; ilustruje, ustala i/lub uzasadnia odpowiedzi</w:t>
            </w:r>
          </w:p>
          <w:p w14:paraId="2B5E702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dokonuje syntezy wiedzy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zjawiskach falowych; przedstawia najważniejsze pojęcia, zasady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zależności; prezentuje efekty własnej pracy, np. wyniki doświadczeń domowych</w:t>
            </w:r>
          </w:p>
          <w:p w14:paraId="61020E6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przedstawionych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zjawiska załamania fal, historii falowej teorii fal elektromagnetycznych,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polaryzacji światła,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 optycznych, historii badań efektu Dopplera</w:t>
            </w:r>
          </w:p>
        </w:tc>
        <w:tc>
          <w:tcPr>
            <w:tcW w:w="3544" w:type="dxa"/>
            <w:shd w:val="clear" w:color="auto" w:fill="F4F8EC"/>
          </w:tcPr>
          <w:p w14:paraId="26EFEED2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DA9C0DC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przyczyny zjawisk optycznych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przyrodzie wynikających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rozpraszania światła: błękitny kolor nieba, czerwony kolor zachodzącego Słońca</w:t>
            </w:r>
          </w:p>
          <w:p w14:paraId="54589834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między kątami podania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– prawo Snelliusa</w:t>
            </w:r>
          </w:p>
          <w:p w14:paraId="65D3EC63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zjawiska załamania światła na granicy ośrodków</w:t>
            </w:r>
          </w:p>
          <w:p w14:paraId="0E208894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przyczyny zjawisk związanych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załamaniem światła, np.: złudzenia optyczne, fatamorgana (miraże)</w:t>
            </w:r>
          </w:p>
          <w:p w14:paraId="11245DDA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zapisuje prawo Snelliusa dla kąta granicznego</w:t>
            </w:r>
          </w:p>
          <w:p w14:paraId="3B311DA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inne niż światłowód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zjawiska całkowitego wewnętrznego odbicia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(np. fal dźwiękowych)</w:t>
            </w:r>
          </w:p>
          <w:p w14:paraId="664A947C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drugą tęczę jako przykład zjawiska optycznego powstającego dzięki rozszczepieniu światła</w:t>
            </w:r>
          </w:p>
          <w:p w14:paraId="562F4192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doświadczalnie obserwuje zjawisko dyfrakcji światła</w:t>
            </w:r>
          </w:p>
          <w:p w14:paraId="6DF366C9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praktyczne znaczenie dyfrakcji światła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dyfrakcji dźwięku</w:t>
            </w:r>
          </w:p>
          <w:p w14:paraId="2DBB2AAD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zasadę superpozycji fal do wyjaśniania zjawisk</w:t>
            </w:r>
          </w:p>
          <w:p w14:paraId="0060F9DB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fal dźwiękowych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interferencji światła</w:t>
            </w:r>
          </w:p>
          <w:p w14:paraId="235DF338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wyjaśnia) zjawisko interferencji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przestrzenny obraz interferencji; opisuje zależność przestrzennego obrazu interferencji od długości fali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odległości między źródłami fal</w:t>
            </w:r>
          </w:p>
          <w:p w14:paraId="664868B6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 światło spójne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światło niespójne</w:t>
            </w:r>
          </w:p>
          <w:p w14:paraId="02E5ED48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światła na siatce dyfrakcyjnej</w:t>
            </w:r>
          </w:p>
          <w:p w14:paraId="49CC8A7E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obraz powstający po przejściu światła przez siatkę dyfrakcyjną;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jakościowo zjawisko interferencji wiązek światła odbitych od dwóch powierzchni cienkiej warstwy</w:t>
            </w:r>
          </w:p>
          <w:p w14:paraId="46E9EB7A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opisuje przykłady zjawisk optycznych obserwowanych dzięki dyfrakcji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interferencji światła: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przyrodzie (barwy niektórych organizmów żywych, baniek mydlanych)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w atmosferze (wieniec, iryzacja chmury, widmo Brockenu, gloria)</w:t>
            </w:r>
          </w:p>
          <w:p w14:paraId="16FB80CA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obserwację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wygaszania światła po przejściu przez dwa polaryzatory ustawione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prostopadle oraz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obserwację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polaryzacji przy odbiciu</w:t>
            </w:r>
          </w:p>
          <w:p w14:paraId="49887436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przykłady występowania polaryzacji światła, np.: ekrany LCD, niektóre gatunki zwierząt, które widzą światło spolaryzowane,  okulary polaryzacyjne</w:t>
            </w:r>
          </w:p>
          <w:p w14:paraId="12DF299D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wzór opisujący efekt Dopplera; stosuje go do wyjaśniania zjawisk</w:t>
            </w:r>
          </w:p>
          <w:p w14:paraId="164C3864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omawia na wybranych przykładach powstawanie fali uderzeniowej</w:t>
            </w:r>
          </w:p>
          <w:p w14:paraId="051C0B54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1FEB556F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zjawiskiem ich odbicia oraz rozpraszaniem światła</w:t>
            </w:r>
          </w:p>
          <w:p w14:paraId="2239347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079F0C28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7BA21A38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14D4BF52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40BC72B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18890290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5B34175E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78714ECE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 zjawiska odbicia fal (np. lustra weneckie, barwy ciał), </w:t>
            </w:r>
          </w:p>
          <w:p w14:paraId="2DE936FD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 projekty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wybranych doświadczeń domowych,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</w:tc>
        <w:tc>
          <w:tcPr>
            <w:tcW w:w="2977" w:type="dxa"/>
            <w:shd w:val="clear" w:color="auto" w:fill="F4F8EC"/>
          </w:tcPr>
          <w:p w14:paraId="66EF4F04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5B734C2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606FA3F5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zjawiskiem ich odbicia oraz rozpraszaniem światła</w:t>
            </w:r>
          </w:p>
          <w:p w14:paraId="35F1D1A9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19050A3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71651D2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4F1BED61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7D6E937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161BB497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3FEBCA9D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3C8C6FF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hipotezy; projektuje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okulary polaryzacyjne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5886F5EF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795C5B" w:rsidRPr="00795C5B" w14:paraId="0631CCDF" w14:textId="77777777" w:rsidTr="003D11C0">
        <w:trPr>
          <w:trHeight w:val="20"/>
        </w:trPr>
        <w:tc>
          <w:tcPr>
            <w:tcW w:w="14709" w:type="dxa"/>
            <w:gridSpan w:val="4"/>
            <w:shd w:val="clear" w:color="auto" w:fill="F4F8EC"/>
          </w:tcPr>
          <w:p w14:paraId="255D4521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10. Fizyka atomowa</w:t>
            </w:r>
          </w:p>
        </w:tc>
      </w:tr>
      <w:tr w:rsidR="00795C5B" w:rsidRPr="00795C5B" w14:paraId="37F3A46F" w14:textId="77777777" w:rsidTr="003D11C0">
        <w:trPr>
          <w:trHeight w:val="20"/>
        </w:trPr>
        <w:tc>
          <w:tcPr>
            <w:tcW w:w="3794" w:type="dxa"/>
            <w:shd w:val="clear" w:color="auto" w:fill="F4F8EC"/>
          </w:tcPr>
          <w:p w14:paraId="3F8D3E3C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2899589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informuje, na czym polega zjawisko fotoelektryczne;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</w:p>
          <w:p w14:paraId="1DE9708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przyczyny efektu cieplarnianego</w:t>
            </w:r>
          </w:p>
          <w:p w14:paraId="1F8FB22F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widma</w:t>
            </w:r>
          </w:p>
          <w:p w14:paraId="66B36A32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jakościowo uproszczony model budowy atomu</w:t>
            </w:r>
          </w:p>
          <w:p w14:paraId="0BFDF80E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2921D62D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promieniowanie termiczne</w:t>
            </w:r>
          </w:p>
          <w:p w14:paraId="122252D1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widma żarówki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świetlówki;</w:t>
            </w:r>
          </w:p>
          <w:p w14:paraId="49CFE6EE" w14:textId="77777777" w:rsidR="00804558" w:rsidRPr="005C11E0" w:rsidRDefault="00804558" w:rsidP="005C11E0">
            <w:pPr>
              <w:spacing w:line="276" w:lineRule="auto"/>
              <w:ind w:left="164"/>
              <w:jc w:val="both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wyniki obserwacji, formułuje wnioski</w:t>
            </w:r>
          </w:p>
          <w:p w14:paraId="47DB0B7B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lub problemy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3954516A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fotochemicznego</w:t>
            </w:r>
          </w:p>
          <w:p w14:paraId="72C42047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promieniowania termicznego ciał</w:t>
            </w:r>
          </w:p>
          <w:p w14:paraId="69173CA6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powstawania widm liniowych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</w:p>
          <w:p w14:paraId="3B7EAC0F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wykonuje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059B89AE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3AFD7D9A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29C848ED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fotoelektryczne jako wywołane tylko przez promieniowanie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częstotliwości większej od granicznej; wskazuje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przykłady tego zjawiska</w:t>
            </w:r>
          </w:p>
          <w:p w14:paraId="03A2669F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opisuje dualizm korpuskularno-falowy światła; wyjaśnia pojęcie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jego energii;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energię fotonu,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stosuje go do obliczeń </w:t>
            </w:r>
          </w:p>
          <w:p w14:paraId="08478FE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elektronowoltu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</w:p>
          <w:p w14:paraId="3C69000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fotochemiczne jako wywoływane tylko przez promieniowanie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częstotliwości równej lub większej od granicznej, wskazuje jego przykłady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23326489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interpetuje podany wzór na długość fali de Broglie’a, stosuje go do obliczeń</w:t>
            </w:r>
          </w:p>
          <w:p w14:paraId="5F478F65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wynik obserwacji promieniowania termicznego, formułuje wniosek</w:t>
            </w:r>
          </w:p>
          <w:p w14:paraId="5754F54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analizuje na wybranych przykładach promieniowanie termiczne  ciał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jego zależność od temperatury, wskazuje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przykłady wykorzystania tej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zależności</w:t>
            </w:r>
          </w:p>
          <w:p w14:paraId="71535C1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ciała doskonale czarnego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wskazuje ciała, które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przybliżeniu są jego przykładami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omawia ich promieniowanie</w:t>
            </w:r>
          </w:p>
          <w:p w14:paraId="2601E03D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skutki efektu cieplarnianego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 przyrody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ludzi</w:t>
            </w:r>
          </w:p>
          <w:p w14:paraId="31044905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główne źródła emisji gazów cieplarnianych; porównuje je pod względem stopnia przyczyniania się do efektu  cieplarnianego</w:t>
            </w:r>
          </w:p>
          <w:p w14:paraId="0C721BE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lastRenderedPageBreak/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sposoby ograniczania efektu cieplarnianego</w:t>
            </w:r>
          </w:p>
          <w:p w14:paraId="10A4897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żarówki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</w:t>
            </w:r>
          </w:p>
          <w:p w14:paraId="133B58D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widma ciągłe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liniowe oraz widma emisyjne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absorpcyjne; opisuje jakościowo pochodzenie widm emisyjnych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 gazów</w:t>
            </w:r>
          </w:p>
          <w:p w14:paraId="66CB7D61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emisyjne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absorpcyjne tej samej substancji, opisuje je jakościowo</w:t>
            </w:r>
          </w:p>
          <w:p w14:paraId="2795CD3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orbit dozwolonych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informuje, że energia elektronu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atomie nie może być dowolna, opisuje jakościowo jej zależność od odległości elektronu od jądra</w:t>
            </w:r>
          </w:p>
          <w:p w14:paraId="38EE0B0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stan podstawowy atomu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jego stany wzbudzone; interpretuje linie widmowe jako skutek przejść między poziomami energetycznymi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atomach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związku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emisją lub absorpcją kwantu światła</w:t>
            </w:r>
          </w:p>
          <w:p w14:paraId="1F28C0F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jonizacji jako wywoływane tylko przez promieniowanie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częstotliwości większej od granicznej;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 jonizacji</w:t>
            </w:r>
          </w:p>
          <w:p w14:paraId="797E8B07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podaje postulaty Bohra; opisuje model atomu Bohra, wskazuje jego ograniczenia; wykazuje, że promień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atomie wodoru jest proporcjonalny do kwadratu numeru tej orbity</w:t>
            </w:r>
          </w:p>
          <w:p w14:paraId="06A89591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widmo wodoru na podstawie zdjęcia</w:t>
            </w:r>
          </w:p>
          <w:p w14:paraId="0C7E7F45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6BE53841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fotochemicznego oraz promieniowania termicznego ciał</w:t>
            </w:r>
          </w:p>
          <w:p w14:paraId="53AC0CAC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0A6F1474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ograniczania</w:t>
            </w:r>
          </w:p>
          <w:p w14:paraId="6270642E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0CC021D7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41DEE283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14:paraId="1EA49847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stosuje do obliczeń związek gęstości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objętością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wykonuje obliczenia, posługując się kalkulatorem; ustala i/lub uzasadnia odpowiedzi</w:t>
            </w:r>
          </w:p>
          <w:p w14:paraId="2B72A9B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Fizyka atomowa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68E5CE1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przedstawionych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efektu  cieplarnianego, historii odkryć kluczowych dla rozwoju mechaniki kwantowej</w:t>
            </w:r>
          </w:p>
          <w:p w14:paraId="531FFE7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doświadczeń domowych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obserwacji </w:t>
            </w:r>
          </w:p>
        </w:tc>
        <w:tc>
          <w:tcPr>
            <w:tcW w:w="3544" w:type="dxa"/>
            <w:shd w:val="clear" w:color="auto" w:fill="F4F8EC"/>
          </w:tcPr>
          <w:p w14:paraId="0D718787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7690249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przykładach mechanizm zjawiska fotoelektrycznego</w:t>
            </w:r>
          </w:p>
          <w:p w14:paraId="728985D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wyjaśniania zjawisk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energię fotonu </w:t>
            </w:r>
          </w:p>
          <w:p w14:paraId="20E10C8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pojęcia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analizie bilansu energetycznego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fotoelektrycznego, wyznacza energię kinetyczną wybitego elektronu</w:t>
            </w:r>
          </w:p>
          <w:p w14:paraId="74A9AB1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 dyfrakcji oraz interferencji elektronów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innych cząstek, podaje przykłady ich wykorzystania</w:t>
            </w:r>
          </w:p>
          <w:p w14:paraId="2C14B53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fal materii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(fal de Broglie’a); stosuje podany wzór na długość fali de Broglie’a do wyjaśniania zjawisk</w:t>
            </w:r>
          </w:p>
          <w:p w14:paraId="3178091F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uzasadnia, że pomiędzy mikroświatem</w:t>
            </w:r>
            <w:r w:rsidR="00D40C09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makroświatem nie ma wyraźnej granicy; uzasadnia, dlaczego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życiu codziennym nie obserwujemy falowej natury ciał</w:t>
            </w:r>
          </w:p>
          <w:p w14:paraId="6502A873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analizuje zależność mocy ich promieniowania od jego częstotliwości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przypadku Słońca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włókna żarówki</w:t>
            </w:r>
            <w:r w:rsidRPr="005C11E0" w:rsidDel="00CA609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32053AD7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na czym polega efekt cieplarniany; opisuje jego powstawanie</w:t>
            </w:r>
          </w:p>
          <w:p w14:paraId="0DAF15A3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wyjaśnia, dlaczego prążki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widmach emisyjnych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absorpcyjnych dla danego gazu przy tych samych częstotliwościach znajdują się 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tych samych miejscach </w:t>
            </w:r>
          </w:p>
          <w:p w14:paraId="10DDC54A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lastRenderedPageBreak/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wyznacza promień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atomie wodoru</w:t>
            </w:r>
          </w:p>
          <w:p w14:paraId="26E66EC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seryjny układ linii widmowych na przykładzie widma atomu wodoru;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wzorami Balmera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Rydberga, stosuje je do obliczeń</w:t>
            </w:r>
          </w:p>
          <w:p w14:paraId="71342898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wzorem na energię elektronu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atomie wodoru na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-tej orbicie,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interpretuje ten wzór</w:t>
            </w:r>
          </w:p>
          <w:p w14:paraId="790655C9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031608E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fotochemicznego oraz promieniowania termicznego ciał</w:t>
            </w:r>
          </w:p>
          <w:p w14:paraId="7F60CD7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3FB6A9D1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ograniczania</w:t>
            </w:r>
          </w:p>
          <w:p w14:paraId="5D9D9D3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02A4AB69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0250949E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14:paraId="68623116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1A0218F8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źródłowych, które dotyczą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fotochemicznego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natury światła, historii odkryć kluczowych dla rozwoju kwantowej teorii promieniowania (założenie Plancka), wykorzystania analizy promieniowania (widm) podczas poznawania budowy gwiazd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jako metody współczesnej kryminalistyki</w:t>
            </w:r>
          </w:p>
          <w:p w14:paraId="5D849737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 przebieg wybranych doświadczeń domowych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hipotezy; prezentuje przedstawiony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</w:p>
        </w:tc>
        <w:tc>
          <w:tcPr>
            <w:tcW w:w="2977" w:type="dxa"/>
            <w:shd w:val="clear" w:color="auto" w:fill="F4F8EC"/>
          </w:tcPr>
          <w:p w14:paraId="42AA10DE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155E01B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wykazuje, że model Bohra wyjaśnia wzór Rydberga;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różne modele wybranego zjawiska</w:t>
            </w:r>
          </w:p>
          <w:p w14:paraId="26831BEA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atomowa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ED2AB0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fotochemicznego</w:t>
            </w:r>
          </w:p>
          <w:p w14:paraId="42F7651C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27EEC6E7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promieniowania termicznego ciał</w:t>
            </w:r>
          </w:p>
          <w:p w14:paraId="0E515CB2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zjawiska jonizacji oraz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widm atomu wodoru;</w:t>
            </w:r>
          </w:p>
          <w:p w14:paraId="625DC4CC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42539F6D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 oraz obserwacji,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1D17DFDB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795C5B" w:rsidRPr="00795C5B" w14:paraId="7D6EC580" w14:textId="77777777" w:rsidTr="003D11C0">
        <w:trPr>
          <w:trHeight w:val="20"/>
        </w:trPr>
        <w:tc>
          <w:tcPr>
            <w:tcW w:w="14709" w:type="dxa"/>
            <w:gridSpan w:val="4"/>
            <w:shd w:val="clear" w:color="auto" w:fill="F4F8EC"/>
          </w:tcPr>
          <w:p w14:paraId="18F801EE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11. Fizyka jądrowa.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Gwiazdy</w:t>
            </w:r>
            <w:r w:rsidR="00C366EE"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Wszechświat</w:t>
            </w:r>
          </w:p>
        </w:tc>
      </w:tr>
      <w:tr w:rsidR="00795C5B" w:rsidRPr="00795C5B" w14:paraId="0C14D576" w14:textId="77777777" w:rsidTr="003D11C0">
        <w:trPr>
          <w:trHeight w:val="20"/>
        </w:trPr>
        <w:tc>
          <w:tcPr>
            <w:tcW w:w="3794" w:type="dxa"/>
            <w:shd w:val="clear" w:color="auto" w:fill="F4F8EC"/>
          </w:tcPr>
          <w:p w14:paraId="1D9BA8A0" w14:textId="77777777" w:rsidR="00804558" w:rsidRPr="005C11E0" w:rsidRDefault="00804558" w:rsidP="005C11E0">
            <w:pPr>
              <w:spacing w:line="264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77A0D5F7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posługuje się pojęciami: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pierwiastek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jądro atomowe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izotop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proton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neutron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elektron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do opisu składu materii</w:t>
            </w:r>
          </w:p>
          <w:p w14:paraId="703D6EBF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niezjonizowanym atomie liczba elektronów poruszających się wokół jądra jest równa liczbie protonów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jądrze</w:t>
            </w:r>
          </w:p>
          <w:p w14:paraId="7FCE85B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wykrywanie promieniotwórczości różnych substancji; przedstawia wyniki obserwacji</w:t>
            </w:r>
          </w:p>
          <w:p w14:paraId="30EC2F05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reakcje chemiczne od reakcji jądrowych</w:t>
            </w:r>
          </w:p>
          <w:p w14:paraId="6FD4AA8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podaje przykłady wykorzystania reakcji rozszczepienia</w:t>
            </w:r>
          </w:p>
          <w:p w14:paraId="4C9FFE53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jakich może zachodzić reakcja termojądrowa przemiany wodoru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hel</w:t>
            </w:r>
          </w:p>
          <w:p w14:paraId="30EC8FF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reakcje termojądrowe przemiany wodoru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hel jako źródło energii Słońca oraz podaje warunki ich zachodzenia</w:t>
            </w:r>
          </w:p>
          <w:p w14:paraId="7E5CD4F1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podaje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przybliżony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wiek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</w:t>
            </w:r>
          </w:p>
          <w:p w14:paraId="4A62214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początkową masę gwiazdy jako czynnik warunkujący jej ewolucję</w:t>
            </w:r>
          </w:p>
          <w:p w14:paraId="31A47BA3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przybliżony wiek Wszechświata</w:t>
            </w:r>
          </w:p>
          <w:p w14:paraId="0E27EEF0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lub problemy: </w:t>
            </w:r>
          </w:p>
          <w:p w14:paraId="2D06350C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schematycznych rysunkach jądra wybranych izotopów</w:t>
            </w:r>
          </w:p>
          <w:p w14:paraId="622DC840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1168369D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 oraz na organizmy żywe</w:t>
            </w:r>
          </w:p>
          <w:p w14:paraId="6603E612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3E9E33DB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563820F0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425482DC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3F2D0C70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masy,</w:t>
            </w:r>
          </w:p>
          <w:p w14:paraId="3E42E859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zasadami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>zaokrąglania,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, ustala odpowiedzi, czytelnie przedstawia odpowiedzi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rozwiązania</w:t>
            </w:r>
          </w:p>
          <w:p w14:paraId="27D878FF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36A6A03C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15DF03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skład jądra atomowego na podstawie liczb masowej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atomowej</w:t>
            </w:r>
          </w:p>
          <w:p w14:paraId="7BD566B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sił przyciągania jądrowego</w:t>
            </w:r>
          </w:p>
          <w:p w14:paraId="44D15FA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na czym polega promieniotwórczość naturalna; wymienia wybrane metody wykrywania promieniowania jądrowego</w:t>
            </w:r>
          </w:p>
          <w:p w14:paraId="2F5065D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opisuje obserwacje związane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wykrywaniem promieniotwórczości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różnych substancji; podaje przykłady substancji emitujących promieniowanie jądrowe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otaczającej rzeczywistości</w:t>
            </w:r>
          </w:p>
          <w:p w14:paraId="3A6085F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właściwości promieniowania jądrowego; rozróżnia promieniowanie: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), 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gamma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7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2400DEF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zastosowania zjawiska promieniotwórczości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technice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medycynie</w:t>
            </w:r>
          </w:p>
          <w:p w14:paraId="5075F847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promieniowanie jonizujące od promieniowania niejonizującego; informuje, że promieniowanie jonizujące wpływa na materię oraz na organizmy żywe</w:t>
            </w:r>
          </w:p>
          <w:p w14:paraId="58C29A2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wykorzystywania promieniowania jądrowego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medycynie</w:t>
            </w:r>
          </w:p>
          <w:p w14:paraId="3C9FB1C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jądra stabilnego</w:t>
            </w:r>
            <w:r w:rsidR="00C366EE" w:rsidRPr="00D561C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jądra niestabilnego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; opisuje powstawanie promieniowania gamma</w:t>
            </w:r>
          </w:p>
          <w:p w14:paraId="55737482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rozpady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); zapisuje reakcje jądrowe, stosując zasadę zachowania liczby nukleonów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zasadę zachowania ładunku</w:t>
            </w:r>
          </w:p>
          <w:p w14:paraId="494983E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rozpad izotopu promieniotwórczego;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czasu połowicznego rozpadu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podaje przykłady zastosowania prawa połowicznego rozpadu</w:t>
            </w:r>
          </w:p>
          <w:p w14:paraId="24572019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zależność liczby jąder lub masy izotopu promieniotwórczego od czasu, szkicuje wykres tej zależności</w:t>
            </w:r>
          </w:p>
          <w:p w14:paraId="3D77225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reakcję rozszczepienia jądra uranu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235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 zachodzącą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wyniku pochłonięcia neutronu, uzupełnia zapis takiej reakcji; podaje warunki zajścia reakcji łańcuchowej; informuje, co to jest masa krytyczna</w:t>
            </w:r>
          </w:p>
          <w:p w14:paraId="1E6E4E5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opisuje zasadę działania elektrowni jądrowej oraz wymienia korzyści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niebezpieczeństwa płynące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energetyki jądrowej</w:t>
            </w:r>
          </w:p>
          <w:p w14:paraId="08BFF91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reakcję termojądrową przemiany wodoru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hel – reakcję syntezy termojądrowej – zachodzącą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gwiazdach; zapisuje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reakcję termojądrową na przykładzie syntezy jąder trytu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deuteru</w:t>
            </w:r>
          </w:p>
          <w:p w14:paraId="47C36B2D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ograniczenia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perspektywy wykorzystania energii termojądrowej</w:t>
            </w:r>
          </w:p>
          <w:p w14:paraId="2EF3814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stwierdza, że ciało emitujące energię traci masę; interpretuje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do obliczeń wzór wyrażający równoważność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  <w:r w:rsidR="00795C5B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0D0D0D" w:themeColor="text1" w:themeTint="F2"/>
                  <w:sz w:val="15"/>
                  <w:szCs w:val="15"/>
                </w:rPr>
                <m:t>E=m∙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15"/>
                      <w:szCs w:val="15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2</m:t>
                  </m:r>
                </m:sup>
              </m:sSup>
            </m:oMath>
          </w:p>
          <w:p w14:paraId="4EB44CA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deficytu masy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oblicza te wielkości dla dowolnego izotopu</w:t>
            </w:r>
          </w:p>
          <w:p w14:paraId="75ED68C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stosuje zasadę zachowania energii do opisu reakcji jądrowych</w:t>
            </w:r>
          </w:p>
          <w:p w14:paraId="2FDA5AE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opisuje, jak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Słońce będzie produkować energię, gdy wodór się skończy – reakcję przemiany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helu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węgiel</w:t>
            </w:r>
          </w:p>
          <w:p w14:paraId="66DE7FC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opisuje elementy ewolucji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 (czerwony olbrzym, mgławica planetarna, biały karzeł)</w:t>
            </w:r>
          </w:p>
          <w:p w14:paraId="00D8B4B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elementy ewolucji gwiazd: najlżejszych,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masie podobnej do masy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Słońca, oraz gwiazd masywniejszych od Słońca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omawia supernowe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czarne dziury</w:t>
            </w:r>
          </w:p>
          <w:p w14:paraId="14986AA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Wielki Wybuch jako początek znanego nam Wszechświata; opisuje jakościowo rozszerzanie się Wszechświata – ucieczkę galaktyk</w:t>
            </w:r>
          </w:p>
          <w:p w14:paraId="3641452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najważniejsze metody badania kosmosu</w:t>
            </w:r>
          </w:p>
          <w:p w14:paraId="01074B31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0FDC5A64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13845BAA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57BD439D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2D7BEBC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79BCE23F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reakcją oraz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5E4094AE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6E94B28C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59928ECF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życia Słońca</w:t>
            </w:r>
          </w:p>
          <w:p w14:paraId="667D6F0B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Wszechświata;</w:t>
            </w:r>
          </w:p>
          <w:p w14:paraId="7519DCA6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uzupełnia zapisy reakcji jądrowych; wykonuje obliczenia szacunkowe, posługuje się kalkulatorem, analizuje otrzymany wynik; ustala i/lub uzasadnia odpowiedzi</w:t>
            </w:r>
          </w:p>
          <w:p w14:paraId="7C32BC7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="00C366EE"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417544A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analizy przedstawionych materiałów źródłowych dotyczących treści tego rozdziału,</w:t>
            </w:r>
            <w:r w:rsidR="00C366EE" w:rsidRPr="00D561C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szczególności: historii odkryć kluczowych dla rozwoju fizyki jądrowej, historii badań promieniotwórczości naturalnej, energii jądrowej, reakcji jądrowych, równoważności masy-energii,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2"/>
                <w:sz w:val="15"/>
                <w:szCs w:val="15"/>
                <w:lang w:eastAsia="en-US"/>
              </w:rPr>
              <w:t>ewolucji gwiazd</w:t>
            </w:r>
          </w:p>
          <w:p w14:paraId="4AD7744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analizy wskazanego tekstu, wybranych obserwacji</w:t>
            </w:r>
          </w:p>
        </w:tc>
        <w:tc>
          <w:tcPr>
            <w:tcW w:w="3544" w:type="dxa"/>
            <w:shd w:val="clear" w:color="auto" w:fill="F4F8EC"/>
          </w:tcPr>
          <w:p w14:paraId="46950882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E7443F5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doświadczenie Rutherforda</w:t>
            </w:r>
          </w:p>
          <w:p w14:paraId="2D5FFAF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wybrane metody wykrywania promieniowania jądrowego</w:t>
            </w:r>
          </w:p>
          <w:p w14:paraId="562B1A29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zastosowania zjawiska promieniotwórczości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technice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medycynie</w:t>
            </w:r>
          </w:p>
          <w:p w14:paraId="4E978796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wpływ promieniowania jonizującego na materię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26396687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wykorzystania promieniowania jądrowego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medycynie</w:t>
            </w:r>
          </w:p>
          <w:p w14:paraId="031F0524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do obliczeń wykres zależności liczby jąder izotopu promieniotwórczego od czasu </w:t>
            </w:r>
          </w:p>
          <w:p w14:paraId="5814DD1D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zasadę datowania substancji – skał, zabytków, szczątków organicznych – na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podstawie zawartości izotopów promieniotwórczych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stosuje ją do obliczeń</w:t>
            </w:r>
          </w:p>
          <w:p w14:paraId="337393BB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budowę reaktora jądrowego</w:t>
            </w:r>
          </w:p>
          <w:p w14:paraId="73F73084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dlaczego żelazo jest pierwiastkiem granicznym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możliwościach pozyskiwania energii jądrowej</w:t>
            </w:r>
          </w:p>
          <w:p w14:paraId="6D0D320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spoczynkowej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anihilację par cząstka-antycząstka na przykładzie anihilacji pary elektron-pozyton</w:t>
            </w:r>
          </w:p>
          <w:p w14:paraId="2E4472E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energię wyzwoloną podczas reakcji jądrowych przez porównanie mas substratów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produktów reakcji</w:t>
            </w:r>
          </w:p>
          <w:p w14:paraId="12F8213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powstawanie pierwiastków we Wszechświecie oraz ewolucję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dalsze losy Wszechświata</w:t>
            </w:r>
          </w:p>
          <w:p w14:paraId="541E2D84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rozwiązuje złożone (typowe) zadania lub problemy: </w:t>
            </w:r>
          </w:p>
          <w:p w14:paraId="24C4FD31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34320B48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7EE791C2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14CFC00E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0107A73E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reakcją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1DA793F2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40E37B0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71F30E19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życia Słońca</w:t>
            </w:r>
          </w:p>
          <w:p w14:paraId="1470BBBD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Wszechświata;</w:t>
            </w:r>
          </w:p>
          <w:p w14:paraId="43DEEF71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A949B37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skutków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zastosowań promieniowania jądrowego, występowania oraz wykorzystania izotopów promieniotwórczych (np. występowanie radonu, pozyskiwanie helu), reakcji jądrowych, równoważności masy-energii,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ewolucji gwiazd,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historii badań dziejów Wszechświata</w:t>
            </w:r>
          </w:p>
          <w:p w14:paraId="12136CAB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prezentuje efekty własnej pracy, np. analizy samodzielnie wyszukanego tekstu, wybranych obserwacji, realizacji przedstawionego projektu </w:t>
            </w:r>
          </w:p>
        </w:tc>
        <w:tc>
          <w:tcPr>
            <w:tcW w:w="2977" w:type="dxa"/>
            <w:shd w:val="clear" w:color="auto" w:fill="F4F8EC"/>
          </w:tcPr>
          <w:p w14:paraId="0E3C8DE0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41B953A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="00C366EE"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7138BD8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28CB5CED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CB8C03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76B21EA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2A4F8487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479BF301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masy;</w:t>
            </w:r>
          </w:p>
          <w:p w14:paraId="44C63D89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stwierdzenia; formułuje hipotezy</w:t>
            </w:r>
          </w:p>
          <w:p w14:paraId="04339840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wskazanych obserwacji,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4A647CCE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</w:tbl>
    <w:p w14:paraId="164DD58E" w14:textId="77777777" w:rsidR="00804558" w:rsidRPr="005C11E0" w:rsidRDefault="00804558" w:rsidP="00804558">
      <w:pPr>
        <w:pStyle w:val="Stopka"/>
        <w:tabs>
          <w:tab w:val="clear" w:pos="4536"/>
          <w:tab w:val="clear" w:pos="9072"/>
        </w:tabs>
        <w:spacing w:line="276" w:lineRule="auto"/>
        <w:rPr>
          <w:color w:val="0D0D0D" w:themeColor="text1" w:themeTint="F2"/>
        </w:rPr>
      </w:pPr>
    </w:p>
    <w:p w14:paraId="43065937" w14:textId="77777777" w:rsidR="00804558" w:rsidRPr="005C11E0" w:rsidRDefault="00804558" w:rsidP="00804558">
      <w:pPr>
        <w:pStyle w:val="Stopka"/>
        <w:tabs>
          <w:tab w:val="clear" w:pos="4536"/>
          <w:tab w:val="clear" w:pos="9072"/>
        </w:tabs>
        <w:spacing w:line="276" w:lineRule="auto"/>
        <w:rPr>
          <w:rFonts w:ascii="Book Antiqua" w:hAnsi="Book Antiqua"/>
          <w:color w:val="0D0D0D" w:themeColor="text1" w:themeTint="F2"/>
          <w:sz w:val="17"/>
          <w:szCs w:val="17"/>
        </w:rPr>
      </w:pPr>
      <w:r w:rsidRPr="005C11E0">
        <w:rPr>
          <w:rFonts w:ascii="Book Antiqua" w:hAnsi="Book Antiqua"/>
          <w:b/>
          <w:color w:val="0D0D0D" w:themeColor="text1" w:themeTint="F2"/>
          <w:sz w:val="17"/>
          <w:szCs w:val="17"/>
        </w:rPr>
        <w:t>Uwagi:</w:t>
      </w:r>
      <w:r w:rsidRPr="005C11E0">
        <w:rPr>
          <w:rFonts w:ascii="Book Antiqua" w:hAnsi="Book Antiqua"/>
          <w:color w:val="0D0D0D" w:themeColor="text1" w:themeTint="F2"/>
          <w:sz w:val="17"/>
          <w:szCs w:val="17"/>
        </w:rPr>
        <w:t xml:space="preserve"> </w:t>
      </w:r>
      <w:r w:rsidRPr="005C11E0">
        <w:rPr>
          <w:rFonts w:ascii="Book Antiqua" w:hAnsi="Book Antiqua"/>
          <w:color w:val="0D0D0D" w:themeColor="text1" w:themeTint="F2"/>
          <w:sz w:val="17"/>
          <w:szCs w:val="17"/>
          <w:vertAlign w:val="superscript"/>
        </w:rPr>
        <w:t>D</w:t>
      </w:r>
      <w:r w:rsidRPr="005C11E0">
        <w:rPr>
          <w:rFonts w:ascii="Book Antiqua" w:hAnsi="Book Antiqua"/>
          <w:color w:val="0D0D0D" w:themeColor="text1" w:themeTint="F2"/>
          <w:sz w:val="17"/>
          <w:szCs w:val="17"/>
        </w:rPr>
        <w:t xml:space="preserve"> – treści spoza podstawy programowej; doświadczenia obowiązkowe wyróżniono pogrubioną czcionką</w:t>
      </w:r>
    </w:p>
    <w:p w14:paraId="51CB69A6" w14:textId="77777777" w:rsidR="00AD2383" w:rsidRDefault="00795C5B" w:rsidP="00AD2383">
      <w:pPr>
        <w:rPr>
          <w:sz w:val="22"/>
          <w:szCs w:val="22"/>
        </w:rPr>
      </w:pPr>
      <w:r w:rsidRPr="005C11E0">
        <w:rPr>
          <w:rFonts w:ascii="Bookman Old Style" w:hAnsi="Bookman Old Style"/>
          <w:color w:val="0D0D0D" w:themeColor="text1" w:themeTint="F2"/>
        </w:rPr>
        <w:br w:type="page"/>
      </w:r>
      <w:r w:rsidR="00AD2383">
        <w:lastRenderedPageBreak/>
        <w:t>Ocenę celującą otrzymuje uczeń, który opanował wszystkie treści z podstawy programowej oraz rozwiązuje zadania o wysokim stopniu trudności.</w:t>
      </w:r>
    </w:p>
    <w:p w14:paraId="03A0ED29" w14:textId="77777777" w:rsidR="00AD2383" w:rsidRDefault="00AD2383" w:rsidP="00AD2383">
      <w:pPr>
        <w:pStyle w:val="Nagwek2"/>
        <w:tabs>
          <w:tab w:val="left" w:pos="960"/>
        </w:tabs>
        <w:rPr>
          <w:sz w:val="22"/>
          <w:szCs w:val="22"/>
        </w:rPr>
      </w:pPr>
    </w:p>
    <w:p w14:paraId="2ECF575F" w14:textId="4FB6E7EE" w:rsidR="00A930F7" w:rsidRPr="005C11E0" w:rsidRDefault="00A930F7" w:rsidP="00AD2383">
      <w:pPr>
        <w:pStyle w:val="Nagwek1"/>
        <w:kinsoku w:val="0"/>
        <w:overflowPunct w:val="0"/>
        <w:spacing w:before="114"/>
        <w:ind w:left="101"/>
        <w:jc w:val="left"/>
        <w:rPr>
          <w:color w:val="0D0D0D" w:themeColor="text1" w:themeTint="F2"/>
        </w:rPr>
      </w:pPr>
    </w:p>
    <w:sectPr w:rsidR="00A930F7" w:rsidRPr="005C11E0" w:rsidSect="005C11E0">
      <w:headerReference w:type="default" r:id="rId10"/>
      <w:footerReference w:type="default" r:id="rId11"/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2E65" w14:textId="77777777" w:rsidR="008C0BB7" w:rsidRDefault="008C0BB7" w:rsidP="00804558">
      <w:r>
        <w:separator/>
      </w:r>
    </w:p>
  </w:endnote>
  <w:endnote w:type="continuationSeparator" w:id="0">
    <w:p w14:paraId="3D4A8E47" w14:textId="77777777" w:rsidR="008C0BB7" w:rsidRDefault="008C0BB7" w:rsidP="008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E6B6" w14:textId="77777777" w:rsidR="00C366EE" w:rsidRPr="00824C51" w:rsidRDefault="00C366EE" w:rsidP="00C366EE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  <w:p w14:paraId="5A56D691" w14:textId="77777777" w:rsidR="00C366EE" w:rsidRDefault="00C366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30EA" w14:textId="77777777" w:rsidR="00C366EE" w:rsidRPr="00824C51" w:rsidRDefault="00C366EE" w:rsidP="00804558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  <w:p w14:paraId="68036B7B" w14:textId="77777777" w:rsidR="00C366EE" w:rsidRDefault="00C36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400C" w14:textId="77777777" w:rsidR="008C0BB7" w:rsidRDefault="008C0BB7" w:rsidP="00804558">
      <w:r>
        <w:separator/>
      </w:r>
    </w:p>
  </w:footnote>
  <w:footnote w:type="continuationSeparator" w:id="0">
    <w:p w14:paraId="73A11C05" w14:textId="77777777" w:rsidR="008C0BB7" w:rsidRDefault="008C0BB7" w:rsidP="0080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4A14" w14:textId="77777777" w:rsidR="00C366EE" w:rsidRDefault="00C366E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CC5B5A" wp14:editId="14D944B8">
              <wp:simplePos x="0" y="0"/>
              <wp:positionH relativeFrom="column">
                <wp:posOffset>-908685</wp:posOffset>
              </wp:positionH>
              <wp:positionV relativeFrom="paragraph">
                <wp:posOffset>-449580</wp:posOffset>
              </wp:positionV>
              <wp:extent cx="3367405" cy="539115"/>
              <wp:effectExtent l="1270" t="635" r="3175" b="3175"/>
              <wp:wrapNone/>
              <wp:docPr id="1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67405" cy="539115"/>
                        <a:chOff x="0" y="0"/>
                        <a:chExt cx="3367405" cy="539115"/>
                      </a:xfrm>
                    </wpg:grpSpPr>
                    <wpg:grpSp>
                      <wpg:cNvPr id="14" name="Group 927"/>
                      <wpg:cNvGrpSpPr>
                        <a:grpSpLocks/>
                      </wpg:cNvGrpSpPr>
                      <wpg:grpSpPr bwMode="auto">
                        <a:xfrm rot="-5400000">
                          <a:off x="1059815" y="-1059815"/>
                          <a:ext cx="446405" cy="2566035"/>
                          <a:chOff x="15604" y="-4470"/>
                          <a:chExt cx="703" cy="4041"/>
                        </a:xfrm>
                      </wpg:grpSpPr>
                      <wps:wsp>
                        <wps:cNvPr id="15" name="Freeform 885"/>
                        <wps:cNvSpPr>
                          <a:spLocks/>
                        </wps:cNvSpPr>
                        <wps:spPr bwMode="auto">
                          <a:xfrm>
                            <a:off x="15604" y="-4470"/>
                            <a:ext cx="703" cy="1218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1218"/>
                              <a:gd name="T2" fmla="*/ 0 w 703"/>
                              <a:gd name="T3" fmla="*/ 1217 h 1218"/>
                              <a:gd name="T4" fmla="*/ 702 w 703"/>
                              <a:gd name="T5" fmla="*/ 1217 h 1218"/>
                              <a:gd name="T6" fmla="*/ 702 w 703"/>
                              <a:gd name="T7" fmla="*/ 0 h 1218"/>
                              <a:gd name="T8" fmla="*/ 0 w 703"/>
                              <a:gd name="T9" fmla="*/ 0 h 121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1218">
                                <a:moveTo>
                                  <a:pt x="0" y="0"/>
                                </a:moveTo>
                                <a:lnTo>
                                  <a:pt x="0" y="1217"/>
                                </a:lnTo>
                                <a:lnTo>
                                  <a:pt x="702" y="1217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4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86"/>
                        <wps:cNvSpPr>
                          <a:spLocks/>
                        </wps:cNvSpPr>
                        <wps:spPr bwMode="auto">
                          <a:xfrm>
                            <a:off x="15604" y="-3252"/>
                            <a:ext cx="703" cy="2823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2823"/>
                              <a:gd name="T2" fmla="*/ 0 w 703"/>
                              <a:gd name="T3" fmla="*/ 2822 h 2823"/>
                              <a:gd name="T4" fmla="*/ 702 w 703"/>
                              <a:gd name="T5" fmla="*/ 2822 h 2823"/>
                              <a:gd name="T6" fmla="*/ 702 w 703"/>
                              <a:gd name="T7" fmla="*/ 0 h 2823"/>
                              <a:gd name="T8" fmla="*/ 0 w 703"/>
                              <a:gd name="T9" fmla="*/ 0 h 282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2823">
                                <a:moveTo>
                                  <a:pt x="0" y="0"/>
                                </a:moveTo>
                                <a:lnTo>
                                  <a:pt x="0" y="2822"/>
                                </a:lnTo>
                                <a:lnTo>
                                  <a:pt x="702" y="2822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7" name="Text Box 930"/>
                      <wps:cNvSpPr txBox="1">
                        <a:spLocks noChangeArrowheads="1"/>
                      </wps:cNvSpPr>
                      <wps:spPr bwMode="auto">
                        <a:xfrm rot="5400000">
                          <a:off x="1837055" y="-991235"/>
                          <a:ext cx="262255" cy="279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C4D4B" w14:textId="77777777" w:rsidR="00C366EE" w:rsidRPr="00B26112" w:rsidRDefault="00C366EE" w:rsidP="00C366EE">
                            <w:pPr>
                              <w:tabs>
                                <w:tab w:val="left" w:pos="425"/>
                                <w:tab w:val="left" w:pos="1985"/>
                              </w:tabs>
                              <w:kinsoku w:val="0"/>
                              <w:overflowPunct w:val="0"/>
                              <w:spacing w:before="33" w:line="154" w:lineRule="exact"/>
                              <w:ind w:left="20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7"/>
                                <w:sz w:val="15"/>
                                <w:szCs w:val="15"/>
                              </w:rPr>
                            </w:pP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AC2295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t>1</w: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4"/>
                                <w:sz w:val="15"/>
                                <w:szCs w:val="15"/>
                              </w:rPr>
                              <w:t>Przedmiotowy system oceniania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CC5B5A" id="Grupa 9" o:spid="_x0000_s1026" style="position:absolute;margin-left:-71.55pt;margin-top:-35.4pt;width:265.15pt;height:42.45pt;z-index:251661312" coordsize="33674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0TvAUAANYXAAAOAAAAZHJzL2Uyb0RvYy54bWzsWNtu4zYQfS/QfyD0WMCxLtTNWGexa8dB&#10;gbRdYN0PoCXZEiqJKiXHTov+e2dIUZZsJQ2ySYEF4geLEo+GnMPhnKE+fDwWOblPRJ3xcm5YV6ZB&#10;kjLicVbu5sbv69UkMEjdsDJmOS+TufGQ1MbH6x9/+HCoZonNU57HiSBgpKxnh2pupE1TzabTOkqT&#10;gtVXvEpK6NxyUbAGbsVuGgt2AOtFPrVN05seuIgrwaOkruHpUnUa19L+dptEzW/bbZ00JJ8bMLdG&#10;/gv5v8H/6fUHNtsJVqVZ1E6DvWAWBctKGLQztWQNI3uRXZgqskjwmm+bq4gXU77dZlEifQBvLPPM&#10;m1vB95X0ZTc77KqOJqD2jKcXm41+vf8iSBbD2jkGKVkBa3Qr9hUjIXJzqHYzgNyK6mv1RSgHoXnH&#10;oz9q6J6e9+P9ToHJ5vALj8Ec2zdccnPcigJNgNfkKJfgoVuC5NiQCB46judT0zVIBH2uE1qWq9Yo&#10;SmEhL16L0punX5yymRpWTrWdmvJL3nQuahboiQUgn4S2/yY8EMEhFicuNfEn6WlpsUw3DMBrAgRM&#10;9I0MU80RpV5Hke16numcc2S5ngmOoAVK/TbKT1z5Jqw1EkxNaqF7j7IEm7I+xV39bXH3NWVVIsO5&#10;xqDSjIOrKu5WIklwp5MgkA4dKonTkVf3w67Xg7AaovM/A26UFU1qx4llW8GAEzaL9nVzm3AZvOz+&#10;rm7kcuxiaMktEbcOrCHDbIscEshPU2KSA0GjLVZDrAEkJXo4SB2dGXuAGTUDC9iNBCZ8Mm4JgqCD&#10;+aY9PiVYgA70hC2vB3vUlt8DmY9MCiShG+8RlsIBZNw3a8i2hxuJeK7reBecD0l/Cjmk/ilkfwVg&#10;3CdG7y/CBRK2XhdILNWxFR3LNrigRRiK6Rr8xWireI1pEGMNdvBa71/AYW8Pbg3g4BjCZTzCmJdw&#10;ewBX2WMt9+Eo3BnAITbQusyVo3A6gEMEIFxKjIara+u1AOE+l2xhEJDsjVrcijVIliQEmuQwN+QO&#10;TkHIcANjR8HvkzWXkOZMOWCwU29eXqJwH7RZQHfrayWNwQ6QTjwbKLMwjKvN6Ksyp1bzHBPlvE5U&#10;fkaHZaLuPEfCeomp5nkWr7I8R4drsdssckHuGdY91KG+5noAy2XMlBxfU8OoJ5AUW3IxPco65u/Q&#10;sqn52Q4nKy/wJ3RF3Unom8HEtMLPIchNSJerf5B3i87SLI6T8i4rE11TWfR52tFWd6oaklUVLm3o&#10;2q5c0sHsh07iBtT8DWBQRJWxzMJpwuKbtt2wLFft6XDGkmRwW18lEVA9KJHBeqGebXj8AIIjNRxW&#10;DupfEPOUi78McoBacm7Uf+6ZSAyS/1yCaIYWpQBr5A11fRtuRL9n0+9hZQSm5kZjwMbH5qJRBeu+&#10;EtkuhZHUzi75J6isthmqkZyfmlV7A7qt5vr2Ag6b/0LAZQ5+QwF3bNdWmeBCwO3A1llOV5z9ffLa&#10;Aq6H+wYBBxM2aOWYpb52PCq6fQF/wtaLBHxsUi8Q8DEz7wL+LuBSnc8EXMYKdpwkekwkT71jUor7&#10;4FkC/mygFhc9mr6OzU33vY6Ah87CdxatNwNtexdwWbYMSg4t3Pr6PQv46avF/yXmcIBTYr5GYf3M&#10;jyR0ZOT3xJw0R+jQdUh7LiclX6RwUkk+CcEPWGpB5aNOJ71XlRuPH9dVTTX2WSRwfNMFpYOcOQmh&#10;GNUfPbT+255tYz9+17D9MKBUH150FVAJdYwn2JgbeMaQRaWuCKCg1hDMPl1ZjDX74IGs4vEJjH1Z&#10;J5vhTXAT0Am1vZsJNZfLyafVgk68leW7S2e5WCytYZ2M1fe318k4n0FuGJTHK/m7TCG94ledHcA3&#10;8Kp17nsv/Yusga/LeVbMjaA7H7DZq50DmuPmCAnoBUeC7jjQHQWgoY4B0HjFI4DMIPDxWGbD9kM3&#10;fp3u30O7/zn++l8AAAD//wMAUEsDBBQABgAIAAAAIQA8RqGw4QAAAAsBAAAPAAAAZHJzL2Rvd25y&#10;ZXYueG1sTI/BasJAEIbvhb7DMkJvulljq8RsRKTtSQpqofQ2JmMSzO6G7JrEt+/01N5mmI9/vj/d&#10;jKYRPXW+dlaDmkUgyOauqG2p4fP0Nl2B8AFtgY2zpOFOHjbZ40OKSeEGe6D+GErBIdYnqKEKoU2k&#10;9HlFBv3MtWT5dnGdwcBrV8qiw4HDTSPnUfQiDdaWP1TY0q6i/Hq8GQ3vAw7bWL32++tld/8+PX98&#10;7RVp/TQZt2sQgcbwB8OvPqtDxk5nd7OFF42GqVrEilmelhGXYCReLecgzswuFMgslf87ZD8AAAD/&#10;/wMAUEsBAi0AFAAGAAgAAAAhALaDOJL+AAAA4QEAABMAAAAAAAAAAAAAAAAAAAAAAFtDb250ZW50&#10;X1R5cGVzXS54bWxQSwECLQAUAAYACAAAACEAOP0h/9YAAACUAQAACwAAAAAAAAAAAAAAAAAvAQAA&#10;X3JlbHMvLnJlbHNQSwECLQAUAAYACAAAACEAmsLNE7wFAADWFwAADgAAAAAAAAAAAAAAAAAuAgAA&#10;ZHJzL2Uyb0RvYy54bWxQSwECLQAUAAYACAAAACEAPEahsOEAAAALAQAADwAAAAAAAAAAAAAAAAAW&#10;CAAAZHJzL2Rvd25yZXYueG1sUEsFBgAAAAAEAAQA8wAAACQJAAAAAA==&#10;">
              <v:group id="Group 927" o:spid="_x0000_s1027" style="position:absolute;left:10598;top:-10598;width:4464;height:25660;rotation:-90" coordorigin="15604,-4470" coordsize="703,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A1wgAAANsAAAAPAAAAZHJzL2Rvd25yZXYueG1sRE9Na8JA&#10;EL0L/odlhF5ENy0ikrqKVCw5CKL20tuYnSbB7GzMjhr/fbdQ8DaP9znzZedqdaM2VJ4NvI4TUMS5&#10;txUXBr6Om9EMVBBki7VnMvCgAMtFvzfH1Po77+l2kELFEA4pGihFmlTrkJfkMIx9Qxy5H986lAjb&#10;QtsW7zHc1fotSabaYcWxocSGPkrKz4erMyD1+nub7XbV51FOj+3lMunWw8yYl0G3egcl1MlT/O/O&#10;bJw/gb9f4gF68QsAAP//AwBQSwECLQAUAAYACAAAACEA2+H2y+4AAACFAQAAEwAAAAAAAAAAAAAA&#10;AAAAAAAAW0NvbnRlbnRfVHlwZXNdLnhtbFBLAQItABQABgAIAAAAIQBa9CxbvwAAABUBAAALAAAA&#10;AAAAAAAAAAAAAB8BAABfcmVscy8ucmVsc1BLAQItABQABgAIAAAAIQDGJdA1wgAAANsAAAAPAAAA&#10;AAAAAAAAAAAAAAcCAABkcnMvZG93bnJldi54bWxQSwUGAAAAAAMAAwC3AAAA9gIAAAAA&#10;">
                <v:shape id="Freeform 885" o:spid="_x0000_s1028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acuwQAAANsAAAAPAAAAZHJzL2Rvd25yZXYueG1sRE/bagIx&#10;EH0X/Icwgm+atajI1iiiFC9gQW3p67AZN4ubybKJuu3XG0Ho2xzOdabzxpbiRrUvHCsY9BMQxJnT&#10;BecKvk4fvQkIH5A1lo5JwS95mM/arSmm2t35QLdjyEUMYZ+iAhNClUrpM0MWfd9VxJE7u9piiLDO&#10;pa7xHsNtKd+SZCwtFhwbDFa0NJRdjlerwP4M17uBmez9+BOvO/r+M9vLSqlup1m8gwjUhH/xy73R&#10;cf4Inr/EA+TsAQAA//8DAFBLAQItABQABgAIAAAAIQDb4fbL7gAAAIUBAAATAAAAAAAAAAAAAAAA&#10;AAAAAABbQ29udGVudF9UeXBlc10ueG1sUEsBAi0AFAAGAAgAAAAhAFr0LFu/AAAAFQEAAAsAAAAA&#10;AAAAAAAAAAAAHwEAAF9yZWxzLy5yZWxzUEsBAi0AFAAGAAgAAAAhAJv5py7BAAAA2wAAAA8AAAAA&#10;AAAAAAAAAAAABwIAAGRycy9kb3ducmV2LnhtbFBLBQYAAAAAAwADALcAAAD1AgAAAAA=&#10;" path="m,l,1217r702,l702,,,xe" fillcolor="#043479" stroked="f">
                  <v:path arrowok="t" o:connecttype="custom" o:connectlocs="0,0;0,1217;702,1217;702,0;0,0" o:connectangles="0,0,0,0,0"/>
                </v:shape>
                <v:shape id="Freeform 886" o:spid="_x0000_s1029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cOhwgAAANsAAAAPAAAAZHJzL2Rvd25yZXYueG1sRE/basJA&#10;EH0v+A/LCL4U3WipSHQVLZQGAm29fMCQHZNodjbsbpP077uFQt/mcK6z2Q2mER05X1tWMJ8lIIgL&#10;q2suFVzOr9MVCB+QNTaWScE3edhtRw8bTLXt+UjdKZQihrBPUUEVQptK6YuKDPqZbYkjd7XOYIjQ&#10;lVI77GO4aeQiSZbSYM2xocKWXioq7qcvo2CVP+a3ubzisXz6yA7Pn+je3lGpyXjYr0EEGsK/+M+d&#10;6Th/Cb+/xAPk9gcAAP//AwBQSwECLQAUAAYACAAAACEA2+H2y+4AAACFAQAAEwAAAAAAAAAAAAAA&#10;AAAAAAAAW0NvbnRlbnRfVHlwZXNdLnhtbFBLAQItABQABgAIAAAAIQBa9CxbvwAAABUBAAALAAAA&#10;AAAAAAAAAAAAAB8BAABfcmVscy8ucmVsc1BLAQItABQABgAIAAAAIQD1pcOhwgAAANsAAAAPAAAA&#10;AAAAAAAAAAAAAAcCAABkcnMvZG93bnJldi54bWxQSwUGAAAAAAMAAwC3AAAA9gIAAAAA&#10;" path="m,l,2822r702,l702,,,xe" fillcolor="#93c73c" stroked="f">
                  <v:path arrowok="t" o:connecttype="custom" o:connectlocs="0,0;0,2822;702,2822;702,0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0" o:spid="_x0000_s1030" type="#_x0000_t202" style="position:absolute;left:18370;top:-9913;width:2623;height:2798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+bvwAAANsAAAAPAAAAZHJzL2Rvd25yZXYueG1sRE/NisIw&#10;EL4L+w5hFvamicJWqUaRwoKXFdQ+wNCMTbGZ1Car3bc3guBtPr7fWW0G14ob9aHxrGE6USCIK28a&#10;rjWUp5/xAkSIyAZbz6ThnwJs1h+jFebG3/lAt2OsRQrhkKMGG2OXSxkqSw7DxHfEiTv73mFMsK+l&#10;6fGewl0rZ0pl0mHDqcFiR4Wl6nL8cxrq0g7f6ItDoeT+92QuV7XIMq2/PoftEkSkIb7FL/fOpPlz&#10;eP6SDpDrBwAAAP//AwBQSwECLQAUAAYACAAAACEA2+H2y+4AAACFAQAAEwAAAAAAAAAAAAAAAAAA&#10;AAAAW0NvbnRlbnRfVHlwZXNdLnhtbFBLAQItABQABgAIAAAAIQBa9CxbvwAAABUBAAALAAAAAAAA&#10;AAAAAAAAAB8BAABfcmVscy8ucmVsc1BLAQItABQABgAIAAAAIQCL7V+bvwAAANsAAAAPAAAAAAAA&#10;AAAAAAAAAAcCAABkcnMvZG93bnJldi54bWxQSwUGAAAAAAMAAwC3AAAA8wIAAAAA&#10;" filled="f" stroked="f">
                <v:textbox inset="0,0,0,0">
                  <w:txbxContent>
                    <w:p w14:paraId="2B6C4D4B" w14:textId="77777777" w:rsidR="00C366EE" w:rsidRPr="00B26112" w:rsidRDefault="00C366EE" w:rsidP="00C366EE">
                      <w:pPr>
                        <w:tabs>
                          <w:tab w:val="left" w:pos="425"/>
                          <w:tab w:val="left" w:pos="1985"/>
                        </w:tabs>
                        <w:kinsoku w:val="0"/>
                        <w:overflowPunct w:val="0"/>
                        <w:spacing w:before="33" w:line="154" w:lineRule="exact"/>
                        <w:ind w:left="20"/>
                        <w:rPr>
                          <w:rFonts w:ascii="Arial" w:hAnsi="Arial" w:cs="Arial"/>
                          <w:i/>
                          <w:iCs/>
                          <w:color w:val="FFFFFF"/>
                          <w:w w:val="107"/>
                          <w:sz w:val="15"/>
                          <w:szCs w:val="15"/>
                        </w:rPr>
                      </w:pP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begin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instrText>PAGE   \* MERGEFORMAT</w:instrTex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separate"/>
                      </w:r>
                      <w:r w:rsidR="00AC2295">
                        <w:rPr>
                          <w:rFonts w:ascii="Arial" w:hAnsi="Arial" w:cs="Arial"/>
                          <w:i/>
                          <w:iCs/>
                          <w:noProof/>
                          <w:color w:val="FFFFFF"/>
                          <w:w w:val="118"/>
                          <w:sz w:val="15"/>
                          <w:szCs w:val="15"/>
                        </w:rPr>
                        <w:t>1</w: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end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/>
                          <w:w w:val="104"/>
                          <w:sz w:val="15"/>
                          <w:szCs w:val="15"/>
                        </w:rPr>
                        <w:t>Przedmiotowy system oceniania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D1AE510" w14:textId="77777777" w:rsidR="00C366EE" w:rsidRDefault="00C36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13D9" w14:textId="77777777" w:rsidR="00C366EE" w:rsidRDefault="00C366E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2E0315" wp14:editId="76393E54">
              <wp:simplePos x="0" y="0"/>
              <wp:positionH relativeFrom="column">
                <wp:posOffset>-892175</wp:posOffset>
              </wp:positionH>
              <wp:positionV relativeFrom="paragraph">
                <wp:posOffset>-448945</wp:posOffset>
              </wp:positionV>
              <wp:extent cx="3367405" cy="539115"/>
              <wp:effectExtent l="0" t="1009650" r="0" b="1251585"/>
              <wp:wrapNone/>
              <wp:docPr id="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67405" cy="539115"/>
                        <a:chOff x="0" y="0"/>
                        <a:chExt cx="3367405" cy="539115"/>
                      </a:xfrm>
                    </wpg:grpSpPr>
                    <wpg:grpSp>
                      <wpg:cNvPr id="8" name="Group 927"/>
                      <wpg:cNvGrpSpPr>
                        <a:grpSpLocks/>
                      </wpg:cNvGrpSpPr>
                      <wpg:grpSpPr bwMode="auto">
                        <a:xfrm rot="16200000">
                          <a:off x="1059815" y="-1059815"/>
                          <a:ext cx="446405" cy="2566035"/>
                          <a:chOff x="15604" y="-4470"/>
                          <a:chExt cx="703" cy="4041"/>
                        </a:xfrm>
                      </wpg:grpSpPr>
                      <wps:wsp>
                        <wps:cNvPr id="10" name="Freeform 885"/>
                        <wps:cNvSpPr>
                          <a:spLocks/>
                        </wps:cNvSpPr>
                        <wps:spPr bwMode="auto">
                          <a:xfrm>
                            <a:off x="15604" y="-4470"/>
                            <a:ext cx="703" cy="1218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1218"/>
                              <a:gd name="T2" fmla="*/ 0 w 703"/>
                              <a:gd name="T3" fmla="*/ 1217 h 1218"/>
                              <a:gd name="T4" fmla="*/ 702 w 703"/>
                              <a:gd name="T5" fmla="*/ 1217 h 1218"/>
                              <a:gd name="T6" fmla="*/ 702 w 703"/>
                              <a:gd name="T7" fmla="*/ 0 h 1218"/>
                              <a:gd name="T8" fmla="*/ 0 w 703"/>
                              <a:gd name="T9" fmla="*/ 0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1218">
                                <a:moveTo>
                                  <a:pt x="0" y="0"/>
                                </a:moveTo>
                                <a:lnTo>
                                  <a:pt x="0" y="1217"/>
                                </a:lnTo>
                                <a:lnTo>
                                  <a:pt x="702" y="1217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4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86"/>
                        <wps:cNvSpPr>
                          <a:spLocks/>
                        </wps:cNvSpPr>
                        <wps:spPr bwMode="auto">
                          <a:xfrm>
                            <a:off x="15604" y="-3252"/>
                            <a:ext cx="703" cy="2823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2823"/>
                              <a:gd name="T2" fmla="*/ 0 w 703"/>
                              <a:gd name="T3" fmla="*/ 2822 h 2823"/>
                              <a:gd name="T4" fmla="*/ 702 w 703"/>
                              <a:gd name="T5" fmla="*/ 2822 h 2823"/>
                              <a:gd name="T6" fmla="*/ 702 w 703"/>
                              <a:gd name="T7" fmla="*/ 0 h 2823"/>
                              <a:gd name="T8" fmla="*/ 0 w 703"/>
                              <a:gd name="T9" fmla="*/ 0 h 2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2823">
                                <a:moveTo>
                                  <a:pt x="0" y="0"/>
                                </a:moveTo>
                                <a:lnTo>
                                  <a:pt x="0" y="2822"/>
                                </a:lnTo>
                                <a:lnTo>
                                  <a:pt x="702" y="2822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2" name="Text Box 930"/>
                      <wps:cNvSpPr txBox="1">
                        <a:spLocks noChangeArrowheads="1"/>
                      </wps:cNvSpPr>
                      <wps:spPr bwMode="auto">
                        <a:xfrm rot="5400000">
                          <a:off x="1837055" y="-991235"/>
                          <a:ext cx="262255" cy="279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DBFFA" w14:textId="77777777" w:rsidR="00C366EE" w:rsidRPr="00B26112" w:rsidRDefault="00C366EE" w:rsidP="00804558">
                            <w:pPr>
                              <w:tabs>
                                <w:tab w:val="left" w:pos="425"/>
                                <w:tab w:val="left" w:pos="1985"/>
                              </w:tabs>
                              <w:kinsoku w:val="0"/>
                              <w:overflowPunct w:val="0"/>
                              <w:spacing w:before="33" w:line="154" w:lineRule="exact"/>
                              <w:ind w:left="20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7"/>
                                <w:sz w:val="15"/>
                                <w:szCs w:val="15"/>
                              </w:rPr>
                            </w:pP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AC2295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t>13</w: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4"/>
                                <w:sz w:val="15"/>
                                <w:szCs w:val="15"/>
                              </w:rPr>
                              <w:t>Przedmiotowy system oceniania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2E0315" id="_x0000_s1031" style="position:absolute;margin-left:-70.25pt;margin-top:-35.35pt;width:265.15pt;height:42.45pt;z-index:251659264" coordsize="33674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LKhgUAABUWAAAOAAAAZHJzL2Uyb0RvYy54bWzsWNtu4zYQfS/QfyD0WMBrXaibEWeR2HFQ&#10;IG0XWPcDaEm2hEqiSsmx06L/3hlSlCVfsmmSLbDA+sGixNGQczicc6irj/siJ4+JqDNeTg3rg2mQ&#10;pIx4nJWbqfH7cjEKDFI3rIxZzstkajwltfHx+scfrnbVJLF5yvM4EQSclPVkV02NtGmqyXhcR2lS&#10;sPoDr5ISOtdcFKyBW7EZx4LtwHuRj23T9MY7LuJK8Cipa3g6V53GtfS/XidR89t6XScNyacGzK2R&#10;/0L+r/B/fH3FJhvBqjSL2mmwV8yiYFkJg3au5qxhZCuyE1dFFgle83XzIeLFmK/XWZTIGCAayzyK&#10;5l7wbSVj2Ux2m6qDCaA9wunVbqNfHz8JksVTwzFIyQpYonuxrRgJEZpdtZmAxb2oPlefhIoPmg88&#10;+qOG7vFxP95vDsb7tSjwJQiT7CXmTx3myb4hETx0HM+npmuQCPpcJ7QsVy1KlMLKnbwWpXfPvzhm&#10;EzWsnFw3mW5mXVBt2JCfOmwAm4S2/8bAyWr3C48BR7ZtuMwJnA8RHHLP8iBn4Scft6hYphsGEDSB&#10;+Ef6RqalhohSr0PIdj3PdI4hslzPpMoDpX6b1QeofBMWF/GlJrUwvIsgwSasD3lWvy3PPqesSmT6&#10;1phFLeAWbEOF+EIkCe5sEgQyoF0l7XSq1f086/WgWQ3peB7oXr6dRUWD2mFi2VYwwIRNom3d3Cdc&#10;5i57fKgbuRybGFpyD8RtAEsIZV3kUDB+GhOT7Ag6bW21iTUwSYkeDkpF58Ye2Jx1AwvYjQQufHLe&#10;EyRBZ+ab9vkpQa51Rs/48npmF335PSPzwqRgi3XjXUApHJgcYoNE7WBnqV6JaF+2SwEtwpBq1Jaq&#10;eI0VA9cFsn2pcx2scN0uGAP6aCxXDsZ73ljtsqXM1y8aA4LoWVaULxoDSmgs6642Vtc2VgFkdkxj&#10;wiBAYyuVdBVrECIMFZtkNzVklqdQeDDJsaPgj8mSS5PmqLjCYIfevDy1wlxpd4ru1tdKOoMskUG8&#10;2FBWKhhXu9FX5U6t4rFNlPM6UTUMo5TFrIscAett3prnWbzI8hwDrsVmNcsFeWSoBahDfY31wCyX&#10;uVJyfE0No55A4WjBxRIiuf3v0LKpeWuHo4UX+CO6oO4o9M1gZFrhbQglOaTzxT+Iu0UnaRbHSfmQ&#10;lYnWGRZ9WX1tFY9SCFJp4NKGru3KJR3MfhikIhsVxcAMhEUZw3M2SRMW37XthmW5ao+HM5YgQ9j6&#10;KoEAglWFGCm1nqx4/ARFWfIcrBxoQiC8lIu/DLIDfTU16j+3TCQGyX8ugVhCi1Iwa+QNdX0bbkS/&#10;Z9XvYWUErqZGY8B2x+asUSJuW4lskyK1SixKfgOsu86wYsv5qVm1N8Btaq5fn+Sg7J+QnIeb5yuS&#10;nGO7tqoEJyRnB7aub1qU9ffJe5OcHu4NJAcubOCTc57+M8k94+tVJHduUq8gOe0GitZ3knsHkpN4&#10;Yk070Ng5Ijn0nqMbzJUXkdyLDY8J7NyoxzbvQ3KhM/OdWRvNoP5/JzlJigNa1uSmr98yyR0Ov/8X&#10;4YHyU4S3RPK55XsSOjKre4RHmj10aK5uz3ek5LMUNHxyIwTfoRwBdaCUe+9VFcblY5/SHS49PV4H&#10;jm+67fE6BMGmD8+aI23PtrEfz8e2HwaUanGvmbIS6jhIsDE1UIdLsaFZE+q3NsHq00lH1LWDB1Lp&#10;4hMY+1RLmuFdcBfQEbW9uxE15/PRzWJGR97C8t25M5/N5tZQS6JCfbuWxPkMasNAQi7k77SE9ASi&#10;0tcQG0TVBvety+Mia+CrZJ4VUyPoNPQ7auVmv9rLj24yz1+hnjvl3KlmaCjFDI13VMuykMC3R1kU&#10;2++k+HGzfw/t/tfc638BAAD//wMAUEsDBBQABgAIAAAAIQA6U/9L4gAAAAsBAAAPAAAAZHJzL2Rv&#10;d25yZXYueG1sTI9Na8JAEIbvhf6HZQq96SZ+VJtmIyJtTyJUC+JtzY5JMDsbsmsS/32np/Y2wzy8&#10;87zparC16LD1lSMF8TgCgZQ7U1Gh4PvwMVqC8EGT0bUjVHBHD6vs8SHViXE9fWG3D4XgEPKJVlCG&#10;0CRS+rxEq/3YNUh8u7jW6sBrW0jT6p7DbS0nUfQira6IP5S6wU2J+XV/swo+e92vp/F7t71eNvfT&#10;Yb47bmNU6vlpWL+BCDiEPxh+9VkdMnY6uxsZL2oFo3gWzZnlaREtQDAyXb5ymzOzswnILJX/O2Q/&#10;AAAA//8DAFBLAQItABQABgAIAAAAIQC2gziS/gAAAOEBAAATAAAAAAAAAAAAAAAAAAAAAABbQ29u&#10;dGVudF9UeXBlc10ueG1sUEsBAi0AFAAGAAgAAAAhADj9If/WAAAAlAEAAAsAAAAAAAAAAAAAAAAA&#10;LwEAAF9yZWxzLy5yZWxzUEsBAi0AFAAGAAgAAAAhAOs24sqGBQAAFRYAAA4AAAAAAAAAAAAAAAAA&#10;LgIAAGRycy9lMm9Eb2MueG1sUEsBAi0AFAAGAAgAAAAhADpT/0viAAAACwEAAA8AAAAAAAAAAAAA&#10;AAAA4AcAAGRycy9kb3ducmV2LnhtbFBLBQYAAAAABAAEAPMAAADvCAAAAAA=&#10;">
              <v:group id="Group 927" o:spid="_x0000_s1032" style="position:absolute;left:10598;top:-10598;width:4464;height:25660;rotation:-90" coordorigin="15604,-4470" coordsize="703,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F7wQAAANoAAAAPAAAAZHJzL2Rvd25yZXYueG1sRE9Na8JA&#10;EL0L/Q/LFLxI3SgikrpKqVhyEMTopbdpdpqEZmdjdqrx37sHwePjfS/XvWvUhbpQezYwGSegiAtv&#10;ay4NnI7btwWoIMgWG89k4EYB1quXwRJT6698oEsupYohHFI0UIm0qdahqMhhGPuWOHK/vnMoEXal&#10;th1eY7hr9DRJ5tphzbGhwpY+Kyr+8n9nQJrN9y7b7+uvo/zcdufzrN+MMmOGr/3HOyihXp7ihzuz&#10;BuLWeCXeAL26AwAA//8DAFBLAQItABQABgAIAAAAIQDb4fbL7gAAAIUBAAATAAAAAAAAAAAAAAAA&#10;AAAAAABbQ29udGVudF9UeXBlc10ueG1sUEsBAi0AFAAGAAgAAAAhAFr0LFu/AAAAFQEAAAsAAAAA&#10;AAAAAAAAAAAAHwEAAF9yZWxzLy5yZWxzUEsBAi0AFAAGAAgAAAAhAG0HkXvBAAAA2gAAAA8AAAAA&#10;AAAAAAAAAAAABwIAAGRycy9kb3ducmV2LnhtbFBLBQYAAAAAAwADALcAAAD1AgAAAAA=&#10;">
                <v:shape id="Freeform 885" o:spid="_x0000_s1033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S2xAAAANsAAAAPAAAAZHJzL2Rvd25yZXYueG1sRI9PawJB&#10;DMXvgt9hiNCbzlqKyOooYilthRb8h9ewE3cWdzLLzqjbfvrmUPCW8F7e+2W+7HytbtTGKrCB8SgD&#10;RVwEW3Fp4LB/G05BxYRssQ5MBn4ownLR780xt+HOW7rtUqkkhGOOBlxKTa51LBx5jKPQEIt2Dq3H&#10;JGtbatviXcJ9rZ+zbKI9ViwNDhtaOyouu6s34E8v75uxm37FyTdeN3T8dZ+XV2OeBt1qBipRlx7m&#10;/+sPK/hCL7/IAHrxBwAA//8DAFBLAQItABQABgAIAAAAIQDb4fbL7gAAAIUBAAATAAAAAAAAAAAA&#10;AAAAAAAAAABbQ29udGVudF9UeXBlc10ueG1sUEsBAi0AFAAGAAgAAAAhAFr0LFu/AAAAFQEAAAsA&#10;AAAAAAAAAAAAAAAAHwEAAF9yZWxzLy5yZWxzUEsBAi0AFAAGAAgAAAAhAIuOBLbEAAAA2wAAAA8A&#10;AAAAAAAAAAAAAAAABwIAAGRycy9kb3ducmV2LnhtbFBLBQYAAAAAAwADALcAAAD4AgAAAAA=&#10;" path="m,l,1217r702,l702,,,xe" fillcolor="#043479" stroked="f">
                  <v:path arrowok="t" o:connecttype="custom" o:connectlocs="0,0;0,1217;702,1217;702,0;0,0" o:connectangles="0,0,0,0,0"/>
                </v:shape>
                <v:shape id="Freeform 886" o:spid="_x0000_s1034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FvVwgAAANsAAAAPAAAAZHJzL2Rvd25yZXYueG1sRE/bagIx&#10;EH0v9B/CFPoimt1Ki6xmpS0UBaF21Q8YNrMX3UyWJOr6901B6NscznUWy8F04kLOt5YVpJMEBHFp&#10;dcu1gsP+azwD4QOyxs4yKbiRh2X++LDATNsrF3TZhVrEEPYZKmhC6DMpfdmQQT+xPXHkKusMhghd&#10;LbXDaww3nXxJkjdpsOXY0GBPnw2Vp93ZKJhtRptjKiss6ul2/fH6g271jUo9Pw3vcxCBhvAvvrvX&#10;Os5P4e+XeIDMfwEAAP//AwBQSwECLQAUAAYACAAAACEA2+H2y+4AAACFAQAAEwAAAAAAAAAAAAAA&#10;AAAAAAAAW0NvbnRlbnRfVHlwZXNdLnhtbFBLAQItABQABgAIAAAAIQBa9CxbvwAAABUBAAALAAAA&#10;AAAAAAAAAAAAAB8BAABfcmVscy8ucmVsc1BLAQItABQABgAIAAAAIQB6TFvVwgAAANsAAAAPAAAA&#10;AAAAAAAAAAAAAAcCAABkcnMvZG93bnJldi54bWxQSwUGAAAAAAMAAwC3AAAA9gIAAAAA&#10;" path="m,l,2822r702,l702,,,xe" fillcolor="#93c73c" stroked="f">
                  <v:path arrowok="t" o:connecttype="custom" o:connectlocs="0,0;0,2822;702,2822;702,0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0" o:spid="_x0000_s1035" type="#_x0000_t202" style="position:absolute;left:18370;top:-9913;width:2623;height:2798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wDvwAAANsAAAAPAAAAZHJzL2Rvd25yZXYueG1sRE/dasIw&#10;FL4f+A7hCLubyQorUo1FCsJuNmj1AQ7NsSk2J10Ttb69GQx2dz6+37MtZzeIG02h96zhfaVAELfe&#10;9NxpOB0Pb2sQISIbHDyThgcFKHeLly0Wxt+5plsTO5FCOBSowcY4FlKG1pLDsPIjceLOfnIYE5w6&#10;aSa8p3A3yEypXDrsOTVYHKmy1F6aq9PQnez8gb6qKyW/v47m8qPWea7163Leb0BEmuO/+M/9adL8&#10;DH5/SQfI3RMAAP//AwBQSwECLQAUAAYACAAAACEA2+H2y+4AAACFAQAAEwAAAAAAAAAAAAAAAAAA&#10;AAAAW0NvbnRlbnRfVHlwZXNdLnhtbFBLAQItABQABgAIAAAAIQBa9CxbvwAAABUBAAALAAAAAAAA&#10;AAAAAAAAAB8BAABfcmVscy8ucmVsc1BLAQItABQABgAIAAAAIQCbmvwDvwAAANsAAAAPAAAAAAAA&#10;AAAAAAAAAAcCAABkcnMvZG93bnJldi54bWxQSwUGAAAAAAMAAwC3AAAA8wIAAAAA&#10;" filled="f" stroked="f">
                <v:textbox inset="0,0,0,0">
                  <w:txbxContent>
                    <w:p w14:paraId="01BDBFFA" w14:textId="77777777" w:rsidR="00C366EE" w:rsidRPr="00B26112" w:rsidRDefault="00C366EE" w:rsidP="00804558">
                      <w:pPr>
                        <w:tabs>
                          <w:tab w:val="left" w:pos="425"/>
                          <w:tab w:val="left" w:pos="1985"/>
                        </w:tabs>
                        <w:kinsoku w:val="0"/>
                        <w:overflowPunct w:val="0"/>
                        <w:spacing w:before="33" w:line="154" w:lineRule="exact"/>
                        <w:ind w:left="20"/>
                        <w:rPr>
                          <w:rFonts w:ascii="Arial" w:hAnsi="Arial" w:cs="Arial"/>
                          <w:i/>
                          <w:iCs/>
                          <w:color w:val="FFFFFF"/>
                          <w:w w:val="107"/>
                          <w:sz w:val="15"/>
                          <w:szCs w:val="15"/>
                        </w:rPr>
                      </w:pP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begin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instrText>PAGE   \* MERGEFORMAT</w:instrTex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separate"/>
                      </w:r>
                      <w:r w:rsidR="00AC2295">
                        <w:rPr>
                          <w:rFonts w:ascii="Arial" w:hAnsi="Arial" w:cs="Arial"/>
                          <w:i/>
                          <w:iCs/>
                          <w:noProof/>
                          <w:color w:val="FFFFFF"/>
                          <w:w w:val="118"/>
                          <w:sz w:val="15"/>
                          <w:szCs w:val="15"/>
                        </w:rPr>
                        <w:t>13</w: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end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/>
                          <w:w w:val="104"/>
                          <w:sz w:val="15"/>
                          <w:szCs w:val="15"/>
                        </w:rPr>
                        <w:t>Przedmiotowy system oceniania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2" w15:restartNumberingAfterBreak="0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9211194">
    <w:abstractNumId w:val="8"/>
  </w:num>
  <w:num w:numId="2" w16cid:durableId="199768405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2440861">
    <w:abstractNumId w:val="9"/>
  </w:num>
  <w:num w:numId="4" w16cid:durableId="1872914382">
    <w:abstractNumId w:val="13"/>
  </w:num>
  <w:num w:numId="5" w16cid:durableId="169636913">
    <w:abstractNumId w:val="18"/>
  </w:num>
  <w:num w:numId="6" w16cid:durableId="802767671">
    <w:abstractNumId w:val="5"/>
  </w:num>
  <w:num w:numId="7" w16cid:durableId="388919870">
    <w:abstractNumId w:val="12"/>
  </w:num>
  <w:num w:numId="8" w16cid:durableId="1521309004">
    <w:abstractNumId w:val="2"/>
  </w:num>
  <w:num w:numId="9" w16cid:durableId="985744587">
    <w:abstractNumId w:val="7"/>
  </w:num>
  <w:num w:numId="10" w16cid:durableId="1690599149">
    <w:abstractNumId w:val="10"/>
  </w:num>
  <w:num w:numId="11" w16cid:durableId="1524199664">
    <w:abstractNumId w:val="11"/>
  </w:num>
  <w:num w:numId="12" w16cid:durableId="364597310">
    <w:abstractNumId w:val="3"/>
  </w:num>
  <w:num w:numId="13" w16cid:durableId="1649436084">
    <w:abstractNumId w:val="16"/>
  </w:num>
  <w:num w:numId="14" w16cid:durableId="1036810774">
    <w:abstractNumId w:val="4"/>
  </w:num>
  <w:num w:numId="15" w16cid:durableId="1250117495">
    <w:abstractNumId w:val="20"/>
  </w:num>
  <w:num w:numId="16" w16cid:durableId="661592014">
    <w:abstractNumId w:val="14"/>
  </w:num>
  <w:num w:numId="17" w16cid:durableId="138814593">
    <w:abstractNumId w:val="6"/>
  </w:num>
  <w:num w:numId="18" w16cid:durableId="1545632825">
    <w:abstractNumId w:val="15"/>
  </w:num>
  <w:num w:numId="19" w16cid:durableId="1096899415">
    <w:abstractNumId w:val="17"/>
  </w:num>
  <w:num w:numId="20" w16cid:durableId="1178155878">
    <w:abstractNumId w:val="0"/>
  </w:num>
  <w:num w:numId="21" w16cid:durableId="1126503101">
    <w:abstractNumId w:val="19"/>
  </w:num>
  <w:num w:numId="22" w16cid:durableId="1005204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BD"/>
    <w:rsid w:val="000404C3"/>
    <w:rsid w:val="00057EC8"/>
    <w:rsid w:val="00201F19"/>
    <w:rsid w:val="002F76C5"/>
    <w:rsid w:val="003A4FA8"/>
    <w:rsid w:val="003A5ABC"/>
    <w:rsid w:val="003D11C0"/>
    <w:rsid w:val="00456FAA"/>
    <w:rsid w:val="004C314C"/>
    <w:rsid w:val="004E3AC6"/>
    <w:rsid w:val="00567554"/>
    <w:rsid w:val="005C11E0"/>
    <w:rsid w:val="005E25DD"/>
    <w:rsid w:val="005F0064"/>
    <w:rsid w:val="00603BCC"/>
    <w:rsid w:val="006C1F5C"/>
    <w:rsid w:val="00757D46"/>
    <w:rsid w:val="00795C5B"/>
    <w:rsid w:val="007A621D"/>
    <w:rsid w:val="00804558"/>
    <w:rsid w:val="00841389"/>
    <w:rsid w:val="008C0BB7"/>
    <w:rsid w:val="00921654"/>
    <w:rsid w:val="009C5C63"/>
    <w:rsid w:val="00A26BBA"/>
    <w:rsid w:val="00A73F1E"/>
    <w:rsid w:val="00A930F7"/>
    <w:rsid w:val="00AC2295"/>
    <w:rsid w:val="00AC4BD9"/>
    <w:rsid w:val="00AD2383"/>
    <w:rsid w:val="00B5070A"/>
    <w:rsid w:val="00C366EE"/>
    <w:rsid w:val="00C82D17"/>
    <w:rsid w:val="00CA6FBD"/>
    <w:rsid w:val="00CB39BD"/>
    <w:rsid w:val="00CC6740"/>
    <w:rsid w:val="00D37C29"/>
    <w:rsid w:val="00D40C09"/>
    <w:rsid w:val="00D561CD"/>
    <w:rsid w:val="00DE745C"/>
    <w:rsid w:val="00EA666E"/>
    <w:rsid w:val="00F46960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F856AC"/>
  <w15:chartTrackingRefBased/>
  <w15:docId w15:val="{4EE370C4-495C-4255-AFBB-0EEC8C43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  <w:style w:type="character" w:customStyle="1" w:styleId="ui-provider">
    <w:name w:val="ui-provider"/>
    <w:basedOn w:val="Domylnaczcionkaakapitu"/>
    <w:rsid w:val="00A7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47C6E-9E81-441C-9AC5-0EC73EB8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6413</Words>
  <Characters>38481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Kutajczyk</dc:creator>
  <cp:keywords/>
  <cp:lastModifiedBy>Łukasz Dziarski</cp:lastModifiedBy>
  <cp:revision>3</cp:revision>
  <cp:lastPrinted>2021-07-30T06:38:00Z</cp:lastPrinted>
  <dcterms:created xsi:type="dcterms:W3CDTF">2023-11-21T18:35:00Z</dcterms:created>
  <dcterms:modified xsi:type="dcterms:W3CDTF">2023-11-21T18:54:00Z</dcterms:modified>
</cp:coreProperties>
</file>