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12D8" w14:textId="6AF15F8C" w:rsidR="00643E59" w:rsidRPr="00643E59" w:rsidRDefault="00643E59" w:rsidP="00643E59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36"/>
          <w:szCs w:val="36"/>
        </w:rPr>
      </w:pPr>
      <w:r w:rsidRPr="00643E59">
        <w:rPr>
          <w:rFonts w:ascii="Arial" w:hAnsi="Arial" w:cs="Arial"/>
          <w:b/>
          <w:color w:val="FFFFFF"/>
          <w:position w:val="3"/>
          <w:sz w:val="37"/>
          <w:szCs w:val="37"/>
          <w:shd w:val="clear" w:color="auto" w:fill="043479"/>
        </w:rPr>
        <w:t xml:space="preserve"> </w:t>
      </w:r>
      <w:r w:rsidRPr="00643E59"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  <w:t>4</w:t>
      </w:r>
      <w:r w:rsidR="00DB7079"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  <w:t xml:space="preserve"> </w:t>
      </w:r>
      <w:r w:rsidRPr="00643E59">
        <w:rPr>
          <w:rFonts w:ascii="Arial" w:hAnsi="Arial" w:cs="Arial"/>
          <w:b/>
          <w:color w:val="FFFFFF"/>
          <w:w w:val="105"/>
          <w:position w:val="3"/>
          <w:sz w:val="37"/>
          <w:szCs w:val="37"/>
        </w:rPr>
        <w:t xml:space="preserve"> </w:t>
      </w:r>
      <w:r w:rsidRPr="00643E59">
        <w:rPr>
          <w:rFonts w:ascii="Arial" w:hAnsi="Arial" w:cs="Arial"/>
          <w:b/>
          <w:color w:val="221F1F"/>
          <w:w w:val="105"/>
          <w:sz w:val="36"/>
          <w:szCs w:val="36"/>
        </w:rPr>
        <w:t>Przedmiotowy system oceniania</w:t>
      </w:r>
    </w:p>
    <w:p w14:paraId="03C4A730" w14:textId="77777777" w:rsidR="00643E59" w:rsidRDefault="00643E59" w:rsidP="00643E59">
      <w:pPr>
        <w:pStyle w:val="Tekstpodstawowy"/>
        <w:kinsoku w:val="0"/>
        <w:overflowPunct w:val="0"/>
        <w:spacing w:before="120" w:after="240" w:line="360" w:lineRule="auto"/>
        <w:rPr>
          <w:color w:val="221F1F"/>
          <w:w w:val="105"/>
        </w:rPr>
      </w:pPr>
      <w:r>
        <w:rPr>
          <w:color w:val="221F1F"/>
          <w:w w:val="105"/>
        </w:rPr>
        <w:t>Uwaga! Szczegółowe warunki</w:t>
      </w:r>
      <w:r w:rsidR="00330D9D">
        <w:rPr>
          <w:color w:val="221F1F"/>
          <w:w w:val="105"/>
        </w:rPr>
        <w:t xml:space="preserve"> i </w:t>
      </w:r>
      <w:r>
        <w:rPr>
          <w:color w:val="221F1F"/>
          <w:w w:val="105"/>
        </w:rPr>
        <w:t>sposób oceniania określa statut szkoły</w:t>
      </w:r>
    </w:p>
    <w:p w14:paraId="2A4E9130" w14:textId="77777777" w:rsidR="00643E59" w:rsidRPr="00643E59" w:rsidRDefault="004C41F6" w:rsidP="00643E59">
      <w:pPr>
        <w:pStyle w:val="Nagwek1"/>
        <w:kinsoku w:val="0"/>
        <w:overflowPunct w:val="0"/>
        <w:spacing w:before="0" w:line="360" w:lineRule="auto"/>
        <w:ind w:left="454"/>
        <w:rPr>
          <w:rFonts w:ascii="Arial" w:hAnsi="Arial" w:cs="Arial"/>
          <w:b/>
          <w:color w:val="221F1F"/>
          <w:w w:val="110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7D53983B" wp14:editId="0B041CC0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B8CC4" id="Freeform 6" o:spid="_x0000_s1026" style="position:absolute;margin-left:82.05pt;margin-top:5.65pt;width:7.65pt;height:7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10"/>
        </w:rPr>
        <w:t>Zasady ogólne</w:t>
      </w:r>
    </w:p>
    <w:p w14:paraId="2324B37C" w14:textId="77777777" w:rsidR="00643E59" w:rsidRPr="00643E59" w:rsidRDefault="00643E59" w:rsidP="00330D9D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rFonts w:cs="Century Gothic"/>
          <w:color w:val="221F1F"/>
          <w:w w:val="105"/>
          <w:sz w:val="17"/>
          <w:szCs w:val="17"/>
        </w:rPr>
        <w:t xml:space="preserve">Na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 xml:space="preserve">podstawowym </w:t>
      </w:r>
      <w:r w:rsidRPr="00643E59">
        <w:rPr>
          <w:color w:val="221F1F"/>
          <w:w w:val="105"/>
          <w:sz w:val="17"/>
          <w:szCs w:val="17"/>
        </w:rPr>
        <w:t xml:space="preserve">poziomie wymagań uczeń powinien wykonać zadania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obowiązkowe</w:t>
      </w:r>
      <w:r w:rsidRPr="00643E59">
        <w:rPr>
          <w:rFonts w:cs="Bookman Old Style"/>
          <w:b/>
          <w:bCs/>
          <w:color w:val="221F1F"/>
          <w:spacing w:val="-47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 xml:space="preserve">(na stopień dopuszczający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łatwe; na stopień dostateczny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umiarkowanie trudne); niektóre czynności ucznia mogą być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wspomagane</w:t>
      </w:r>
      <w:r w:rsidRPr="00643E59">
        <w:rPr>
          <w:rFonts w:cs="Bookman Old Style"/>
          <w:b/>
          <w:bCs/>
          <w:color w:val="221F1F"/>
          <w:spacing w:val="-4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przez nauczyciela (</w:t>
      </w:r>
      <w:r w:rsidR="00330D9D">
        <w:rPr>
          <w:color w:val="221F1F"/>
          <w:w w:val="105"/>
          <w:sz w:val="17"/>
          <w:szCs w:val="17"/>
        </w:rPr>
        <w:t>np. </w:t>
      </w:r>
      <w:r w:rsidRPr="00643E59">
        <w:rPr>
          <w:color w:val="221F1F"/>
          <w:w w:val="105"/>
          <w:sz w:val="17"/>
          <w:szCs w:val="17"/>
        </w:rPr>
        <w:t xml:space="preserve">wykonywanie doświadczeń, rozwiązywanie </w:t>
      </w:r>
      <w:r w:rsidRPr="00643E59">
        <w:rPr>
          <w:color w:val="221F1F"/>
          <w:spacing w:val="-3"/>
          <w:w w:val="105"/>
          <w:sz w:val="17"/>
          <w:szCs w:val="17"/>
        </w:rPr>
        <w:t xml:space="preserve">problemów, </w:t>
      </w:r>
      <w:r w:rsidRPr="00643E59">
        <w:rPr>
          <w:color w:val="221F1F"/>
          <w:w w:val="105"/>
          <w:sz w:val="17"/>
          <w:szCs w:val="17"/>
        </w:rPr>
        <w:t>przy czym na stopień do- stateczny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wykonuje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kierunkiem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nauczyciela,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dopuszczający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12"/>
          <w:w w:val="12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pomocy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lub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innych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uczniów).</w:t>
      </w:r>
    </w:p>
    <w:p w14:paraId="520655BE" w14:textId="77777777" w:rsidR="00643E59" w:rsidRPr="00643E59" w:rsidRDefault="00643E59" w:rsidP="00330D9D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color w:val="221F1F"/>
          <w:w w:val="105"/>
          <w:sz w:val="17"/>
          <w:szCs w:val="17"/>
        </w:rPr>
        <w:t>Czynności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wymagane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poziomach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wyższych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niż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podstawowy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powinien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wykonać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samodzielnie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(na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dobry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niekiedy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może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jeszcze korzystać</w:t>
      </w:r>
      <w:r w:rsidR="00330D9D">
        <w:rPr>
          <w:color w:val="221F1F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niewielkiego wsparcia</w:t>
      </w:r>
      <w:r w:rsidRPr="00643E59">
        <w:rPr>
          <w:color w:val="221F1F"/>
          <w:spacing w:val="-1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nauczyciela).</w:t>
      </w:r>
    </w:p>
    <w:p w14:paraId="58142E9E" w14:textId="77777777" w:rsidR="007B39F9" w:rsidRDefault="00643E59" w:rsidP="007B39F9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17"/>
          <w:szCs w:val="17"/>
        </w:rPr>
      </w:pPr>
      <w:r w:rsidRPr="00643E59">
        <w:rPr>
          <w:color w:val="221F1F"/>
          <w:w w:val="110"/>
          <w:sz w:val="17"/>
          <w:szCs w:val="17"/>
        </w:rPr>
        <w:t>W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wypadku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wymagań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wyższe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niż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dostateczny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uczeń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wykonuje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zadania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dodatkowe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(na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37"/>
          <w:w w:val="125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umiarkowanie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trudne;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bardzo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10"/>
          <w:sz w:val="17"/>
          <w:szCs w:val="17"/>
        </w:rPr>
        <w:t>trudne).</w:t>
      </w:r>
    </w:p>
    <w:p w14:paraId="194D4003" w14:textId="77777777" w:rsidR="007B39F9" w:rsidRPr="007B39F9" w:rsidRDefault="007B39F9" w:rsidP="007B39F9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rStyle w:val="ui-provider"/>
          <w:color w:val="221F1F"/>
          <w:w w:val="110"/>
          <w:sz w:val="17"/>
          <w:szCs w:val="17"/>
        </w:rPr>
      </w:pPr>
      <w:r w:rsidRPr="007B39F9">
        <w:rPr>
          <w:rStyle w:val="ui-provider"/>
          <w:rFonts w:cs="Times New Roman"/>
          <w:sz w:val="17"/>
          <w:szCs w:val="17"/>
        </w:rPr>
        <w:t>Ocenę celującą otrzymuje uczeń, który opanował wszystkie treści z podstawy programowej oraz rozwiązuje zadania o wysokim stopniu trudności. </w:t>
      </w:r>
    </w:p>
    <w:p w14:paraId="439D7A0C" w14:textId="77777777" w:rsidR="00643E59" w:rsidRPr="00643E59" w:rsidRDefault="004C41F6" w:rsidP="00643E59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7CFBB68" wp14:editId="37554D76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B804E" id="Freeform 7" o:spid="_x0000_s1026" style="position:absolute;margin-left:82.05pt;margin-top:5.65pt;width:7.65pt;height:7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05"/>
        </w:rPr>
        <w:t>Wymagania ogólne –</w:t>
      </w:r>
      <w:r w:rsidR="00DB7079">
        <w:rPr>
          <w:rFonts w:ascii="Arial" w:hAnsi="Arial" w:cs="Arial"/>
          <w:b/>
          <w:color w:val="221F1F"/>
          <w:w w:val="105"/>
        </w:rPr>
        <w:t xml:space="preserve"> </w:t>
      </w:r>
      <w:r w:rsidR="00643E59" w:rsidRPr="00643E59">
        <w:rPr>
          <w:rFonts w:ascii="Arial" w:hAnsi="Arial" w:cs="Arial"/>
          <w:b/>
          <w:color w:val="221F1F"/>
          <w:w w:val="105"/>
        </w:rPr>
        <w:t>uczeń:</w:t>
      </w:r>
    </w:p>
    <w:p w14:paraId="0B5FF8BA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wykorzystuje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pojęcia</w:t>
      </w:r>
      <w:r w:rsidR="00330D9D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wielkości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opisu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zjawisk</w:t>
      </w:r>
      <w:r w:rsidR="00330D9D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wskazuje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przykłady</w:t>
      </w:r>
      <w:r w:rsidR="00330D9D">
        <w:rPr>
          <w:color w:val="221F1F"/>
          <w:spacing w:val="-8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otoczeniu,</w:t>
      </w:r>
    </w:p>
    <w:p w14:paraId="7BD5AD4A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problemy,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prawa</w:t>
      </w:r>
      <w:r w:rsidR="00330D9D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zależności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fizyczne,</w:t>
      </w:r>
    </w:p>
    <w:p w14:paraId="4F65F927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planuje</w:t>
      </w:r>
      <w:r w:rsidR="00330D9D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przeprowadza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obserwacje</w:t>
      </w:r>
      <w:r w:rsidR="00330D9D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doświadczenia,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wnioskuje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podstawie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wyników,</w:t>
      </w:r>
    </w:p>
    <w:p w14:paraId="16141E05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informacjami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pochodzącymi</w:t>
      </w:r>
      <w:r w:rsidR="00330D9D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analizy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materiałów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źródłowych,</w:t>
      </w:r>
      <w:r w:rsidR="00330D9D">
        <w:rPr>
          <w:color w:val="221F1F"/>
          <w:spacing w:val="-9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tekstów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 xml:space="preserve">popularnonaukowych. </w:t>
      </w:r>
    </w:p>
    <w:p w14:paraId="1CD058EC" w14:textId="77777777" w:rsidR="00643E59" w:rsidRDefault="00643E59" w:rsidP="00643E59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Ponadto:</w:t>
      </w:r>
    </w:p>
    <w:p w14:paraId="7FF00490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sprawnie się komunikuje</w:t>
      </w:r>
      <w:r w:rsidR="00330D9D">
        <w:rPr>
          <w:color w:val="221F1F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stosuje terminologię właściwą dla</w:t>
      </w:r>
      <w:r>
        <w:rPr>
          <w:color w:val="221F1F"/>
          <w:spacing w:val="-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</w:p>
    <w:p w14:paraId="35EBF64F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kreatywnie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problemy</w:t>
      </w:r>
      <w:r w:rsidR="00330D9D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rFonts w:ascii="Bookman Old Style" w:hAnsi="Bookman Old Style" w:cs="Bookman Old Style"/>
          <w:b/>
          <w:bCs/>
          <w:color w:val="221F1F"/>
          <w:w w:val="105"/>
          <w:sz w:val="17"/>
          <w:szCs w:val="17"/>
        </w:rPr>
        <w:t>świadomie</w:t>
      </w:r>
      <w:r>
        <w:rPr>
          <w:rFonts w:ascii="Bookman Old Style" w:hAnsi="Bookman Old Style" w:cs="Bookman Old Style"/>
          <w:b/>
          <w:bCs/>
          <w:color w:val="221F1F"/>
          <w:spacing w:val="-2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metody</w:t>
      </w:r>
      <w:r w:rsidR="00330D9D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narzędzia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wywodzące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 w:rsidR="00330D9D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informatyki,</w:t>
      </w:r>
    </w:p>
    <w:p w14:paraId="3855010D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nowoczesnymi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technologiami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informacyjno-komunikacyjnymi,</w:t>
      </w:r>
    </w:p>
    <w:p w14:paraId="30162D16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samodzielnie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dociera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dokonuje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selekcji,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syntezy</w:t>
      </w:r>
      <w:r w:rsidR="00330D9D">
        <w:rPr>
          <w:color w:val="221F1F"/>
          <w:spacing w:val="2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wartościowania;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rzetelnie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korzysta</w:t>
      </w:r>
      <w:r w:rsidR="00330D9D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różnych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źródeł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 w:rsidR="00330D9D">
        <w:rPr>
          <w:color w:val="221F1F"/>
          <w:spacing w:val="2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 w:rsidR="00330D9D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internetu,</w:t>
      </w:r>
    </w:p>
    <w:p w14:paraId="5DCC64E8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uczy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systematycznie,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buduje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prawidłowe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związki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przyczynowo-skutkowe,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porządkuje</w:t>
      </w:r>
      <w:r w:rsidR="00330D9D">
        <w:rPr>
          <w:color w:val="221F1F"/>
          <w:spacing w:val="-15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pogłębia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zdobytą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wiedzę,</w:t>
      </w:r>
    </w:p>
    <w:p w14:paraId="0547EFCD" w14:textId="77777777" w:rsidR="00643E59" w:rsidRP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współpracuje</w:t>
      </w:r>
      <w:r w:rsidR="00330D9D">
        <w:rPr>
          <w:color w:val="221F1F"/>
          <w:spacing w:val="-4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grupie</w:t>
      </w:r>
      <w:r w:rsidR="00330D9D">
        <w:rPr>
          <w:color w:val="221F1F"/>
          <w:spacing w:val="-4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realizuje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projekty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edukacyjne</w:t>
      </w:r>
      <w:r w:rsidR="00330D9D">
        <w:rPr>
          <w:color w:val="221F1F"/>
          <w:spacing w:val="-4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lub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astronomii.</w:t>
      </w:r>
    </w:p>
    <w:p w14:paraId="33C744F2" w14:textId="77777777" w:rsidR="00643E59" w:rsidRPr="00643E59" w:rsidRDefault="00643E59" w:rsidP="00643E59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10"/>
          <w:sz w:val="27"/>
          <w:szCs w:val="27"/>
        </w:rPr>
      </w:pPr>
      <w:r w:rsidRPr="00643E59">
        <w:rPr>
          <w:rFonts w:ascii="Arial" w:hAnsi="Arial" w:cs="Arial"/>
          <w:b/>
          <w:color w:val="221F1F"/>
          <w:w w:val="110"/>
          <w:sz w:val="27"/>
          <w:szCs w:val="27"/>
        </w:rPr>
        <w:t>Szczegółowe wymagania na poszczególne stopnie</w:t>
      </w:r>
    </w:p>
    <w:p w14:paraId="7EACB79A" w14:textId="77777777"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10"/>
        </w:rPr>
      </w:pPr>
      <w:r>
        <w:rPr>
          <w:color w:val="221F1F"/>
          <w:w w:val="110"/>
        </w:rPr>
        <w:t xml:space="preserve">(wymagania na kolejne stopnie się </w:t>
      </w:r>
      <w:r>
        <w:rPr>
          <w:rFonts w:ascii="Bookman Old Style" w:hAnsi="Bookman Old Style" w:cs="Bookman Old Style"/>
          <w:b/>
          <w:bCs/>
          <w:color w:val="221F1F"/>
          <w:w w:val="110"/>
        </w:rPr>
        <w:t xml:space="preserve">kumulują </w:t>
      </w:r>
      <w:r>
        <w:rPr>
          <w:color w:val="221F1F"/>
          <w:w w:val="125"/>
        </w:rPr>
        <w:t xml:space="preserve">- </w:t>
      </w:r>
      <w:r>
        <w:rPr>
          <w:color w:val="221F1F"/>
          <w:w w:val="110"/>
        </w:rPr>
        <w:t>obejmują również wymagania na stopnie niższe)</w:t>
      </w:r>
    </w:p>
    <w:p w14:paraId="430C77EC" w14:textId="77777777"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  <w:sectPr w:rsidR="00643E59" w:rsidSect="00643E59">
          <w:headerReference w:type="default" r:id="rId8"/>
          <w:footerReference w:type="default" r:id="rId9"/>
          <w:type w:val="continuous"/>
          <w:pgSz w:w="16840" w:h="11900" w:orient="landscape"/>
          <w:pgMar w:top="1134" w:right="1418" w:bottom="1701" w:left="1418" w:header="709" w:footer="709" w:gutter="0"/>
          <w:cols w:space="708"/>
          <w:noEndnote/>
        </w:sectPr>
      </w:pPr>
      <w:r>
        <w:rPr>
          <w:color w:val="221F1F"/>
          <w:w w:val="105"/>
        </w:rPr>
        <w:t xml:space="preserve">Symbolem </w:t>
      </w:r>
      <w:r>
        <w:rPr>
          <w:rFonts w:ascii="Century Gothic" w:hAnsi="Century Gothic" w:cs="Century Gothic"/>
          <w:color w:val="221F1F"/>
          <w:w w:val="105"/>
          <w:position w:val="2"/>
          <w:sz w:val="12"/>
          <w:szCs w:val="12"/>
        </w:rPr>
        <w:t xml:space="preserve">R </w:t>
      </w:r>
      <w:r>
        <w:rPr>
          <w:color w:val="221F1F"/>
          <w:w w:val="105"/>
        </w:rPr>
        <w:t>oznaczono treści spoza podstawy programowej; doświadczenia obowiązkowe zapisano pogrubioną czcionką</w:t>
      </w:r>
    </w:p>
    <w:tbl>
      <w:tblPr>
        <w:tblW w:w="5000" w:type="pct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496"/>
        <w:gridCol w:w="3840"/>
        <w:gridCol w:w="3382"/>
        <w:gridCol w:w="3154"/>
      </w:tblGrid>
      <w:tr w:rsidR="00643E59" w14:paraId="4278A57A" w14:textId="77777777" w:rsidTr="00BF2C1A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50615EA4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Ocena</w:t>
            </w:r>
          </w:p>
        </w:tc>
      </w:tr>
      <w:tr w:rsidR="00643E59" w14:paraId="7940DF75" w14:textId="77777777" w:rsidTr="005932CB">
        <w:trPr>
          <w:trHeight w:val="20"/>
          <w:tblHeader/>
        </w:trPr>
        <w:tc>
          <w:tcPr>
            <w:tcW w:w="1260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29710261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Stopień dopuszczający</w:t>
            </w:r>
          </w:p>
        </w:tc>
        <w:tc>
          <w:tcPr>
            <w:tcW w:w="1384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6F74FA88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dostateczny</w:t>
            </w:r>
          </w:p>
        </w:tc>
        <w:tc>
          <w:tcPr>
            <w:tcW w:w="1219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75BC358E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dobry</w:t>
            </w:r>
          </w:p>
        </w:tc>
        <w:tc>
          <w:tcPr>
            <w:tcW w:w="1137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505F760E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bardzo dobry</w:t>
            </w:r>
          </w:p>
        </w:tc>
      </w:tr>
      <w:tr w:rsidR="00643E59" w14:paraId="7726CEBE" w14:textId="77777777" w:rsidTr="005932CB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48C98CAE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Wprowadzenie</w:t>
            </w:r>
          </w:p>
        </w:tc>
      </w:tr>
      <w:tr w:rsidR="00643E59" w14:paraId="71C053ED" w14:textId="77777777" w:rsidTr="005932CB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6D63F91" w14:textId="77777777" w:rsidR="00643E59" w:rsidRDefault="00643E59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045170ED" w14:textId="77777777" w:rsidR="00643E59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jakie obiekty stanowią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przedmiot zainteresowania fizyki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astronomii; wskazuje ich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14:paraId="4365E001" w14:textId="77777777" w:rsidR="00643E59" w:rsidRPr="00326AD8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przelicza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wielokrotności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podwielokrotności,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tabeli przedrostków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jednostek</w:t>
            </w:r>
          </w:p>
          <w:p w14:paraId="364F7123" w14:textId="77777777" w:rsidR="00643E59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podstawowe sposoby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badania otaczającego świata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fizyce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innych naukach przyrodniczych; wyjaśnia na przykładach różnicę między obserwacją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doświadczeniem</w:t>
            </w:r>
          </w:p>
          <w:p w14:paraId="20B41F56" w14:textId="77777777" w:rsidR="00643E59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wymienia, posługując się wybranym przykładem, podstawowe etapy doświadczenia; wyróżnia kluczowe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kroki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sposób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postępowania</w:t>
            </w:r>
          </w:p>
          <w:p w14:paraId="3922F4FE" w14:textId="77777777" w:rsidR="00643E59" w:rsidRPr="00326AD8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posługuje się pojęciem niepewności pomiaru wielkości prostych; zapisuje wynik pomiaru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jego</w:t>
            </w:r>
            <w:r w:rsidRPr="00326AD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jednostką,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informacji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niepewności</w:t>
            </w:r>
          </w:p>
          <w:p w14:paraId="0D1D8A72" w14:textId="77777777" w:rsidR="00643E59" w:rsidRPr="00330D9D" w:rsidRDefault="004C41F6" w:rsidP="00326AD8">
            <w:pPr>
              <w:pStyle w:val="TableParagraph"/>
              <w:numPr>
                <w:ilvl w:val="0"/>
                <w:numId w:val="45"/>
              </w:numPr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30D9D">
              <w:rPr>
                <w:color w:val="221F1F"/>
                <w:w w:val="105"/>
                <w:sz w:val="15"/>
                <w:szCs w:val="15"/>
              </w:rPr>
              <w:t>rozwiązuje proste zadania związane</w:t>
            </w:r>
            <w:r w:rsidR="00330D9D" w:rsidRP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30D9D">
              <w:rPr>
                <w:color w:val="221F1F"/>
                <w:w w:val="105"/>
                <w:sz w:val="15"/>
                <w:szCs w:val="15"/>
              </w:rPr>
              <w:t>opracowaniem wyników</w:t>
            </w:r>
            <w:r w:rsidRPr="00330D9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 xml:space="preserve">pomiarów; </w:t>
            </w:r>
            <w:r w:rsidRPr="00330D9D">
              <w:rPr>
                <w:color w:val="221F1F"/>
                <w:w w:val="105"/>
                <w:sz w:val="14"/>
                <w:szCs w:val="14"/>
              </w:rPr>
              <w:t>wykonuje obliczenia</w:t>
            </w:r>
            <w:r w:rsidR="00330D9D" w:rsidRPr="00330D9D">
              <w:rPr>
                <w:color w:val="221F1F"/>
                <w:w w:val="105"/>
                <w:sz w:val="14"/>
                <w:szCs w:val="14"/>
              </w:rPr>
              <w:t xml:space="preserve"> i </w:t>
            </w:r>
            <w:r w:rsidRPr="00330D9D">
              <w:rPr>
                <w:color w:val="221F1F"/>
                <w:w w:val="105"/>
                <w:sz w:val="14"/>
                <w:szCs w:val="14"/>
              </w:rPr>
              <w:t>zapisuje wynik zgodnie</w:t>
            </w:r>
            <w:r w:rsidR="00330D9D" w:rsidRP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30D9D">
              <w:rPr>
                <w:color w:val="221F1F"/>
                <w:w w:val="105"/>
                <w:sz w:val="15"/>
                <w:szCs w:val="15"/>
              </w:rPr>
              <w:t>zasadami</w:t>
            </w:r>
            <w:r w:rsidRPr="00330D9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zaokrąglania,</w:t>
            </w:r>
            <w:r w:rsidR="00330D9D" w:rsidRP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30D9D">
              <w:rPr>
                <w:color w:val="221F1F"/>
                <w:w w:val="105"/>
                <w:sz w:val="15"/>
                <w:szCs w:val="15"/>
              </w:rPr>
              <w:t>zachowaniem liczby cyfr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znaczących wynikającej</w:t>
            </w:r>
            <w:r w:rsidR="00330D9D" w:rsidRP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30D9D">
              <w:rPr>
                <w:color w:val="221F1F"/>
                <w:w w:val="105"/>
                <w:sz w:val="15"/>
                <w:szCs w:val="15"/>
              </w:rPr>
              <w:t>dokładności pomiaru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lub danych</w:t>
            </w:r>
          </w:p>
          <w:p w14:paraId="4154E68B" w14:textId="77777777" w:rsidR="00643E59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tekst popularnonaukowy dotyczący zastosowań fizyki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wielu dziedzinach nauki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życia (pod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kierunkiem nauczyciela); 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tekstu informacje kluczowe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przedstawia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11D4600" w14:textId="77777777" w:rsidR="00643E59" w:rsidRDefault="00643E59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0B13503C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rozmiary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odległości we Wszechświecie,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infografiki zamieszczonej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</w:t>
            </w:r>
          </w:p>
          <w:p w14:paraId="7EF9C65D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Układu Słonecznego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jego miejsce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Galaktyce; opisuje inne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galaktyki</w:t>
            </w:r>
          </w:p>
          <w:p w14:paraId="4F3BE34F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materii</w:t>
            </w:r>
          </w:p>
          <w:p w14:paraId="478C1B8D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rozmiarach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odległościach we Wszechświecie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zadań</w:t>
            </w:r>
          </w:p>
          <w:p w14:paraId="6509BF7F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wymienia podstawowe wielkości fizyczne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ich jednostki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 SI, wskazuje przyrządy służące do ich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14:paraId="42044BB8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przykładzie) podstawowe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metody opracowywania wyników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pomiarów</w:t>
            </w:r>
          </w:p>
          <w:p w14:paraId="39D9B0DB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wykonuje wybrane pomiary wielokrotne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</w:t>
            </w:r>
            <w:r w:rsidR="00330D9D">
              <w:rPr>
                <w:color w:val="221F1F"/>
                <w:w w:val="105"/>
                <w:sz w:val="15"/>
                <w:szCs w:val="15"/>
              </w:rPr>
              <w:t>np. </w:t>
            </w:r>
            <w:r>
              <w:rPr>
                <w:color w:val="221F1F"/>
                <w:w w:val="105"/>
                <w:sz w:val="15"/>
                <w:szCs w:val="15"/>
              </w:rPr>
              <w:t>długości ołówka)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wyznacza średnią jako końcowy wynik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14:paraId="6F628152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zadania 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opracowaniem wyników pomiarów; wykonuje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obliczenia</w:t>
            </w:r>
          </w:p>
          <w:p w14:paraId="310816BC" w14:textId="77777777" w:rsidR="00643E59" w:rsidRDefault="00643E59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i zapisuje wynik zgodnie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zasadami zaokrąglania,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zachowaniem liczby cyfr znaczących wynikającej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dokładności pomiaru lub danych</w:t>
            </w:r>
          </w:p>
          <w:p w14:paraId="1E5CEC29" w14:textId="77777777" w:rsidR="00643E59" w:rsidRPr="00326AD8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przedstawia własnymi słowami główne tezy tekstu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(zamieszczonego</w:t>
            </w:r>
            <w:r w:rsidR="00330D9D">
              <w:rPr>
                <w:color w:val="221F1F"/>
                <w:spacing w:val="-15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podręczniku)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Fizyka</w:t>
            </w:r>
            <w:r w:rsid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– komu się przydaje </w:t>
            </w:r>
            <w:r w:rsidRPr="00326AD8">
              <w:rPr>
                <w:color w:val="221F1F"/>
                <w:w w:val="105"/>
                <w:sz w:val="15"/>
                <w:szCs w:val="15"/>
              </w:rPr>
              <w:t>lub innego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podobnej tematyce</w:t>
            </w:r>
          </w:p>
          <w:p w14:paraId="6DDCADC5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6034658" w14:textId="77777777" w:rsidR="00643E59" w:rsidRDefault="00643E59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06AE677A" w14:textId="77777777" w:rsidR="00643E59" w:rsidRDefault="00643E59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 rząd wielkości rozmiarów wybranych obiektów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odległości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we Wszechświecie</w:t>
            </w:r>
          </w:p>
          <w:p w14:paraId="6BC46E10" w14:textId="77777777" w:rsidR="00643E59" w:rsidRDefault="00643E59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rozmiarach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odległościach we Wszechświecie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69BF453C" w14:textId="77777777" w:rsidR="00643E59" w:rsidRDefault="00643E59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pochodzące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tekstu popularnonaukowego do rozwiązywania problemów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9CFFE83" w14:textId="77777777" w:rsidR="00643E59" w:rsidRDefault="00643E59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B63E11F" w14:textId="77777777" w:rsidR="00643E59" w:rsidRDefault="00643E59" w:rsidP="00326AD8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(</w:t>
            </w:r>
            <w:r w:rsidR="00330D9D">
              <w:rPr>
                <w:color w:val="221F1F"/>
                <w:w w:val="105"/>
                <w:sz w:val="15"/>
                <w:szCs w:val="15"/>
              </w:rPr>
              <w:t>np. w </w:t>
            </w:r>
            <w:r>
              <w:rPr>
                <w:color w:val="221F1F"/>
                <w:w w:val="105"/>
                <w:sz w:val="15"/>
                <w:szCs w:val="15"/>
              </w:rPr>
              <w:t>internecie)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analizuje tekst popularnonaukowy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</w:t>
            </w:r>
            <w:r w:rsidR="00326AD8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powiązań fizyki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innymi dziedzinami nauki; przedstawia wyniki analizy; 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tego tekstu</w:t>
            </w:r>
          </w:p>
        </w:tc>
      </w:tr>
      <w:tr w:rsidR="00643E59" w14:paraId="67035876" w14:textId="77777777" w:rsidTr="005932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A609A10" w14:textId="77777777" w:rsidR="00643E59" w:rsidRPr="00C92CF0" w:rsidRDefault="00C92CF0" w:rsidP="004C41F6">
            <w:pPr>
              <w:pStyle w:val="TableParagraph"/>
              <w:kinsoku w:val="0"/>
              <w:overflowPunct w:val="0"/>
              <w:spacing w:line="276" w:lineRule="auto"/>
              <w:ind w:left="514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1</w:t>
            </w:r>
            <w:r w:rsidR="00643E59"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. Przyczyny</w:t>
            </w:r>
            <w:r w:rsidR="00330D9D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="00643E59"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opis ruchu prostoliniowego</w:t>
            </w:r>
          </w:p>
        </w:tc>
      </w:tr>
      <w:tr w:rsidR="00326AD8" w14:paraId="420B0725" w14:textId="77777777" w:rsidTr="005932CB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665A26E" w14:textId="77777777" w:rsidR="00326AD8" w:rsidRDefault="00326AD8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</w:t>
            </w: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0414F73C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wielkości wektorowe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wielkości skalarne; wskazuje ich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14:paraId="335D5EC9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posługuje się pojęciem siły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jej jednostką; określa cechy wektora siły; wskazuje przyrząd służący do pomiaru siły; przedstawia siłę za pomocą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wektora</w:t>
            </w:r>
          </w:p>
          <w:p w14:paraId="200A2262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ilustruje trzecią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zasadę dynamiki,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opisu doświadczenia</w:t>
            </w:r>
          </w:p>
          <w:p w14:paraId="3FD5C984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oddziaływanie ciał, posługując się trzecią zasadą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07A0A479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rozpoznaje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nazywa siły, podaje ich przykłady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różnych sytuacjach praktycznych (siły: ciężkości,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nacisku, sprężystości, wyporu, oporów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ruchu); rozróżnia siłę wypadkową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siłę równoważącą</w:t>
            </w:r>
          </w:p>
          <w:p w14:paraId="38D26F6E" w14:textId="77777777" w:rsidR="00326AD8" w:rsidRPr="004C41F6" w:rsidRDefault="00326AD8" w:rsidP="00330D9D">
            <w:pPr>
              <w:pStyle w:val="TableParagraph"/>
              <w:numPr>
                <w:ilvl w:val="1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C41F6">
              <w:rPr>
                <w:color w:val="221F1F"/>
                <w:w w:val="105"/>
                <w:sz w:val="15"/>
                <w:szCs w:val="15"/>
              </w:rPr>
              <w:t>posługuje się pojęciem siły</w:t>
            </w:r>
            <w:r w:rsidRPr="004C41F6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wypadkowej; wyznacza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siłę wypadkową dla</w:t>
            </w:r>
            <w:r w:rsidRPr="004C41F6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sił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jednakowych kierunkach; opisuje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siły, które się równoważą</w:t>
            </w:r>
          </w:p>
          <w:p w14:paraId="7C098EA6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wskazuje przykłady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względności ruchu; rozróżnia pojęcia: tor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droga</w:t>
            </w:r>
          </w:p>
          <w:p w14:paraId="15B25F48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 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drogą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jakim ta droga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została przebyta; przelicza jednostki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14:paraId="76FE1310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 prostoliniowym ruch,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którym droga przebyta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jednostkowych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przedziałach czasu jest stała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tor jest linią prostą; wskazuje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otoczeniu przykłady 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14:paraId="0C2E38B6" w14:textId="77777777" w:rsidR="00326AD8" w:rsidRP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wyznacza wartość 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drogę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wykresów zależności 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drogi od czasu dla ruchu prostoliniowego odcinkami jednostajnego; sporządza te wykresy na podstawie podanych informacji</w:t>
            </w:r>
          </w:p>
          <w:p w14:paraId="6442672C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podstawie pierwszej zasady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627CE0A5" w14:textId="77777777" w:rsidR="00326AD8" w:rsidRPr="00330D9D" w:rsidRDefault="00326AD8" w:rsidP="00BF2C1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z w:val="15"/>
                <w:szCs w:val="15"/>
              </w:rPr>
            </w:pPr>
            <w:r w:rsidRPr="00DB7079">
              <w:rPr>
                <w:color w:val="221F1F"/>
                <w:sz w:val="14"/>
                <w:szCs w:val="14"/>
              </w:rPr>
              <w:lastRenderedPageBreak/>
              <w:t>nazywa ruchem jednostajnie przyspieszonym</w:t>
            </w:r>
            <w:r w:rsidRPr="00330D9D">
              <w:rPr>
                <w:color w:val="221F1F"/>
                <w:sz w:val="15"/>
                <w:szCs w:val="15"/>
              </w:rPr>
              <w:t xml:space="preserve"> ruch,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w </w:t>
            </w:r>
            <w:r w:rsidRPr="00330D9D">
              <w:rPr>
                <w:color w:val="221F1F"/>
                <w:sz w:val="15"/>
                <w:szCs w:val="15"/>
              </w:rPr>
              <w:t>którym wartość prędkości rośnie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w </w:t>
            </w:r>
            <w:r w:rsidRPr="00330D9D">
              <w:rPr>
                <w:color w:val="221F1F"/>
                <w:sz w:val="15"/>
                <w:szCs w:val="15"/>
              </w:rPr>
              <w:t>jednostkowych przedziałach czasu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o </w:t>
            </w:r>
            <w:r w:rsidRPr="00330D9D">
              <w:rPr>
                <w:color w:val="221F1F"/>
                <w:sz w:val="15"/>
                <w:szCs w:val="15"/>
              </w:rPr>
              <w:t>taką samą wartość,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a </w:t>
            </w:r>
            <w:r w:rsidRPr="00330D9D">
              <w:rPr>
                <w:color w:val="221F1F"/>
                <w:sz w:val="15"/>
                <w:szCs w:val="15"/>
              </w:rPr>
              <w:t>ruchem jednostajnie opóźnionym –</w:t>
            </w:r>
            <w:r w:rsidRPr="00330D9D">
              <w:rPr>
                <w:color w:val="221F1F"/>
                <w:spacing w:val="-28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ruch,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w </w:t>
            </w:r>
            <w:r w:rsidRPr="00330D9D">
              <w:rPr>
                <w:color w:val="221F1F"/>
                <w:sz w:val="15"/>
                <w:szCs w:val="15"/>
              </w:rPr>
              <w:t>którym wartość prędkości</w:t>
            </w:r>
            <w:r w:rsidRPr="00330D9D">
              <w:rPr>
                <w:color w:val="221F1F"/>
                <w:spacing w:val="-24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maleje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w </w:t>
            </w:r>
            <w:r w:rsidRPr="00330D9D">
              <w:rPr>
                <w:color w:val="221F1F"/>
                <w:sz w:val="15"/>
                <w:szCs w:val="15"/>
              </w:rPr>
              <w:t>jednostkowych przedziałach czasu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o </w:t>
            </w:r>
            <w:r w:rsidRPr="00330D9D">
              <w:rPr>
                <w:color w:val="221F1F"/>
                <w:sz w:val="15"/>
                <w:szCs w:val="15"/>
              </w:rPr>
              <w:t>taką samą wartość</w:t>
            </w:r>
          </w:p>
          <w:p w14:paraId="6BC2F5BA" w14:textId="77777777" w:rsidR="00326AD8" w:rsidRDefault="00326AD8" w:rsidP="00BF2C1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obliczeniach związek przyspieszenia ze zmianą</w:t>
            </w:r>
            <w:r w:rsidRPr="00326AD8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jakim ta zmiana nastąpiła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v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=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a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 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</w:p>
          <w:p w14:paraId="3159CDF8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masy jako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miary bezwładności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5D3F5E10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stałą siłę jako przyczynę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jednostajnie zmiennego; formułuje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630863C7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przyspieszeniem</w:t>
            </w:r>
          </w:p>
          <w:p w14:paraId="53E8AC92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podstawie drugiej zasady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203150BB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opory ruchu (opory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ośrodka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tarcie); opisuje, jak siła tarcia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opory ośrodka wpływają na ruch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1EF2DACC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otoczeniu przykłady szkodliwości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użyteczności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14:paraId="65C074D0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przykłady zjawisk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będących skutkami działania sił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bezwładności</w:t>
            </w:r>
          </w:p>
          <w:p w14:paraId="234E2BF3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Przyspieszenie pojazdów </w:t>
            </w:r>
            <w:r>
              <w:rPr>
                <w:color w:val="221F1F"/>
                <w:w w:val="105"/>
                <w:sz w:val="15"/>
                <w:szCs w:val="15"/>
              </w:rPr>
              <w:t>lub inny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podobnej tematyce;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tekstu informacje kluczowe, posługuje się nimi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przedstawia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  <w:p w14:paraId="08F8E1B2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14:paraId="4EF72A07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 nie żadna siła albo kiedy wszystkie działające nań siły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równoważą</w:t>
            </w:r>
          </w:p>
          <w:p w14:paraId="7B142981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czynniki wpływające na siłę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tarcia; bada, od czego zależy opór powietrza,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opisu doświadczenia; przedstawia wyniki doświadczenia, formułuje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wnioski</w:t>
            </w:r>
          </w:p>
          <w:p w14:paraId="4F892755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rozwiązuje proste zadania lub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problemy:</w:t>
            </w:r>
          </w:p>
          <w:p w14:paraId="5BB6D041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0F60286E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14:paraId="76FBBD21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drogą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32938B88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opisem ruchu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jednostajnego prostoliniowego, 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615CB3A6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jednostajnie zmiennym</w:t>
            </w:r>
          </w:p>
          <w:p w14:paraId="3C64DFF1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04EFE4F7" w14:textId="77777777" w:rsidR="00326AD8" w:rsidRDefault="00326AD8" w:rsidP="00BF2C1A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 ciał,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uwzględniając opory ruchu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wykorzystując 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022F84FE" w14:textId="77777777" w:rsidR="00326AD8" w:rsidRDefault="00326AD8" w:rsidP="00BF2C1A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siłami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bezwładności,</w:t>
            </w:r>
          </w:p>
          <w:p w14:paraId="740DACA8" w14:textId="77777777" w:rsidR="00326AD8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326AD8">
              <w:rPr>
                <w:color w:val="221F1F"/>
                <w:w w:val="105"/>
                <w:sz w:val="15"/>
                <w:szCs w:val="15"/>
              </w:rPr>
              <w:t>w szczególności: 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tekstów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w w:val="105"/>
                <w:sz w:val="15"/>
                <w:szCs w:val="15"/>
              </w:rPr>
              <w:t>ilustracji informacje kluczowe dla opisywanego zjawiska bądź problemu, przedstawia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326AD8">
              <w:rPr>
                <w:color w:val="221F1F"/>
                <w:w w:val="105"/>
                <w:sz w:val="15"/>
                <w:szCs w:val="15"/>
              </w:rPr>
              <w:t>różnych postaciach,</w:t>
            </w:r>
            <w:r w:rsidR="00BF2C1A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326AD8">
              <w:rPr>
                <w:color w:val="221F1F"/>
                <w:w w:val="105"/>
                <w:sz w:val="15"/>
                <w:szCs w:val="15"/>
              </w:rPr>
              <w:t xml:space="preserve">przelicza </w:t>
            </w:r>
            <w:r w:rsidR="00326AD8">
              <w:rPr>
                <w:color w:val="221F1F"/>
                <w:spacing w:val="-7"/>
                <w:w w:val="105"/>
                <w:sz w:val="15"/>
                <w:szCs w:val="15"/>
              </w:rPr>
              <w:t>wielokrotności</w:t>
            </w:r>
            <w:r w:rsidR="00330D9D">
              <w:rPr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spacing w:val="-6"/>
                <w:w w:val="105"/>
                <w:sz w:val="15"/>
                <w:szCs w:val="15"/>
              </w:rPr>
              <w:t>podwielokrotności,</w:t>
            </w:r>
            <w:r w:rsidR="00BF2C1A">
              <w:rPr>
                <w:color w:val="221F1F"/>
                <w:spacing w:val="-6"/>
                <w:w w:val="105"/>
                <w:sz w:val="15"/>
                <w:szCs w:val="15"/>
              </w:rPr>
              <w:t xml:space="preserve"> p</w:t>
            </w:r>
            <w:r w:rsidR="00326AD8">
              <w:rPr>
                <w:color w:val="221F1F"/>
                <w:w w:val="105"/>
                <w:sz w:val="15"/>
                <w:szCs w:val="15"/>
              </w:rPr>
              <w:t>rzeprowadza obliczenia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w w:val="105"/>
                <w:sz w:val="15"/>
                <w:szCs w:val="15"/>
              </w:rPr>
              <w:t>zapisuje wynik zgodnie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zasadami zaokrąglania,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zachowaniem liczby cyfr</w:t>
            </w:r>
            <w:r w:rsidR="00326AD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="00326AD8">
              <w:rPr>
                <w:color w:val="221F1F"/>
                <w:w w:val="105"/>
                <w:sz w:val="15"/>
                <w:szCs w:val="15"/>
              </w:rPr>
              <w:t>znaczących wynikającej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dokładności pomiaru</w:t>
            </w:r>
            <w:r w:rsidR="00326AD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="00326AD8">
              <w:rPr>
                <w:color w:val="221F1F"/>
                <w:w w:val="105"/>
                <w:sz w:val="15"/>
                <w:szCs w:val="15"/>
              </w:rPr>
              <w:t>lub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danych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BA5A590" w14:textId="77777777" w:rsidR="00326AD8" w:rsidRDefault="00326AD8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2CCD71E3" w14:textId="77777777" w:rsidR="00326AD8" w:rsidRDefault="00326AD8" w:rsidP="00330D9D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przedstawia doświadczenie ilustrujące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trzecią zasadę dynamiki na schematycznym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rysunku</w:t>
            </w:r>
          </w:p>
          <w:p w14:paraId="6096CC82" w14:textId="77777777"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lastRenderedPageBreak/>
              <w:t>wyjaśnia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przykładach</w:t>
            </w:r>
            <w:r w:rsidR="00330D9D">
              <w:rPr>
                <w:color w:val="221F1F"/>
                <w:spacing w:val="-10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otoczenia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wzajemność oddziaływań; analizuje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opisuje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przedstawionych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ilustracjach</w:t>
            </w:r>
          </w:p>
          <w:p w14:paraId="1430762A" w14:textId="77777777"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trzecią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2231E20E" w14:textId="77777777"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graficznie siłę wypadkową dla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 działających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dowolnych kierunkach na płaszczyźnie</w:t>
            </w:r>
          </w:p>
          <w:p w14:paraId="6EBA00C9" w14:textId="77777777"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pojęcia: położenie, tor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droga</w:t>
            </w:r>
          </w:p>
          <w:p w14:paraId="70BD06B8" w14:textId="77777777" w:rsidR="00BF2C1A" w:rsidRPr="00BF2C1A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posługuje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się </w:t>
            </w:r>
            <w:r w:rsidRPr="00BF2C1A">
              <w:rPr>
                <w:color w:val="221F1F"/>
                <w:w w:val="105"/>
                <w:sz w:val="15"/>
                <w:szCs w:val="15"/>
              </w:rPr>
              <w:t xml:space="preserve">do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 ruchów wielkościami wektorowymi: przemieszczenie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prędkość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>wraz</w:t>
            </w:r>
            <w:r w:rsidR="00330D9D">
              <w:rPr>
                <w:color w:val="221F1F"/>
                <w:spacing w:val="-3"/>
                <w:w w:val="105"/>
                <w:sz w:val="15"/>
                <w:szCs w:val="15"/>
              </w:rPr>
              <w:t xml:space="preserve"> z 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ich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jednostkami; przestawia graficznie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opisuje wektory prędkości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przemieszczenia</w:t>
            </w:r>
          </w:p>
          <w:p w14:paraId="1EB7A9AC" w14:textId="77777777" w:rsidR="00326AD8" w:rsidRPr="00BF2C1A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w w:val="105"/>
                <w:sz w:val="15"/>
                <w:szCs w:val="15"/>
              </w:rPr>
              <w:t>porównuje wybrane prędkości</w:t>
            </w:r>
            <w:r w:rsidRPr="00BF2C1A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występującew przyrodzie na podstawie infografiki</w:t>
            </w:r>
            <w:r w:rsidRPr="00BF2C1A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w </w:t>
            </w:r>
            <w:r w:rsidRPr="00BF2C1A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przyrodzie</w:t>
            </w:r>
            <w:r w:rsidRPr="00BF2C1A">
              <w:rPr>
                <w:rFonts w:ascii="Arial" w:hAnsi="Arial" w:cs="Arial"/>
                <w:i/>
                <w:iCs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lub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innych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materiałów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źródłowych</w:t>
            </w:r>
          </w:p>
          <w:p w14:paraId="06F4E376" w14:textId="77777777"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prędkość średnią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prędkość chwilową</w:t>
            </w:r>
          </w:p>
          <w:p w14:paraId="7BC6CD47" w14:textId="77777777"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prostoliniowym ruch,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którym nie zmieniają się wartość, kierunek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zwrot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14:paraId="14BE0B77" w14:textId="77777777"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prostoliniowy jednostajny, posługując się zależnościami położenia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drogi od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14:paraId="59CA92A5" w14:textId="77777777"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wykresy 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s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 i 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14:paraId="4B68A98B" w14:textId="77777777"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pierwszą zasadę dynamiki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093D1F07" w14:textId="77777777"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tekst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podręcznika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Zasada bezwładności</w:t>
            </w:r>
            <w:r>
              <w:rPr>
                <w:color w:val="221F1F"/>
                <w:w w:val="105"/>
                <w:sz w:val="15"/>
                <w:szCs w:val="15"/>
              </w:rPr>
              <w:t>; na tej podstawie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przedstawia informacje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historii formułowania zasad dynamiki, zwłaszcza pierwszej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</w:t>
            </w:r>
          </w:p>
          <w:p w14:paraId="08DC07BE" w14:textId="77777777"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 posługując się pojęciem przyspieszenia jako wielkości wektorowej,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jego jednostką; określa cechy wektora przyspieszenia, przedstawia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go graficznie</w:t>
            </w:r>
          </w:p>
          <w:p w14:paraId="7C21C056" w14:textId="77777777" w:rsidR="00326AD8" w:rsidRDefault="00326AD8" w:rsidP="00330D9D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posługując się zależnościami położenia, wartości 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drogi od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14:paraId="35DCABEA" w14:textId="77777777" w:rsidR="00326AD8" w:rsidRPr="005932CB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lastRenderedPageBreak/>
              <w:t>wyznacza zmianę 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wykresów zależności prędkości od czasu</w:t>
            </w:r>
            <w:r w:rsidRPr="005932CB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dla ruchu prostoliniowego jednostajnie</w:t>
            </w:r>
            <w:r w:rsidRPr="005932CB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zmiennego (przyspieszonego lub</w:t>
            </w:r>
            <w:r w:rsidRPr="005932CB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opóźnionego)</w:t>
            </w:r>
          </w:p>
          <w:p w14:paraId="6DBBEF78" w14:textId="77777777" w:rsidR="00326AD8" w:rsidRPr="005932CB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przyspieszeniem; opisuje związek jednostki siły (1 N)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jednostkami podstawowymi</w:t>
            </w:r>
          </w:p>
          <w:p w14:paraId="5DDEC906" w14:textId="77777777" w:rsidR="00326AD8" w:rsidRDefault="00326AD8" w:rsidP="00BF2C1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drugą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46D2E3E4" w14:textId="77777777" w:rsidR="00326AD8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porównuje tarcie statyczne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tarcie kinetyczne; wyjaśnia, jakie czynniki wpływają na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siłę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  <w:r w:rsidR="00330D9D">
              <w:rPr>
                <w:color w:val="221F1F"/>
                <w:spacing w:val="-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czego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zależy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opór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powietrza</w:t>
            </w:r>
          </w:p>
          <w:p w14:paraId="237D6D35" w14:textId="77777777" w:rsidR="00326AD8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rolę tarcia na wybranych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przykładach</w:t>
            </w:r>
          </w:p>
          <w:p w14:paraId="1DD359C1" w14:textId="77777777" w:rsidR="00326AD8" w:rsidRPr="005932CB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5932CB">
              <w:rPr>
                <w:color w:val="221F1F"/>
                <w:w w:val="105"/>
                <w:sz w:val="15"/>
                <w:szCs w:val="15"/>
              </w:rPr>
              <w:t>na</w:t>
            </w:r>
            <w:r w:rsidRPr="005932CB">
              <w:rPr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schematycznym rysunku wektor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tarcia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określa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cechy; opracowuje wyniki doświadczenia domowego, uwzględniając niepewności pomiarowe; przedstawia wyniki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14:paraId="5027103D" w14:textId="77777777" w:rsidR="00326AD8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bezwładności, określa cechy tej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</w:t>
            </w:r>
          </w:p>
          <w:p w14:paraId="05A6C6CF" w14:textId="77777777" w:rsidR="00326AD8" w:rsidRPr="005932CB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doświadczalnie demonstruje działanie</w:t>
            </w: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siły bezwładności, m.in. na przykładzie gwałtownie hamujących</w:t>
            </w: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pojazdów</w:t>
            </w:r>
          </w:p>
          <w:p w14:paraId="6A25B416" w14:textId="77777777" w:rsidR="00326AD8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układy inercjalne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układy nieinercjalne</w:t>
            </w:r>
          </w:p>
          <w:p w14:paraId="437A955F" w14:textId="77777777" w:rsidR="00326AD8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 lub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50C12E22" w14:textId="77777777" w:rsidR="00326AD8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bada:</w:t>
            </w:r>
          </w:p>
          <w:p w14:paraId="1E13B947" w14:textId="77777777" w:rsidR="00326AD8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równoważenie siły wypadkowej,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14:paraId="75B793FC" w14:textId="77777777" w:rsidR="00326AD8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 na nie żadna siła albo wszystkie działające nań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się równoważą; analizuje siły działające na ciało</w:t>
            </w:r>
          </w:p>
          <w:p w14:paraId="1EB5176C" w14:textId="77777777" w:rsidR="00326AD8" w:rsidRDefault="00326AD8" w:rsidP="00DB7079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after="120"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(za pomocą programów komputerowych) ruch ciała pod wpływem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niezrównoważonej siły,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jego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</w:t>
            </w:r>
          </w:p>
          <w:p w14:paraId="24503ADD" w14:textId="77777777" w:rsidR="00326AD8" w:rsidRPr="005932CB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lastRenderedPageBreak/>
              <w:t>(za pomocą programów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komputerowych) zależność</w:t>
            </w:r>
            <w:r w:rsidRPr="005932CB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od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masy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ciała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wartości siły oraz obserwuje skutki działania siły,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ich opisów;</w:t>
            </w:r>
          </w:p>
          <w:p w14:paraId="34EF05B4" w14:textId="77777777" w:rsidR="00326AD8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spacing w:val="-6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>przedstawia, analizuje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opracowuje wyniki doświadczenia, uwzględniając 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>niepewności pomiarów; formułuje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>wnioski</w:t>
            </w:r>
          </w:p>
          <w:p w14:paraId="50BAA6ED" w14:textId="77777777" w:rsidR="00326AD8" w:rsidRDefault="00326AD8" w:rsidP="00BF2C1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problemy:</w:t>
            </w:r>
          </w:p>
          <w:p w14:paraId="23A2B874" w14:textId="77777777" w:rsidR="00326AD8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348AF243" w14:textId="77777777" w:rsidR="00326AD8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wyznaczaniem siły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14:paraId="517CD00D" w14:textId="77777777" w:rsidR="00326AD8" w:rsidRPr="005932CB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drogą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jakim ta droga została przebyta</w:t>
            </w:r>
          </w:p>
          <w:p w14:paraId="3C466926" w14:textId="77777777" w:rsidR="00326AD8" w:rsidRDefault="00326AD8" w:rsidP="005932CB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opisem ruchu jednostajnego prostoliniowego,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pierwszej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43CBC41" w14:textId="77777777" w:rsidR="00326AD8" w:rsidRDefault="00326AD8" w:rsidP="005932CB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 jednostajnie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14:paraId="590F0791" w14:textId="77777777" w:rsidR="00326AD8" w:rsidRDefault="00326AD8" w:rsidP="005932CB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30A22C8E" w14:textId="77777777" w:rsidR="00326AD8" w:rsidRDefault="00326AD8" w:rsidP="005932CB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 ciał, uwzględniając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opory ruchu</w:t>
            </w:r>
          </w:p>
          <w:p w14:paraId="5894061F" w14:textId="77777777" w:rsidR="00326AD8" w:rsidRPr="005932CB" w:rsidRDefault="00326AD8" w:rsidP="005932CB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siłami bezwładności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opisem zjawisk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inercjalnych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nieinercjalnych,</w:t>
            </w:r>
          </w:p>
          <w:p w14:paraId="41BBB87D" w14:textId="77777777" w:rsidR="00326AD8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326AD8">
              <w:rPr>
                <w:color w:val="221F1F"/>
                <w:w w:val="105"/>
                <w:sz w:val="15"/>
                <w:szCs w:val="15"/>
              </w:rPr>
              <w:t>w szczególności: posługuje się materiałami pomocniczymi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w w:val="105"/>
                <w:sz w:val="15"/>
                <w:szCs w:val="15"/>
              </w:rPr>
              <w:t>kalkulatorem, tworzy teksty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w w:val="105"/>
                <w:sz w:val="15"/>
                <w:szCs w:val="15"/>
              </w:rPr>
              <w:t>rysunki schematyczne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326AD8">
              <w:rPr>
                <w:color w:val="221F1F"/>
                <w:w w:val="105"/>
                <w:sz w:val="15"/>
                <w:szCs w:val="15"/>
              </w:rPr>
              <w:t>celu zilustrowania zjawiska lub problemu, wykonuje obliczenia szacunkowe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w w:val="105"/>
                <w:sz w:val="15"/>
                <w:szCs w:val="15"/>
              </w:rPr>
              <w:t>poddaje analizie otrzymany wynik</w:t>
            </w:r>
          </w:p>
          <w:p w14:paraId="59A17C75" w14:textId="77777777" w:rsidR="00326AD8" w:rsidRDefault="00326AD8" w:rsidP="00BF2C1A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 w:rsidR="00330D9D">
              <w:rPr>
                <w:color w:val="221F1F"/>
                <w:spacing w:val="-16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przyczynach</w:t>
            </w:r>
            <w:r w:rsidR="00330D9D">
              <w:rPr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opisie ruchu prostoliniowego, uwzględniając opory </w:t>
            </w:r>
            <w:r w:rsidRPr="00DB7079">
              <w:rPr>
                <w:color w:val="221F1F"/>
                <w:sz w:val="14"/>
                <w:szCs w:val="14"/>
              </w:rPr>
              <w:t>ruchu</w:t>
            </w:r>
            <w:r w:rsidR="00330D9D" w:rsidRPr="00DB7079">
              <w:rPr>
                <w:color w:val="221F1F"/>
                <w:sz w:val="14"/>
                <w:szCs w:val="14"/>
              </w:rPr>
              <w:t xml:space="preserve"> i </w:t>
            </w:r>
            <w:r w:rsidRPr="00DB7079">
              <w:rPr>
                <w:color w:val="221F1F"/>
                <w:sz w:val="14"/>
                <w:szCs w:val="14"/>
              </w:rPr>
              <w:t>układ odniesienia; przedstawia najważniejsze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pojęcia, zasady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zależności, porównuje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ruchy jednostajny</w:t>
            </w:r>
            <w:r w:rsidR="00330D9D">
              <w:rPr>
                <w:color w:val="221F1F"/>
                <w:spacing w:val="-3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jednostajnie zmienny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33087AC" w14:textId="77777777" w:rsidR="00326AD8" w:rsidRDefault="00326AD8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17D18BEE" w14:textId="77777777" w:rsidR="00326AD8" w:rsidRDefault="00326AD8" w:rsidP="00BF2C1A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wartość siły wypadkowej dla sił działających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dowolnych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kierunkach 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płaszczyźnie</w:t>
            </w:r>
          </w:p>
          <w:p w14:paraId="5CF1F703" w14:textId="77777777" w:rsidR="00326AD8" w:rsidRPr="005932CB" w:rsidRDefault="00326AD8" w:rsidP="00BF2C1A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lastRenderedPageBreak/>
              <w:t>wyjaśnia na wybranym przykładzie praktyczne wykorzystanie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wyznaczania siły wypadkowej dla sił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działających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dowolnych kierunkach na płaszczyźnie</w:t>
            </w:r>
          </w:p>
          <w:p w14:paraId="499E07DB" w14:textId="77777777" w:rsidR="00326AD8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na wybranym przykładzie sposób określania prędkości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chwilowej</w:t>
            </w:r>
          </w:p>
          <w:p w14:paraId="4EA02743" w14:textId="77777777" w:rsidR="00326AD8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wykresem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 ruchu jednostajnego prostoliniowego jest linia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prosta</w:t>
            </w:r>
          </w:p>
          <w:p w14:paraId="710F12D9" w14:textId="77777777" w:rsidR="00326AD8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ruchy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jednostajnie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</w:t>
            </w:r>
          </w:p>
          <w:p w14:paraId="6A53030B" w14:textId="77777777" w:rsidR="00326AD8" w:rsidRPr="005932CB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sporządza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interpretuje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wykresy zależności wartości</w:t>
            </w:r>
            <w:r w:rsidRPr="005932CB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ruchu prostoliniowym jednostajnie zmiennym od czasu</w:t>
            </w:r>
          </w:p>
          <w:p w14:paraId="0DA8B2B6" w14:textId="77777777" w:rsidR="00326AD8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spadające ciało, na przykładzie skoku na spadochronie; ilustruje je schematycznym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rysunkiem</w:t>
            </w:r>
          </w:p>
          <w:p w14:paraId="1BDCB14F" w14:textId="77777777" w:rsidR="00326AD8" w:rsidRPr="005932CB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przykładach różnice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między opisami zjawisk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obserwowanych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pojazdach poruszających się ruchem jednostajnie zmiennym,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 inercjalnych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</w:t>
            </w:r>
          </w:p>
          <w:p w14:paraId="7C8AD838" w14:textId="77777777" w:rsidR="00326AD8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materiałów źródłowych,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tym tekstów popularnonaukowych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zaczerpniętych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internetu,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14:paraId="7595E935" w14:textId="77777777"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oddziaływań</w:t>
            </w:r>
          </w:p>
          <w:p w14:paraId="132082AE" w14:textId="77777777"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występujących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przyrodzie</w:t>
            </w:r>
          </w:p>
          <w:p w14:paraId="6141FA64" w14:textId="77777777"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skutków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 bezwładności</w:t>
            </w:r>
          </w:p>
          <w:p w14:paraId="3B2FBC79" w14:textId="77777777" w:rsidR="00326AD8" w:rsidRDefault="00326AD8" w:rsidP="00BF2C1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problemy:</w:t>
            </w:r>
          </w:p>
          <w:p w14:paraId="315E483F" w14:textId="77777777"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14:paraId="09066E02" w14:textId="77777777"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drogą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56B70363" w14:textId="77777777"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opisem ruchu jednostajnego,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4609E3CD" w14:textId="77777777"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jednostajnie zmiennym</w:t>
            </w:r>
          </w:p>
          <w:p w14:paraId="04750C76" w14:textId="77777777" w:rsidR="00326AD8" w:rsidRDefault="00326AD8" w:rsidP="005932C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drugiej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196BCE4E" w14:textId="77777777" w:rsidR="00326AD8" w:rsidRDefault="00326AD8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ruchem,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uwzględniając opory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</w:p>
          <w:p w14:paraId="57D64C18" w14:textId="77777777" w:rsidR="00326AD8" w:rsidRDefault="00326AD8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</w:t>
            </w:r>
            <w:r w:rsidR="00DB7079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siłami bezwładności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opisem zjawisk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układach inercjalnych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nieinercjalnych</w:t>
            </w:r>
          </w:p>
          <w:p w14:paraId="533212AE" w14:textId="77777777" w:rsidR="00326AD8" w:rsidRDefault="00326AD8" w:rsidP="00BF2C1A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modyfikuje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 doświadczeń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14:paraId="43036E82" w14:textId="77777777" w:rsidR="00326AD8" w:rsidRDefault="00326AD8" w:rsidP="005932CB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badania równoważenia siły wypadkowej;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przedstawia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graficznie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opisuje rozkład sił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doświadczeniu</w:t>
            </w:r>
          </w:p>
          <w:p w14:paraId="75B34E22" w14:textId="77777777" w:rsidR="00326AD8" w:rsidRDefault="00326AD8" w:rsidP="005932CB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ruchu ciała pod wpływem niezrównoważonej siły (za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pomocą programów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komputerowych)</w:t>
            </w:r>
          </w:p>
          <w:p w14:paraId="7AC9778B" w14:textId="77777777" w:rsidR="00326AD8" w:rsidRDefault="00326AD8" w:rsidP="005932CB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zależności przyspieszenia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 masy ciała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wartości działającej siły (za pomocą programów komputerowych) oraz obserwacji skutków działania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</w:t>
            </w:r>
          </w:p>
          <w:p w14:paraId="1DFBFFD1" w14:textId="77777777" w:rsidR="00326AD8" w:rsidRDefault="00326AD8" w:rsidP="005932CB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czynników wpływających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 siłę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14:paraId="6791B330" w14:textId="77777777" w:rsidR="00326AD8" w:rsidRDefault="00326AD8" w:rsidP="005932CB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demonstracji działania</w:t>
            </w:r>
            <w:r>
              <w:rPr>
                <w:rFonts w:ascii="HelveticaNeueLT Pro 65 Md" w:hAnsi="HelveticaNeueLT Pro 65 Md" w:cs="HelveticaNeueLT Pro 65 Md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siły bezwładności</w:t>
            </w:r>
          </w:p>
          <w:p w14:paraId="5B943677" w14:textId="77777777" w:rsidR="00326AD8" w:rsidRDefault="00326AD8" w:rsidP="00BF2C1A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analizuje materiały źródłowe,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tym teksty popularnonaukowe dotyczące treści rozdziału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Przyczyny</w:t>
            </w:r>
            <w:r w:rsidR="00330D9D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opis ruchu prostoliniowego</w:t>
            </w:r>
            <w:r>
              <w:rPr>
                <w:color w:val="221F1F"/>
                <w:w w:val="105"/>
                <w:sz w:val="15"/>
                <w:szCs w:val="15"/>
              </w:rPr>
              <w:t xml:space="preserve">, </w:t>
            </w:r>
            <w:r w:rsidR="00330D9D">
              <w:rPr>
                <w:color w:val="221F1F"/>
                <w:w w:val="105"/>
                <w:sz w:val="15"/>
                <w:szCs w:val="15"/>
              </w:rPr>
              <w:t>np. </w:t>
            </w:r>
            <w:r>
              <w:rPr>
                <w:color w:val="221F1F"/>
                <w:w w:val="105"/>
                <w:sz w:val="15"/>
                <w:szCs w:val="15"/>
              </w:rPr>
              <w:t>historii formułowania zasad dynamiki;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tych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</w:t>
            </w:r>
          </w:p>
          <w:p w14:paraId="5FFA6100" w14:textId="77777777" w:rsidR="00326AD8" w:rsidRDefault="00326AD8" w:rsidP="005932CB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 projekt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badaniem ruchu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(opisany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podręczniku); prezentuje wyniki doświadczenia domowego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3681AD0" w14:textId="77777777" w:rsidR="00326AD8" w:rsidRDefault="00326AD8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BD960EC" w14:textId="77777777" w:rsidR="00326AD8" w:rsidRDefault="00326AD8" w:rsidP="00330D9D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0D6822E4" w14:textId="77777777" w:rsidR="00326AD8" w:rsidRDefault="00326AD8" w:rsidP="00BF2C1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wyznaczaniem siły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14:paraId="6F0F40B1" w14:textId="77777777" w:rsidR="00326AD8" w:rsidRDefault="00326AD8" w:rsidP="00BF2C1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drogą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3731CB86" w14:textId="77777777" w:rsid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opisem ruchu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jednostajnego,</w:t>
            </w:r>
          </w:p>
          <w:p w14:paraId="0C59AC06" w14:textId="77777777" w:rsid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z wykorzystaniem pierwszej zasady dynamiki</w:t>
            </w:r>
          </w:p>
          <w:p w14:paraId="67291B93" w14:textId="77777777" w:rsid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 jednostajnie</w:t>
            </w:r>
            <w:r w:rsidRPr="00326AD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14:paraId="2F13B57D" w14:textId="77777777" w:rsid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wykorzystaniem drugiej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22264325" w14:textId="77777777" w:rsidR="00326AD8" w:rsidRP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oporów ruchu</w:t>
            </w:r>
          </w:p>
          <w:p w14:paraId="30EAA7E7" w14:textId="77777777" w:rsidR="00326AD8" w:rsidRP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siłami bezwładności oraz</w:t>
            </w:r>
            <w:r w:rsidRPr="00326AD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opisami zjawisk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326AD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inercjalnychi nieinercjalnych</w:t>
            </w:r>
          </w:p>
          <w:p w14:paraId="35380B01" w14:textId="77777777" w:rsidR="00326AD8" w:rsidRDefault="00326AD8" w:rsidP="00BF2C1A">
            <w:pPr>
              <w:pStyle w:val="TableParagraph"/>
              <w:numPr>
                <w:ilvl w:val="1"/>
                <w:numId w:val="3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 własny projekt związany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badaniem ruchu (inny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niż opisany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podręczniku)</w:t>
            </w:r>
          </w:p>
        </w:tc>
      </w:tr>
      <w:tr w:rsidR="00721F97" w:rsidRPr="005932CB" w14:paraId="63D4291C" w14:textId="77777777" w:rsidTr="005932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C1DF1DB" w14:textId="77777777" w:rsidR="00721F97" w:rsidRPr="005932CB" w:rsidRDefault="00721F97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2. Ruch po okręgu</w:t>
            </w:r>
            <w:r w:rsidR="00330D9D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grawitacja</w:t>
            </w:r>
          </w:p>
        </w:tc>
      </w:tr>
      <w:tr w:rsidR="005932CB" w14:paraId="2C07BDB1" w14:textId="77777777" w:rsidTr="005932CB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5D3A0D1C" w14:textId="77777777" w:rsidR="005932CB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1715C144" w14:textId="77777777" w:rsidR="005932CB" w:rsidRPr="005F0D9F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rozróżnia ruchy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prostoliniowy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krzywoliniowy; wskazuje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otoczeniu przykłady ruchu krzywoliniowego,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szczególności ruchu po okręgu</w:t>
            </w:r>
          </w:p>
          <w:p w14:paraId="38A41C3B" w14:textId="77777777" w:rsidR="005932CB" w:rsidRPr="005F0D9F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lastRenderedPageBreak/>
              <w:t>posługuje się pojęciami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okresu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jednostkami; opisuje związek jednostki częstotliwości (1 Hz)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jednostką czasu (1 s)</w:t>
            </w:r>
          </w:p>
          <w:p w14:paraId="0ADBC4B3" w14:textId="77777777" w:rsidR="005932CB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przykładach), jaki skutek wywołuje siła działająca prostopadle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kierunku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</w:p>
          <w:p w14:paraId="2C15C286" w14:textId="77777777" w:rsidR="005932CB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dośrodkową jako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przyczynę ruchu jednostajnego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59D44AB2" w14:textId="77777777" w:rsidR="005932CB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ciężkości; 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 ciężkości, 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przyspieszeniem grawitacyjnym</w:t>
            </w:r>
          </w:p>
          <w:p w14:paraId="40427B76" w14:textId="77777777" w:rsidR="005932CB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otoczeniu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 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51872DD1" w14:textId="77777777" w:rsidR="005932CB" w:rsidRPr="005F0D9F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funkcję siły dośrodkowej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 niebieskich pełni siła grawitacji; wskazuje siłę grawitacji jako przyczynę ruchu krzywoliniowego ciał niebieskich (planet, księżyców);</w:t>
            </w:r>
            <w:r w:rsidRPr="005F0D9F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określa</w:t>
            </w:r>
            <w:r w:rsidR="005F0D9F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wpływ siły grawitacji na tor ruchu tych ciał</w:t>
            </w:r>
          </w:p>
          <w:p w14:paraId="49F57D7F" w14:textId="77777777" w:rsidR="005932CB" w:rsidRPr="00DB7079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4"/>
                <w:szCs w:val="14"/>
              </w:rPr>
            </w:pPr>
            <w:r w:rsidRPr="00DB7079">
              <w:rPr>
                <w:color w:val="221F1F"/>
                <w:w w:val="105"/>
                <w:sz w:val="14"/>
                <w:szCs w:val="14"/>
              </w:rPr>
              <w:t>wskazuje siłę grawitacji jako siłę dośrodkową</w:t>
            </w:r>
            <w:r w:rsidR="00330D9D" w:rsidRPr="00DB7079">
              <w:rPr>
                <w:color w:val="221F1F"/>
                <w:w w:val="105"/>
                <w:sz w:val="14"/>
                <w:szCs w:val="14"/>
              </w:rPr>
              <w:t xml:space="preserve"> w </w:t>
            </w:r>
            <w:r w:rsidRPr="00DB7079">
              <w:rPr>
                <w:color w:val="221F1F"/>
                <w:w w:val="105"/>
                <w:sz w:val="14"/>
                <w:szCs w:val="14"/>
              </w:rPr>
              <w:t>ruchu satelitów</w:t>
            </w:r>
            <w:r w:rsidRPr="00DB7079">
              <w:rPr>
                <w:color w:val="221F1F"/>
                <w:spacing w:val="-24"/>
                <w:w w:val="105"/>
                <w:sz w:val="14"/>
                <w:szCs w:val="14"/>
              </w:rPr>
              <w:t xml:space="preserve"> </w:t>
            </w:r>
            <w:r w:rsidRPr="00DB7079">
              <w:rPr>
                <w:color w:val="221F1F"/>
                <w:w w:val="105"/>
                <w:sz w:val="14"/>
                <w:szCs w:val="14"/>
              </w:rPr>
              <w:t>wokół Ziemi</w:t>
            </w:r>
          </w:p>
          <w:p w14:paraId="69DC516B" w14:textId="77777777" w:rsidR="005932CB" w:rsidRPr="005F0D9F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wie, jak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gdzie można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przeprowadzać obserwacje astronomiczne;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wymienia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przestrzega zasad bezpieczeństwa podczas obserwacji nieba</w:t>
            </w:r>
          </w:p>
          <w:p w14:paraId="442C5F5F" w14:textId="77777777" w:rsidR="005932CB" w:rsidRPr="005F0D9F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wagi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sprężynowa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elektroniczna bezpośrednio mierzą siłę nacisku ciała, które się na nich znajduje</w:t>
            </w:r>
          </w:p>
          <w:p w14:paraId="75538FC2" w14:textId="77777777" w:rsidR="005932CB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opisuje, jak poruszają się po niebie gwiazdy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planety, gdy obserwujemy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Ziemi; wskazuje przyczynę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pozornego ruchu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14:paraId="21BEF3EC" w14:textId="77777777" w:rsidR="005932CB" w:rsidRPr="005F0D9F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przeprowadza</w:t>
            </w:r>
            <w:r w:rsidRPr="005F0D9F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obserwacje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doświadczenia,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opisów:</w:t>
            </w:r>
          </w:p>
          <w:p w14:paraId="35A074AF" w14:textId="77777777" w:rsidR="005932CB" w:rsidRDefault="005932CB" w:rsidP="005F0D9F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obserwację skutków działania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dośrodkowej</w:t>
            </w:r>
          </w:p>
          <w:p w14:paraId="67A93025" w14:textId="77777777" w:rsidR="005932CB" w:rsidRDefault="005932CB" w:rsidP="005F0D9F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doświadczenia modelowe lub obserwacje faz 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ruchu Księżyca wokół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Ziemi;</w:t>
            </w:r>
          </w:p>
          <w:p w14:paraId="60A8DBB9" w14:textId="77777777" w:rsidR="005932CB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opisuje wyniki doświadczeń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obserwacji</w:t>
            </w:r>
          </w:p>
          <w:p w14:paraId="490231B5" w14:textId="77777777" w:rsidR="005932CB" w:rsidRDefault="005932CB" w:rsidP="005932CB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7439BD00" w14:textId="77777777"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66149771" w14:textId="77777777"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prędkością liniową ciała oraz promieniem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3F02C05D" w14:textId="77777777"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679A825B" w14:textId="77777777"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księżyców</w:t>
            </w:r>
          </w:p>
          <w:p w14:paraId="2D87BD58" w14:textId="77777777" w:rsidR="005932CB" w:rsidRPr="005F0D9F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 w:rsidRPr="005F0D9F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Ziemi,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wykorzystaniem wzoru na prędkość satelity</w:t>
            </w:r>
          </w:p>
          <w:p w14:paraId="4B779C1B" w14:textId="77777777"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przeciążenia</w:t>
            </w:r>
          </w:p>
          <w:p w14:paraId="46AC880F" w14:textId="77777777"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 Słonecznym</w:t>
            </w:r>
          </w:p>
          <w:p w14:paraId="63EC6F87" w14:textId="77777777" w:rsidR="005932CB" w:rsidRDefault="005932CB" w:rsidP="005F0D9F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rFonts w:ascii="Myriad Pro" w:hAnsi="Myriad Pro" w:cs="Myriad Pro"/>
                <w:color w:val="221F1F"/>
                <w:w w:val="105"/>
                <w:sz w:val="15"/>
                <w:szCs w:val="15"/>
              </w:rPr>
              <w:t>–</w:t>
            </w:r>
            <w:r w:rsidR="00DB7079">
              <w:rPr>
                <w:rFonts w:ascii="Myriad Pro" w:hAnsi="Myriad Pro" w:cs="Myriad Pro"/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rFonts w:ascii="Myriad Pro" w:hAnsi="Myriad Pro" w:cs="Myriad Pro"/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budową Układu Słonecznego,</w:t>
            </w:r>
          </w:p>
          <w:p w14:paraId="007F8436" w14:textId="77777777" w:rsidR="005932CB" w:rsidRDefault="005F0D9F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5932CB">
              <w:rPr>
                <w:color w:val="221F1F"/>
                <w:w w:val="105"/>
                <w:sz w:val="15"/>
                <w:szCs w:val="15"/>
              </w:rPr>
              <w:t>w szczególności: 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tekstów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ilustracji informacje kluczowe dla opisywanego zjawiska bądź problemu, przedstawia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różnych postaciach, przelicza wielokrotności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podwielokrotności,</w:t>
            </w:r>
            <w:r w:rsid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przeprowadza obliczenia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zapisuje wynik</w:t>
            </w:r>
            <w:r w:rsidR="005932CB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zgodnie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zasadami</w:t>
            </w:r>
            <w:r w:rsidR="005932CB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zaokrąglania,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zachowaniem liczby cyfr znaczących wynikającej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dokładności danych</w:t>
            </w:r>
          </w:p>
          <w:p w14:paraId="36FFA9E4" w14:textId="77777777" w:rsidR="005932CB" w:rsidRDefault="005932CB" w:rsidP="005F0D9F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tekst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Nieoceniony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towarzysz</w:t>
            </w:r>
            <w:r>
              <w:rPr>
                <w:color w:val="221F1F"/>
                <w:w w:val="105"/>
                <w:sz w:val="15"/>
                <w:szCs w:val="15"/>
              </w:rPr>
              <w:t>; wyodrębnia informacje kluczowe, posługuje się nimi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przedstawia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92551FF" w14:textId="77777777" w:rsidR="005932CB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7C74B1F" w14:textId="77777777" w:rsidR="005932CB" w:rsidRPr="005F0D9F" w:rsidRDefault="005932CB" w:rsidP="00DB707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opisuje ruch jednostajny po okręgu,</w:t>
            </w:r>
            <w:r w:rsidRPr="005F0D9F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posługując się pojęciami: okresu,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prędkości liniowej,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</w:t>
            </w:r>
          </w:p>
          <w:p w14:paraId="3399D9E6" w14:textId="77777777" w:rsidR="005932CB" w:rsidRPr="005F0D9F" w:rsidRDefault="005932CB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lastRenderedPageBreak/>
              <w:t>rysuje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wektor prędkości</w:t>
            </w:r>
            <w:r w:rsidRPr="005F0D9F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liniowej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okręgu, określa jego cechy</w:t>
            </w:r>
          </w:p>
          <w:p w14:paraId="30492D4A" w14:textId="77777777" w:rsidR="005932CB" w:rsidRDefault="005932CB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 okres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częstotliwość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ruchu jednostajnym po okręgu; 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związek między prędkością liniową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promieniem okręgu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okresem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14:paraId="025B3678" w14:textId="77777777" w:rsidR="005932CB" w:rsidRDefault="005932CB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okresy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częstotliwości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 okręgu wybranych ciał; 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materiałów źródłowych (infografiki zamieszczonej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podręczniku)</w:t>
            </w:r>
          </w:p>
          <w:p w14:paraId="0045511F" w14:textId="77777777" w:rsidR="005932CB" w:rsidRDefault="005932CB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wskazuje siłę dośrodkową jako przyczynę ruchu jednostajnego po okręgu, określa jej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cechy (kierunek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zwrot); wskazuje przykłady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pełniących funkcję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siły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dośrodkowej</w:t>
            </w:r>
          </w:p>
          <w:p w14:paraId="7E45B63A" w14:textId="77777777" w:rsidR="005932CB" w:rsidRDefault="005932CB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ilustruje na schematycznym rysunku wyniki obserwacji skutków działania siły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dośrodkowej</w:t>
            </w:r>
          </w:p>
          <w:p w14:paraId="536CC719" w14:textId="77777777" w:rsidR="005932CB" w:rsidRPr="005F0D9F" w:rsidRDefault="005932CB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 w:rsidRPr="005F0D9F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masą, prędkością liniową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promieniem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 (na podstawie wyników doświadczenia); zapisuje wzór na wartość siły dośrodkowej</w:t>
            </w:r>
          </w:p>
          <w:p w14:paraId="0F1EF9A7" w14:textId="77777777" w:rsidR="005932CB" w:rsidRDefault="005932CB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jakościowo (na wybranych przykładach ruchu) siły pełniące funkcję siły dośrodkowej, </w:t>
            </w:r>
            <w:r w:rsidR="00330D9D">
              <w:rPr>
                <w:color w:val="221F1F"/>
                <w:w w:val="105"/>
                <w:sz w:val="15"/>
                <w:szCs w:val="15"/>
              </w:rPr>
              <w:t>np. </w:t>
            </w:r>
            <w:r>
              <w:rPr>
                <w:color w:val="221F1F"/>
                <w:w w:val="105"/>
                <w:sz w:val="15"/>
                <w:szCs w:val="15"/>
              </w:rPr>
              <w:t>siły: tarcia,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elektrostatyczną, naprężenia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nici</w:t>
            </w:r>
          </w:p>
          <w:p w14:paraId="325C40E7" w14:textId="77777777" w:rsidR="005932CB" w:rsidRDefault="005932CB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obracający się układ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odniesienia układem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nieinercjalnym</w:t>
            </w:r>
          </w:p>
          <w:p w14:paraId="1832B177" w14:textId="77777777" w:rsidR="005932CB" w:rsidRDefault="005932CB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grawitacji jako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przyczynę spadania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6BCEEA02" w14:textId="77777777" w:rsidR="005932CB" w:rsidRDefault="005932CB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prawo powszechnego ciążenia; posługuje się prawem powszechnego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ciążenia do opisu oddziaływania grawitacyjnego; ilustruje na rysunku schematycznym siły 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7BF44F60" w14:textId="77777777" w:rsidR="005932CB" w:rsidRPr="005F0D9F" w:rsidRDefault="005932CB" w:rsidP="005F0D9F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podaje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interpretuje wzór na siłę</w:t>
            </w:r>
            <w:r w:rsidRPr="005F0D9F"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postaci</w:t>
            </w:r>
            <w:r w:rsidR="005F0D9F" w:rsidRPr="005F0D9F">
              <w:rPr>
                <w:color w:val="221F1F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  <w:r w:rsidRPr="005F0D9F">
              <w:rPr>
                <w:color w:val="221F1F"/>
                <w:w w:val="105"/>
                <w:sz w:val="15"/>
                <w:szCs w:val="15"/>
              </w:rPr>
              <w:t>; posługuje się pojęciem stałej</w:t>
            </w:r>
            <w:r w:rsidRPr="005F0D9F">
              <w:rPr>
                <w:color w:val="221F1F"/>
                <w:spacing w:val="-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grawitacji;</w:t>
            </w:r>
            <w:r w:rsidR="005F0D9F">
              <w:rPr>
                <w:color w:val="221F1F"/>
                <w:w w:val="105"/>
                <w:sz w:val="15"/>
                <w:szCs w:val="15"/>
              </w:rPr>
              <w:t xml:space="preserve"> podaje</w:t>
            </w:r>
            <w:r w:rsidRPr="005F0D9F">
              <w:rPr>
                <w:color w:val="221F1F"/>
                <w:spacing w:val="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jej wartość,</w:t>
            </w:r>
            <w:r w:rsidRPr="005F0D9F"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materiałów pomocniczych</w:t>
            </w:r>
          </w:p>
          <w:p w14:paraId="6696116E" w14:textId="77777777" w:rsidR="005932CB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wskazuje siłę grawitacji jako siłę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ruchu po orbicie kołowej; wyjaśnia,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dlaczego planety krążą wokół Słońca,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księżyce –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wokół planet,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nie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odwrotnie</w:t>
            </w:r>
          </w:p>
          <w:p w14:paraId="26279708" w14:textId="77777777" w:rsidR="005932CB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Księżyc nie spada na Ziemię; ilustruje na rysunku schematycznym siły oddziaływania grawitacyjnego między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tymi ciałami</w:t>
            </w:r>
          </w:p>
          <w:p w14:paraId="57D9E13A" w14:textId="77777777" w:rsidR="005932CB" w:rsidRPr="005F0D9F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przedstawia wybrane informacje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historii odkryć związanych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grawitacją,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szczególności teorię ruchu Księżyca, na podstawie analizy tekstów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 xml:space="preserve">podręcznika: </w:t>
            </w:r>
            <w:r w:rsidRP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Jak można zmierzyć masę Ziemi</w:t>
            </w:r>
            <w:r w:rsidR="00330D9D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Działo Newtona</w:t>
            </w:r>
          </w:p>
          <w:p w14:paraId="5CA2474F" w14:textId="77777777" w:rsidR="005932CB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wygląd nieba nocą oraz widomy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obrót nieba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ciągu doby, wyjaśnia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czego on wynika; posługuje się pojęciami: Gwiazda Polarna,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gwiazdozbiory</w:t>
            </w:r>
          </w:p>
          <w:p w14:paraId="5896885A" w14:textId="77777777" w:rsidR="005932CB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ruch satelitów wokół Ziemi; posługuje się pojęciem satelity geostacjonarnego, omawia jego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możliwości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wykorzystania</w:t>
            </w:r>
          </w:p>
          <w:p w14:paraId="21F9B8B1" w14:textId="77777777" w:rsidR="005932CB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interpretuje wzór na prędkość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satelity; oblicza wartość prędkości na orbicie kołowej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dowolnym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promieniu</w:t>
            </w:r>
          </w:p>
          <w:p w14:paraId="042F2988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przedstawia najważniejsze fakty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historii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lotów kosmicznych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wymienia przykłady zastosowania satelitów (na podstawie informacji zamieszczonych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podręczniku)</w:t>
            </w:r>
          </w:p>
          <w:p w14:paraId="205907F9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stan nieważkości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stan przeciążenia; podaje warunki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przykłady ich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14:paraId="12938C77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warunki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 podaje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 występowania stanu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41805CC4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wygląd powierzchni Księżyca oraz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jego miejsce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ruch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74739322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mechanizm powstawania faz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zaćmień jako konsekwencje prostoliniowego rozchodzenia się światła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ośrodku jednorodnym</w:t>
            </w:r>
          </w:p>
          <w:p w14:paraId="10E06794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Układu Słonecznego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jego miejsce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Galaktyce; posługuje się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pojęciami jednostki astronomicznej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roku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świetlnego</w:t>
            </w:r>
          </w:p>
          <w:p w14:paraId="0BF265B8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opisuje budowę planet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 oraz innych obiektów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</w:t>
            </w:r>
          </w:p>
          <w:p w14:paraId="6D350C39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rozwój astronomii od czasów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Kopernika do czasów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Newtona</w:t>
            </w:r>
          </w:p>
          <w:p w14:paraId="2722D261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 doświadczenia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obserwacje:</w:t>
            </w:r>
          </w:p>
          <w:p w14:paraId="7DEDADD3" w14:textId="77777777" w:rsidR="005932CB" w:rsidRPr="005F0D9F" w:rsidRDefault="005932CB" w:rsidP="00DB707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doświadczalnie bada związek między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siłą dośrodkową</w:t>
            </w:r>
            <w:r w:rsidR="00330D9D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masą, prędkością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spacing w:val="-3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liniową</w:t>
            </w:r>
            <w:r w:rsidR="00330D9D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promieniem</w:t>
            </w:r>
            <w:r w:rsidR="00330D9D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ruchu jednostajnym po okręgu</w:t>
            </w:r>
          </w:p>
          <w:p w14:paraId="223268A5" w14:textId="77777777" w:rsidR="005932CB" w:rsidRDefault="005932CB" w:rsidP="00DB707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obserwuje stan przeciążenia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stan nieważkości oraz pozorne zmiany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ciężaru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windzie,</w:t>
            </w:r>
          </w:p>
          <w:p w14:paraId="02E5587D" w14:textId="77777777" w:rsidR="005932CB" w:rsidRDefault="005F0D9F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5932CB">
              <w:rPr>
                <w:color w:val="221F1F"/>
                <w:w w:val="105"/>
                <w:sz w:val="15"/>
                <w:szCs w:val="15"/>
              </w:rPr>
              <w:t>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ich opisu; przedstawia, opisuje, analizuje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opracowuje wyniki doświadczeń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obserwacji, uwzględniając niepewności pomiarów; formułuje wnioski</w:t>
            </w:r>
          </w:p>
          <w:p w14:paraId="33805F05" w14:textId="77777777" w:rsidR="005932CB" w:rsidRDefault="005932CB" w:rsidP="00DB707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5ECA11B7" w14:textId="77777777"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09169497" w14:textId="77777777"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prędkością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liniową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424F290A" w14:textId="77777777"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oddziaływaniem grawitacyjnym oraz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ruchem planet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księżyców</w:t>
            </w:r>
          </w:p>
          <w:p w14:paraId="71E649B5" w14:textId="77777777"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obserwacjami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14:paraId="2AA6A63B" w14:textId="77777777"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Ziemi,</w:t>
            </w:r>
          </w:p>
          <w:p w14:paraId="5643FA7A" w14:textId="77777777"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wzoru na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prędkość satelity</w:t>
            </w:r>
          </w:p>
          <w:p w14:paraId="08ECFA62" w14:textId="77777777" w:rsidR="005932CB" w:rsidRDefault="005932CB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przeciążenia</w:t>
            </w:r>
          </w:p>
          <w:p w14:paraId="064E2FD6" w14:textId="77777777" w:rsidR="005932CB" w:rsidRDefault="005932CB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 ruchu 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008DDAFF" w14:textId="77777777" w:rsidR="005932CB" w:rsidRDefault="005932CB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budową Układu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Słonecznego,</w:t>
            </w:r>
          </w:p>
          <w:p w14:paraId="5D17093B" w14:textId="77777777" w:rsidR="005932CB" w:rsidRDefault="005F0D9F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5932CB">
              <w:rPr>
                <w:color w:val="221F1F"/>
                <w:w w:val="105"/>
                <w:sz w:val="15"/>
                <w:szCs w:val="15"/>
              </w:rPr>
              <w:t>w szczególności: posługuje się materiałami pomocniczymi,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tym tablicami fizycznymi oraz kartą wybranych wzorów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stałych fizykochemicznych; wykonuje obliczenia szacunkowe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poddaje analizie otrzymany wynik; przeprowadza obliczenia liczbowe, posługując się kalkulatorem</w:t>
            </w:r>
          </w:p>
          <w:p w14:paraId="57C9F6CC" w14:textId="77777777" w:rsidR="005932CB" w:rsidRDefault="005932CB" w:rsidP="005932CB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wykorzystuje informacje pochodzące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analizy tekstu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Nieoceniony towarzysz </w:t>
            </w:r>
            <w:r>
              <w:rPr>
                <w:color w:val="221F1F"/>
                <w:w w:val="105"/>
                <w:sz w:val="15"/>
                <w:szCs w:val="15"/>
              </w:rPr>
              <w:t>do rozwiązywania zadań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7A0DD7A8" w14:textId="77777777" w:rsidR="005932CB" w:rsidRDefault="005932CB" w:rsidP="005F0D9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 syntezy wiedzy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ruchu po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grawitacji; przedstawia najważniejsze pojęcia, zasady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zależności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0174949" w14:textId="77777777" w:rsidR="005932CB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186335BC" w14:textId="77777777" w:rsidR="005932CB" w:rsidRDefault="005932CB" w:rsidP="00DB7079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 między prędkością liniową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okresem lub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14:paraId="31113A53" w14:textId="77777777" w:rsidR="005932CB" w:rsidRDefault="005932CB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wyjaśnia (na wybranym przykładzie), jak wartość siły dośrodkowej zależy 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masy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prędkości ciała oraz promienia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7CF75F27" w14:textId="77777777" w:rsidR="005932CB" w:rsidRDefault="005932CB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(na wybranych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przykładach ruchu) siły pełniące funkcję siły dośrodkowej</w:t>
            </w:r>
          </w:p>
          <w:p w14:paraId="390A6377" w14:textId="77777777" w:rsidR="005932CB" w:rsidRDefault="005932CB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masą ciała, jego prędkością liniową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5E968F4A" w14:textId="77777777" w:rsidR="005932CB" w:rsidRPr="005F0D9F" w:rsidRDefault="005932CB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posługuje się pojęciem siły</w:t>
            </w:r>
            <w:r w:rsidRPr="005F0D9F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odśrodkowej jako siły bezwładności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działającej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układzie obracającym się</w:t>
            </w:r>
          </w:p>
          <w:p w14:paraId="5103F986" w14:textId="77777777" w:rsidR="005932CB" w:rsidRPr="005F0D9F" w:rsidRDefault="005932CB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siły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układzie nieinercjalnym związanym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obracającym się ciałem;</w:t>
            </w:r>
            <w:r w:rsidRPr="005F0D9F">
              <w:rPr>
                <w:color w:val="221F1F"/>
                <w:w w:val="105"/>
                <w:position w:val="2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omawia różnice między opisem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inercjalnych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nieinercjalnych na przykładzie obracającej się tarczy</w:t>
            </w:r>
          </w:p>
          <w:p w14:paraId="20887C3F" w14:textId="77777777" w:rsidR="005F0D9F" w:rsidRPr="005F0D9F" w:rsidRDefault="005F0D9F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4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4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4"/>
                <w:sz w:val="15"/>
                <w:szCs w:val="15"/>
              </w:rPr>
              <w:t>obliczeniach wzór na siłę gwawitacji</w:t>
            </w:r>
            <w:r w:rsidR="00330D9D">
              <w:rPr>
                <w:color w:val="221F1F"/>
                <w:w w:val="104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4"/>
                <w:sz w:val="15"/>
                <w:szCs w:val="15"/>
              </w:rPr>
              <w:t xml:space="preserve">postaci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</w:p>
          <w:p w14:paraId="2F134C50" w14:textId="77777777" w:rsidR="005932CB" w:rsidRPr="005F0D9F" w:rsidRDefault="005F0D9F" w:rsidP="005F0D9F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przedstawia</w:t>
            </w:r>
            <w:r w:rsidR="005932CB" w:rsidRPr="005F0D9F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wybrane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historii</w:t>
            </w:r>
            <w:r w:rsidRPr="005F0D9F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informacje</w:t>
            </w:r>
            <w:r w:rsidRPr="005F0D9F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odkryć związanych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grawitacją,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szczególności teorię ruchu</w:t>
            </w:r>
            <w:r w:rsidR="005932CB"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Księżyca, na podstawie analizy tekstu</w:t>
            </w:r>
            <w:r w:rsidR="005932CB" w:rsidRPr="005F0D9F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="005932CB" w:rsidRPr="005F0D9F">
              <w:rPr>
                <w:color w:val="221F1F"/>
                <w:w w:val="105"/>
                <w:sz w:val="15"/>
                <w:szCs w:val="15"/>
              </w:rPr>
              <w:t>wybranego samodzielnie</w:t>
            </w:r>
          </w:p>
          <w:p w14:paraId="12636139" w14:textId="77777777" w:rsidR="005932CB" w:rsidRPr="005F0D9F" w:rsidRDefault="005932CB" w:rsidP="005F0D9F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ilustruje właściwości siły grawitacji, posługując się analogią – porównuje</w:t>
            </w:r>
            <w:r w:rsidRPr="005F0D9F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 piłeczki przyczepionej do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sznurka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ruchem Księżyca wokół Ziemi</w:t>
            </w:r>
          </w:p>
          <w:p w14:paraId="0995781D" w14:textId="77777777" w:rsidR="005932CB" w:rsidRDefault="005932CB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okrążanie się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dwóch przyciągających się ciał na przykładzie podwójnych układów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gwiazd</w:t>
            </w:r>
          </w:p>
          <w:p w14:paraId="462DB10C" w14:textId="77777777" w:rsidR="005932CB" w:rsidRDefault="005932CB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korzysta ze stron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internetowych pomocnych podczas obserwacji astronomicznych</w:t>
            </w:r>
          </w:p>
          <w:p w14:paraId="61EE0242" w14:textId="77777777" w:rsidR="005932CB" w:rsidRDefault="005932CB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wyjaśnia, jak korzystać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papierowej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 internetowej mapy nieba wyprowadza wzór na prędkość satelity; rozróżnia prędkości kosmiczne pierwszą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drugą</w:t>
            </w:r>
          </w:p>
          <w:p w14:paraId="02D98335" w14:textId="77777777" w:rsidR="005932CB" w:rsidRPr="00DB7079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DB7079">
              <w:rPr>
                <w:color w:val="221F1F"/>
                <w:w w:val="105"/>
                <w:sz w:val="15"/>
                <w:szCs w:val="15"/>
              </w:rPr>
              <w:lastRenderedPageBreak/>
              <w:t>przedstawia najważniejsze fakty</w:t>
            </w:r>
            <w:r w:rsidR="00330D9D" w:rsidRPr="00DB7079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DB7079">
              <w:rPr>
                <w:color w:val="221F1F"/>
                <w:w w:val="105"/>
                <w:sz w:val="15"/>
                <w:szCs w:val="15"/>
              </w:rPr>
              <w:t>historii lotów kosmicznych; podaje przykłady zastosowania satelitów (na podstawie samodzielnie wybranych materiałów źródłowych)</w:t>
            </w:r>
          </w:p>
          <w:p w14:paraId="6D8B4AF0" w14:textId="77777777" w:rsidR="005932C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czym jest nieważkość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panująca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statku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kosmicznym</w:t>
            </w:r>
          </w:p>
          <w:p w14:paraId="13C6CC5C" w14:textId="77777777" w:rsidR="005932C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 ciało poruszające się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przyspieszeniem skierowanym pionowo (na przykładzie windy); ilustruje je na schematycznym rysunku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jakościowo stan niedociążenia, opisuje warunki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podaje przykłady jego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14:paraId="4C9A9081" w14:textId="77777777" w:rsidR="005932C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oblicza wskazania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wagi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windzie ruszającej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górę</w:t>
            </w:r>
          </w:p>
          <w:p w14:paraId="60A68FB6" w14:textId="77777777" w:rsidR="005932C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kiedy następuje zaćmienie Księżyca,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kiedy – zaćmienie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Słońca; ilustruje to na rysunkach schematycznych</w:t>
            </w:r>
          </w:p>
          <w:p w14:paraId="70E413B4" w14:textId="77777777" w:rsidR="005932C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wymienia prawa rządzące ruchem planet wokół Słońca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ruchem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księżyców wokół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planet</w:t>
            </w:r>
          </w:p>
          <w:p w14:paraId="78D4D161" w14:textId="77777777" w:rsidR="005932CB" w:rsidRDefault="005932CB" w:rsidP="00DB707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 źródłowych,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tym tekstów popularnonaukowych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internetu, dotyczącymi:</w:t>
            </w:r>
          </w:p>
          <w:p w14:paraId="17717326" w14:textId="77777777"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ruchu po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765B247C" w14:textId="77777777"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występowania faz Księżyca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oraz zaćmień 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Słońca</w:t>
            </w:r>
          </w:p>
          <w:p w14:paraId="2193A548" w14:textId="77777777"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rozwoju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astronomii</w:t>
            </w:r>
          </w:p>
          <w:p w14:paraId="383874ED" w14:textId="77777777" w:rsidR="005932CB" w:rsidRDefault="005932CB" w:rsidP="00DB707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68EA83A8" w14:textId="77777777"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opisem ruchu jednostajnego </w:t>
            </w:r>
            <w:r>
              <w:rPr>
                <w:color w:val="221F1F"/>
                <w:w w:val="105"/>
                <w:sz w:val="15"/>
                <w:szCs w:val="15"/>
              </w:rPr>
              <w:t>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okręgu</w:t>
            </w:r>
          </w:p>
          <w:p w14:paraId="07C9C2E3" w14:textId="77777777"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zależności 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prędkością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624645CB" w14:textId="77777777"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3CF079F4" w14:textId="77777777"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księżyców</w:t>
            </w:r>
          </w:p>
          <w:p w14:paraId="70834D1F" w14:textId="77777777" w:rsidR="005932CB" w:rsidRPr="005F0D9F" w:rsidRDefault="005932CB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lastRenderedPageBreak/>
              <w:t>ruchem satelitów wokół</w:t>
            </w:r>
            <w:r w:rsidRPr="005F0D9F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Ziemi,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wykorzystaniem wzoru na prędkość satelity</w:t>
            </w:r>
          </w:p>
          <w:p w14:paraId="7832830A" w14:textId="77777777" w:rsidR="005932CB" w:rsidRDefault="005932CB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44D9FC4F" w14:textId="77777777" w:rsidR="005932CB" w:rsidRDefault="005932CB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79B14F44" w14:textId="77777777" w:rsidR="005932CB" w:rsidRPr="005F0D9F" w:rsidRDefault="005932CB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5F0D9F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Słońca,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księżyców – wokół planet</w:t>
            </w:r>
          </w:p>
          <w:p w14:paraId="223AEB7A" w14:textId="77777777" w:rsidR="005932CB" w:rsidRDefault="005932CB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modyfikuje przebieg doświadczalnego badania związku 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masą, prędkością liniową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promieniem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ruchu jednostajnym po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49685FE4" w14:textId="77777777" w:rsidR="005932CB" w:rsidRDefault="005932CB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przeprowadza obserwacje astronomiczne, </w:t>
            </w:r>
            <w:r w:rsidR="00330D9D">
              <w:rPr>
                <w:color w:val="221F1F"/>
                <w:w w:val="105"/>
                <w:sz w:val="15"/>
                <w:szCs w:val="15"/>
              </w:rPr>
              <w:t>np. </w:t>
            </w:r>
            <w:r>
              <w:rPr>
                <w:color w:val="221F1F"/>
                <w:w w:val="105"/>
                <w:sz w:val="15"/>
                <w:szCs w:val="15"/>
              </w:rPr>
              <w:t>faz Wenus, księżyców Jowisza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pierścieni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Saturna; opisuje wyniki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</w:t>
            </w:r>
          </w:p>
          <w:p w14:paraId="44338CFD" w14:textId="77777777" w:rsidR="005932CB" w:rsidRPr="005F0D9F" w:rsidRDefault="005932CB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prezentuje projekt</w:t>
            </w:r>
            <w:r w:rsidRPr="005F0D9F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Satelity</w:t>
            </w:r>
            <w:r w:rsid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(opisany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podręczniku)</w:t>
            </w:r>
          </w:p>
          <w:p w14:paraId="08B4939D" w14:textId="77777777" w:rsidR="005932CB" w:rsidRDefault="005932CB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tekst popularnonaukowy dotyczący ruchu po okręgu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grawitacji, 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jego analizy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28FAF60" w14:textId="77777777" w:rsidR="005932CB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2D47B856" w14:textId="77777777" w:rsidR="005932CB" w:rsidRPr="001227CD" w:rsidRDefault="005932C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227CD">
              <w:rPr>
                <w:color w:val="221F1F"/>
                <w:w w:val="105"/>
                <w:sz w:val="15"/>
                <w:szCs w:val="15"/>
              </w:rPr>
              <w:t>omawia różnice między opisami ruchu ciał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1227C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inercjalnych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nieinercjalnych (na przykładzie innym niż obracająca się tarcza)</w:t>
            </w:r>
          </w:p>
          <w:p w14:paraId="33779981" w14:textId="77777777" w:rsidR="005932CB" w:rsidRDefault="005932C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analizuje siły działające na ciało poruszające się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przyspieszeniem skierowanym pionowo (na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przykładzie innym niż poruszająca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winda)</w:t>
            </w:r>
          </w:p>
          <w:p w14:paraId="0E48B0AD" w14:textId="77777777" w:rsidR="005932CB" w:rsidRDefault="005932C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oblicza wskazania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wagi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windzie ruszającej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dół</w:t>
            </w:r>
          </w:p>
          <w:p w14:paraId="15AE82EA" w14:textId="77777777" w:rsidR="005932CB" w:rsidRDefault="005932C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przeprowadza wybrane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obserwacje nieba za pomocą smartfona lub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mapy nieba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opisu; (planuje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modyfikuje ich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przebieg)</w:t>
            </w:r>
          </w:p>
          <w:p w14:paraId="62E108F9" w14:textId="77777777" w:rsidR="005932CB" w:rsidRDefault="005932C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trzecie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prawo Keplera dla orbit kołowych; interpretuje to prawo jako konsekwencję powszechnego ciążenia</w:t>
            </w:r>
          </w:p>
          <w:p w14:paraId="6E221A9C" w14:textId="77777777" w:rsidR="005932CB" w:rsidRDefault="005932C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2D63D0ED" w14:textId="77777777" w:rsidR="005932CB" w:rsidRDefault="005932CB" w:rsidP="001227CD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opisem ruchu jednostajnego po okręgu</w:t>
            </w:r>
          </w:p>
          <w:p w14:paraId="6952F07B" w14:textId="77777777" w:rsidR="005932CB" w:rsidRPr="001227CD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 w:rsidRPr="001227CD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prędkością ciała oraz promieniem okręgu</w:t>
            </w:r>
          </w:p>
          <w:p w14:paraId="2DE09D77" w14:textId="77777777" w:rsidR="005932CB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oddziaływania grawitacyjnego</w:t>
            </w:r>
          </w:p>
          <w:p w14:paraId="1D059E99" w14:textId="77777777" w:rsidR="005932CB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księżyców</w:t>
            </w:r>
          </w:p>
          <w:p w14:paraId="7BA2082E" w14:textId="77777777" w:rsidR="005932CB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wykorzystaniem wzoru na prędkość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satelity</w:t>
            </w:r>
          </w:p>
          <w:p w14:paraId="1220BA2F" w14:textId="77777777" w:rsidR="005932CB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0C935F17" w14:textId="77777777" w:rsidR="005932CB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0CB3A9CF" w14:textId="77777777" w:rsidR="005932CB" w:rsidRPr="001227CD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1227C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1227CD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Słońca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ruchem księżyców wokół planet</w:t>
            </w:r>
          </w:p>
          <w:p w14:paraId="6386235E" w14:textId="77777777" w:rsidR="005932CB" w:rsidRDefault="005932CB" w:rsidP="001227C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grawitacją</w:t>
            </w:r>
          </w:p>
        </w:tc>
      </w:tr>
      <w:tr w:rsidR="00721F97" w14:paraId="1B39C764" w14:textId="77777777" w:rsidTr="00531C1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40050266" w14:textId="77777777" w:rsidR="00721F97" w:rsidRPr="005932CB" w:rsidRDefault="00721F97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932CB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3. Praca, moc, energia</w:t>
            </w:r>
          </w:p>
        </w:tc>
      </w:tr>
      <w:tr w:rsidR="005932CB" w14:paraId="559A5420" w14:textId="77777777" w:rsidTr="005932CB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2A313FC" w14:textId="77777777" w:rsidR="005932CB" w:rsidRDefault="005932C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1542570F" w14:textId="77777777" w:rsidR="005932CB" w:rsidRPr="00531C14" w:rsidRDefault="005932CB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posługuje się pojęciami: pracy mechanicznej, energii kinetycznej, energii potencjalnej grawitacji, energii</w:t>
            </w:r>
            <w:r w:rsidRPr="00531C14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potencjalnej sprężystości, energii wewnętrznej,</w:t>
            </w:r>
            <w:r w:rsidRPr="00531C14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ich jednostkami; wskazuje przykłady wykonywania pracy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życiu codziennym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sensie fizycznym; opisuje wykonaną pracę jako zmianę energii</w:t>
            </w:r>
          </w:p>
          <w:p w14:paraId="2D1289E1" w14:textId="77777777" w:rsidR="005932CB" w:rsidRPr="00531C14" w:rsidRDefault="005932CB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obliczeniach związek pracy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siłą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drogą, na jakiej ta praca</w:t>
            </w:r>
            <w:r w:rsidRPr="00531C14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została</w:t>
            </w:r>
            <w:r w:rsidR="00531C14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wykonana, gdy kierunek działania siły jest zgodny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kierunkiem ruchu ciała</w:t>
            </w:r>
          </w:p>
          <w:p w14:paraId="3B4055C1" w14:textId="77777777" w:rsidR="005932CB" w:rsidRDefault="005932CB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wyznacza wykonaną pracę,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14:paraId="2E269EDD" w14:textId="77777777" w:rsidR="005932CB" w:rsidRDefault="005932CB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różne formy energii, posługując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się przykładami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otoczenia; wykazuje, że energię wewnętrzną układu można zmienić, wykonując nad nim pracę lub przekazując doń energię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postaci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ciepła</w:t>
            </w:r>
          </w:p>
          <w:p w14:paraId="1AA93E48" w14:textId="77777777" w:rsidR="005932CB" w:rsidRDefault="005932CB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 mechanicznej,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ich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jednostkami</w:t>
            </w:r>
          </w:p>
          <w:p w14:paraId="69C71A42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sposoby obliczania energii 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 kinetycznej; wyznacza zmianę energii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grawitacji</w:t>
            </w:r>
          </w:p>
          <w:p w14:paraId="16474878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potencjalnej, energii mechanicznej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 wewnętrznej,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ich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jednostkami</w:t>
            </w:r>
          </w:p>
          <w:p w14:paraId="47B3EC0D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formułuje zasadę zachowania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</w:p>
          <w:p w14:paraId="5C737B00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 energii mechanicznej; wyjaśnia, kiedy można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ją stosować</w:t>
            </w:r>
          </w:p>
          <w:p w14:paraId="55428564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opisuje przykłady przemian energii na podstawie własnych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 oraz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infografiki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Przykłady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przemian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energii </w:t>
            </w:r>
            <w:r>
              <w:rPr>
                <w:color w:val="221F1F"/>
                <w:w w:val="105"/>
                <w:sz w:val="15"/>
                <w:szCs w:val="15"/>
              </w:rPr>
              <w:t>(lub innych materiałów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źródłowych)</w:t>
            </w:r>
          </w:p>
          <w:p w14:paraId="740437B9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mocy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jej jednostką; porównuje moce różnych urządzeń</w:t>
            </w:r>
          </w:p>
          <w:p w14:paraId="60DAB1B6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interpretuje wzór na obliczanie mocy; 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 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jakim ta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praca została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wykonana</w:t>
            </w:r>
          </w:p>
          <w:p w14:paraId="40E0768C" w14:textId="77777777" w:rsidR="005932CB" w:rsidRPr="00531C14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 w:rsidRPr="00531C14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Nowy rekord zapotrzebowania na moc</w:t>
            </w:r>
            <w:r w:rsidRPr="00531C14">
              <w:rPr>
                <w:color w:val="221F1F"/>
                <w:w w:val="105"/>
                <w:sz w:val="15"/>
                <w:szCs w:val="15"/>
              </w:rPr>
              <w:t>;</w:t>
            </w:r>
            <w:r w:rsidRPr="00531C14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niego informacje kluczowe, posługuje się nimi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przedstawia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  <w:p w14:paraId="7E30B41E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2D7AEC3E" w14:textId="77777777" w:rsidR="005932CB" w:rsidRDefault="005932CB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5FC5DE6A" w14:textId="77777777" w:rsidR="005932CB" w:rsidRDefault="005932CB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44F264D2" w14:textId="77777777" w:rsidR="005932CB" w:rsidRDefault="005932CB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 w:rsidR="00330D9D">
              <w:rPr>
                <w:color w:val="221F1F"/>
                <w:spacing w:val="-17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14:paraId="22129DBD" w14:textId="77777777" w:rsidR="005932CB" w:rsidRDefault="005932CB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 w:rsidR="00330D9D"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14:paraId="3F3A2025" w14:textId="77777777" w:rsidR="005932CB" w:rsidRDefault="00531C14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5932CB">
              <w:rPr>
                <w:color w:val="221F1F"/>
                <w:w w:val="105"/>
                <w:sz w:val="15"/>
                <w:szCs w:val="15"/>
              </w:rPr>
              <w:t>w szczególności: 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tekstów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ilustracji informacje kluczowe dla opisywanego zjawiska bądź problemu, przedstawia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różnych postaciach,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 xml:space="preserve">przelicza </w:t>
            </w:r>
            <w:r w:rsidR="005932CB">
              <w:rPr>
                <w:color w:val="221F1F"/>
                <w:spacing w:val="-7"/>
                <w:w w:val="105"/>
                <w:sz w:val="15"/>
                <w:szCs w:val="15"/>
              </w:rPr>
              <w:t>wielokrotności</w:t>
            </w:r>
            <w:r w:rsidR="00330D9D">
              <w:rPr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spacing w:val="-6"/>
                <w:w w:val="105"/>
                <w:sz w:val="15"/>
                <w:szCs w:val="15"/>
              </w:rPr>
              <w:t xml:space="preserve">podwielokrotności </w:t>
            </w:r>
            <w:r w:rsidR="005932CB">
              <w:rPr>
                <w:color w:val="221F1F"/>
                <w:w w:val="105"/>
                <w:sz w:val="15"/>
                <w:szCs w:val="15"/>
              </w:rPr>
              <w:t>oraz</w:t>
            </w:r>
            <w:r w:rsidR="005932CB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jednostki</w:t>
            </w:r>
            <w:r w:rsidR="005932CB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czasu,</w:t>
            </w:r>
            <w:r w:rsidR="005932CB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wykonuje</w:t>
            </w:r>
            <w:r w:rsidR="005932CB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obliczenia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zapisuje wynik zgodnie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zasadami zaokrąglania,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zachowaniem liczby cyfr znaczących wynikającej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dokładności pomiaru</w:t>
            </w:r>
            <w:r w:rsidR="005932CB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lub</w:t>
            </w:r>
            <w:r w:rsidR="005932CB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danych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3F00608" w14:textId="77777777" w:rsidR="005932CB" w:rsidRDefault="005932C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1A242B8A" w14:textId="77777777"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wykazuje na przykładach, że siła działająca przeciwnie do kierunku ruchu wykonuje pracę ujemną,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gdy siła jest prostopadła do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kierunku ruchu, praca jest równa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zero</w:t>
            </w:r>
          </w:p>
          <w:p w14:paraId="78A6FD4F" w14:textId="77777777"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opracowuje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analizuje wyniki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doświadczalnego wyznaczania wykonanej pracy, uwzględniając niepewności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14:paraId="3950B809" w14:textId="77777777"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przekazywanie energii (na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14:paraId="68B10051" w14:textId="77777777"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wzory na energię potencjalną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energię kinetyczną oraz związek między siłą ciężkości, 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przyspieszeniem grawitacyjnym</w:t>
            </w:r>
          </w:p>
          <w:p w14:paraId="69661577" w14:textId="77777777"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ciężar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energię potencjalną na różnych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ciałach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niebieskich,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korzystając</w:t>
            </w:r>
            <w:r w:rsidR="00330D9D">
              <w:rPr>
                <w:color w:val="221F1F"/>
                <w:spacing w:val="-15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tabeli wartości przyspieszenia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0C52619B" w14:textId="77777777"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zasadę zachowania energii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opisu zjawisk zachodzących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otoczeniu</w:t>
            </w:r>
          </w:p>
          <w:p w14:paraId="4F7735F3" w14:textId="77777777"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zasadę zachowania energii mechanicznej; wykazuje jej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użyteczność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opisie spadku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swobodnego</w:t>
            </w:r>
          </w:p>
          <w:p w14:paraId="2B5D7F6C" w14:textId="77777777" w:rsidR="005932CB" w:rsidRDefault="005932CB" w:rsidP="00DB7079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przemiany energii (na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14:paraId="3CEE2B66" w14:textId="77777777" w:rsidR="005932CB" w:rsidRDefault="005932CB" w:rsidP="00DB707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związek jednostki 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jednostkami podstawowymi</w:t>
            </w:r>
          </w:p>
          <w:p w14:paraId="1803C7BE" w14:textId="77777777" w:rsidR="005932CB" w:rsidRPr="00531C14" w:rsidRDefault="005932CB" w:rsidP="00DB707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after="120"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wyjaśnia związek energii zużytej przez dane urządzenie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określonym czasie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mocą</w:t>
            </w:r>
            <w:r w:rsidRPr="00531C14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tego urządzenia,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E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P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  <w:r w:rsidRPr="00531C14">
              <w:rPr>
                <w:rFonts w:ascii="Arial" w:hAnsi="Arial" w:cs="Arial"/>
                <w:i/>
                <w:iCs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ten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związek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obliczeniach; posługuje się pojęciem kilowatogodziny</w:t>
            </w:r>
          </w:p>
          <w:p w14:paraId="641275C6" w14:textId="77777777" w:rsidR="005932CB" w:rsidRDefault="005932CB" w:rsidP="00531C14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wykorzystuje informacje zawarte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tekście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Nowy rekord zapotrzebowania na moc </w:t>
            </w:r>
            <w:r>
              <w:rPr>
                <w:color w:val="221F1F"/>
                <w:w w:val="105"/>
                <w:sz w:val="15"/>
                <w:szCs w:val="15"/>
              </w:rPr>
              <w:t>do rozwiązywania zadań lub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333D1E26" w14:textId="77777777" w:rsidR="005932CB" w:rsidRDefault="005932CB" w:rsidP="00531C14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zamieszczonych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 tekstów dotyczących 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</w:p>
          <w:p w14:paraId="4ABA5CE3" w14:textId="77777777" w:rsidR="005932CB" w:rsidRDefault="005932CB" w:rsidP="00531C14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14:paraId="6A8A5C6F" w14:textId="77777777" w:rsidR="005932CB" w:rsidRDefault="005932CB" w:rsidP="00531C14">
            <w:pPr>
              <w:pStyle w:val="TableParagraph"/>
              <w:numPr>
                <w:ilvl w:val="1"/>
                <w:numId w:val="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przemiany energii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590904B6" w14:textId="77777777" w:rsidR="00531C14" w:rsidRDefault="005932CB" w:rsidP="00531C14">
            <w:pPr>
              <w:pStyle w:val="TableParagraph"/>
              <w:numPr>
                <w:ilvl w:val="1"/>
                <w:numId w:val="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 przemiany energii, </w:t>
            </w:r>
          </w:p>
          <w:p w14:paraId="4A0693A8" w14:textId="77777777" w:rsidR="005932CB" w:rsidRDefault="00531C14" w:rsidP="00531C14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k</w:t>
            </w:r>
            <w:r w:rsidR="005932CB">
              <w:rPr>
                <w:color w:val="221F1F"/>
                <w:w w:val="105"/>
                <w:sz w:val="15"/>
                <w:szCs w:val="15"/>
              </w:rPr>
              <w:t>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ich opisów;</w:t>
            </w:r>
            <w:r w:rsidR="005932CB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przedstawia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analizuje wyniki doświadczeń, formułuje wnioski</w:t>
            </w:r>
          </w:p>
          <w:p w14:paraId="795B7031" w14:textId="77777777" w:rsidR="005932CB" w:rsidRDefault="005932CB" w:rsidP="00531C14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>rozwiązuje typowe zadania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problemy </w:t>
            </w: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43EBF1AD" w14:textId="77777777" w:rsidR="005932CB" w:rsidRDefault="005932CB" w:rsidP="00531C14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4DA346A6" w14:textId="77777777" w:rsidR="005932CB" w:rsidRDefault="005932CB" w:rsidP="00531C14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 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 kinetycznej</w:t>
            </w:r>
          </w:p>
          <w:p w14:paraId="0BDA2F1E" w14:textId="77777777" w:rsidR="005932CB" w:rsidRDefault="005932CB" w:rsidP="00531C14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 w:rsidR="00330D9D">
              <w:rPr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4C4E3916" w14:textId="77777777" w:rsidR="005932CB" w:rsidRDefault="005932CB" w:rsidP="00531C14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 w:rsidR="00330D9D"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14:paraId="6FF0DAC1" w14:textId="77777777" w:rsidR="005932CB" w:rsidRDefault="00531C14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5932CB">
              <w:rPr>
                <w:color w:val="221F1F"/>
                <w:w w:val="105"/>
                <w:sz w:val="15"/>
                <w:szCs w:val="15"/>
              </w:rPr>
              <w:t>w szczególności: posługuje się materiałami pomocniczymi,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tym tablicami fizycznymi oraz kartą wybranych wzorów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stałych fizykochemicznych, wykonuje obliczenia szacunkowe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poddaje analizie otrzymany wynik, wykonuje obliczenia liczbowe, posługując się kalkulatorem</w:t>
            </w:r>
          </w:p>
          <w:p w14:paraId="06050F2F" w14:textId="77777777" w:rsidR="005932CB" w:rsidRDefault="005932CB" w:rsidP="00531C14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 w:rsidR="00330D9D">
              <w:rPr>
                <w:color w:val="221F1F"/>
                <w:spacing w:val="-15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pracy,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energii; przedstawia najważniejsze pojęcia, zasady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zależności, porównuje ruchy jednostajny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jednostajnie zmienny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B24354D" w14:textId="77777777" w:rsidR="005932CB" w:rsidRDefault="005932C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071D796F" w14:textId="77777777" w:rsidR="005932CB" w:rsidRPr="00DB7079" w:rsidRDefault="005932CB" w:rsidP="00DB707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4"/>
                <w:szCs w:val="14"/>
              </w:rPr>
            </w:pPr>
            <w:r w:rsidRPr="00DB7079">
              <w:rPr>
                <w:color w:val="221F1F"/>
                <w:w w:val="105"/>
                <w:position w:val="2"/>
                <w:sz w:val="14"/>
                <w:szCs w:val="14"/>
              </w:rPr>
              <w:t>R</w:t>
            </w:r>
            <w:r w:rsidRPr="00DB7079">
              <w:rPr>
                <w:color w:val="221F1F"/>
                <w:w w:val="105"/>
                <w:sz w:val="14"/>
                <w:szCs w:val="14"/>
              </w:rPr>
              <w:t>analizuje zależność pracy od kąta między wektorem siły</w:t>
            </w:r>
            <w:r w:rsidR="00330D9D" w:rsidRPr="00DB7079">
              <w:rPr>
                <w:color w:val="221F1F"/>
                <w:w w:val="105"/>
                <w:sz w:val="14"/>
                <w:szCs w:val="14"/>
              </w:rPr>
              <w:t xml:space="preserve"> a </w:t>
            </w:r>
            <w:r w:rsidRPr="00DB7079">
              <w:rPr>
                <w:color w:val="221F1F"/>
                <w:w w:val="105"/>
                <w:sz w:val="14"/>
                <w:szCs w:val="14"/>
              </w:rPr>
              <w:t>kierunkiem</w:t>
            </w:r>
            <w:r w:rsidRPr="00DB7079">
              <w:rPr>
                <w:color w:val="221F1F"/>
                <w:spacing w:val="-27"/>
                <w:w w:val="105"/>
                <w:sz w:val="14"/>
                <w:szCs w:val="14"/>
              </w:rPr>
              <w:t xml:space="preserve"> </w:t>
            </w:r>
            <w:r w:rsidRPr="00DB7079">
              <w:rPr>
                <w:color w:val="221F1F"/>
                <w:w w:val="105"/>
                <w:sz w:val="14"/>
                <w:szCs w:val="14"/>
              </w:rPr>
              <w:t>ruchu ciała</w:t>
            </w:r>
          </w:p>
          <w:p w14:paraId="10C83C1E" w14:textId="77777777" w:rsidR="005932CB" w:rsidRPr="00531C14" w:rsidRDefault="005932CB" w:rsidP="00DB707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analizy materiałów źródłowych,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tym tekstów popularnonaukowych, lub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internetu, dotyczących energii, przemian</w:t>
            </w:r>
            <w:r w:rsidRPr="00531C14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energii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pracy mechanicznej oraz historii odkryć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nimi związanych</w:t>
            </w:r>
          </w:p>
          <w:p w14:paraId="6CB7057D" w14:textId="77777777" w:rsidR="005932CB" w:rsidRDefault="005932CB" w:rsidP="00DB707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445A8E43" w14:textId="77777777" w:rsidR="005932CB" w:rsidRDefault="005932CB" w:rsidP="00DB7079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611071EF" w14:textId="77777777" w:rsidR="005932CB" w:rsidRDefault="005932CB" w:rsidP="00DB7079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4EEFD69C" w14:textId="77777777" w:rsidR="005932CB" w:rsidRDefault="005932CB" w:rsidP="00DB7079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energii,</w:t>
            </w:r>
            <w:r w:rsidR="00330D9D">
              <w:rPr>
                <w:color w:val="221F1F"/>
                <w:spacing w:val="-18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14:paraId="6208F104" w14:textId="77777777" w:rsidR="005932CB" w:rsidRDefault="005932CB" w:rsidP="00DB7079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 lub 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</w:t>
            </w:r>
          </w:p>
          <w:p w14:paraId="0C131833" w14:textId="77777777" w:rsidR="005932CB" w:rsidRDefault="005932CB" w:rsidP="00DB707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modyfikuje przebieg doświadczalnego badania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przemian 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539405AA" w14:textId="77777777" w:rsidR="005932CB" w:rsidRDefault="005932CB" w:rsidP="00DB707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przeprowadza doświadczenie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– wyznacza moc swojego organizmu podczas rozpędzania się na rowerze; opracowuje wyniki doświadczenia, uwzględniając niepewności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14:paraId="70AA19E1" w14:textId="77777777" w:rsidR="005932CB" w:rsidRPr="00531C14" w:rsidRDefault="005932CB" w:rsidP="00DB707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samodzielnie wyszukuje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analizuje materiały źródłowe,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tym teksty popularnonaukowe dotyczące</w:t>
            </w:r>
            <w:r w:rsidRPr="00531C14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energii; posługuje się</w:t>
            </w:r>
            <w:r w:rsidRPr="00531C14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informacjami</w:t>
            </w:r>
            <w:r w:rsidR="00531C14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analizy tych materiałów</w:t>
            </w:r>
          </w:p>
          <w:p w14:paraId="48AFC5BF" w14:textId="77777777" w:rsidR="005932CB" w:rsidRDefault="005932CB" w:rsidP="00531C14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realizuje</w:t>
            </w:r>
            <w:r w:rsidR="00330D9D">
              <w:rPr>
                <w:color w:val="221F1F"/>
                <w:spacing w:val="-10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Pożywienie to też energia </w:t>
            </w:r>
            <w:r>
              <w:rPr>
                <w:color w:val="221F1F"/>
                <w:w w:val="105"/>
                <w:sz w:val="15"/>
                <w:szCs w:val="15"/>
              </w:rPr>
              <w:t>(opisany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podręczniku); prezentuje wyniki doświadczenia domowego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Moc</w:t>
            </w:r>
            <w:r>
              <w:rPr>
                <w:rFonts w:ascii="Arial" w:hAnsi="Arial" w:cs="Arial"/>
                <w:i/>
                <w:iCs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rowerzysty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A4217B7" w14:textId="77777777" w:rsidR="005932CB" w:rsidRDefault="005932C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4948D76" w14:textId="77777777" w:rsidR="005932CB" w:rsidRDefault="005932CB" w:rsidP="00531C14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0203DABD" w14:textId="77777777" w:rsidR="005932CB" w:rsidRDefault="005932CB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68EB234E" w14:textId="77777777" w:rsidR="005932CB" w:rsidRDefault="005932CB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1FB64C58" w14:textId="77777777" w:rsidR="005932CB" w:rsidRPr="00531C14" w:rsidRDefault="005932CB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spacing w:val="-1"/>
                <w:sz w:val="15"/>
                <w:szCs w:val="15"/>
              </w:rPr>
              <w:t>przemianami</w:t>
            </w:r>
            <w:r w:rsidRPr="00531C14">
              <w:rPr>
                <w:color w:val="221F1F"/>
                <w:spacing w:val="31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sz w:val="15"/>
                <w:szCs w:val="15"/>
              </w:rPr>
              <w:t>energii</w:t>
            </w:r>
            <w:r w:rsidR="00330D9D">
              <w:rPr>
                <w:color w:val="221F1F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wykorzystaniem zasady zachowania energii mechanicznej</w:t>
            </w:r>
          </w:p>
          <w:p w14:paraId="2F9B90C1" w14:textId="77777777" w:rsidR="005932CB" w:rsidRDefault="005932CB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 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 lub 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</w:t>
            </w:r>
          </w:p>
          <w:p w14:paraId="7E0D0C35" w14:textId="77777777" w:rsidR="005932CB" w:rsidRDefault="005932CB" w:rsidP="00531C14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pracą, mocą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energią (inny niż opisany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podręczniku)</w:t>
            </w:r>
          </w:p>
        </w:tc>
      </w:tr>
    </w:tbl>
    <w:p w14:paraId="3D433F7A" w14:textId="77777777" w:rsidR="00BA57C6" w:rsidRDefault="00BA57C6" w:rsidP="00BA57C6">
      <w:pPr>
        <w:rPr>
          <w:rFonts w:ascii="Times New Roman" w:hAnsi="Times New Roman" w:cs="Times New Roman"/>
          <w:sz w:val="22"/>
          <w:szCs w:val="22"/>
        </w:rPr>
      </w:pPr>
      <w:r>
        <w:lastRenderedPageBreak/>
        <w:t>Ocenę celującą otrzymuje uczeń, który opanował wszystkie treści z podstawy programowej oraz rozwiązuje zadania o wysokim stopniu trudności.</w:t>
      </w:r>
    </w:p>
    <w:p w14:paraId="57E7078E" w14:textId="77777777" w:rsidR="00BA57C6" w:rsidRDefault="00BA57C6" w:rsidP="00BA57C6">
      <w:pPr>
        <w:pStyle w:val="Nagwek2"/>
        <w:tabs>
          <w:tab w:val="left" w:pos="960"/>
        </w:tabs>
        <w:rPr>
          <w:sz w:val="22"/>
          <w:szCs w:val="22"/>
        </w:rPr>
      </w:pPr>
    </w:p>
    <w:p w14:paraId="385DB0C7" w14:textId="57BBB9E4" w:rsidR="00643E59" w:rsidRDefault="00643E59" w:rsidP="00BA57C6">
      <w:pPr>
        <w:pStyle w:val="Nagwek1"/>
        <w:kinsoku w:val="0"/>
        <w:overflowPunct w:val="0"/>
        <w:spacing w:before="114"/>
        <w:ind w:left="101"/>
        <w:rPr>
          <w:color w:val="221F1F"/>
          <w:w w:val="105"/>
        </w:rPr>
      </w:pPr>
    </w:p>
    <w:sectPr w:rsidR="00643E59" w:rsidSect="004C41F6"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2A70" w14:textId="77777777" w:rsidR="00FB6184" w:rsidRDefault="00FB6184" w:rsidP="004C41F6">
      <w:r>
        <w:separator/>
      </w:r>
    </w:p>
  </w:endnote>
  <w:endnote w:type="continuationSeparator" w:id="0">
    <w:p w14:paraId="431FF96F" w14:textId="77777777" w:rsidR="00FB6184" w:rsidRDefault="00FB6184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529B" w14:textId="77777777" w:rsidR="00BE187C" w:rsidRPr="00824C51" w:rsidRDefault="00BE187C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14:paraId="1BECC739" w14:textId="77777777" w:rsidR="00BE187C" w:rsidRDefault="00BE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1D3A" w14:textId="77777777" w:rsidR="00FB6184" w:rsidRDefault="00FB6184" w:rsidP="004C41F6">
      <w:r>
        <w:separator/>
      </w:r>
    </w:p>
  </w:footnote>
  <w:footnote w:type="continuationSeparator" w:id="0">
    <w:p w14:paraId="3CBFCCD0" w14:textId="77777777" w:rsidR="00FB6184" w:rsidRDefault="00FB6184" w:rsidP="004C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0772" w14:textId="77777777" w:rsidR="00330D9D" w:rsidRDefault="00330D9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F75644B" wp14:editId="359586CF">
              <wp:simplePos x="0" y="0"/>
              <wp:positionH relativeFrom="page">
                <wp:posOffset>1050925</wp:posOffset>
              </wp:positionH>
              <wp:positionV relativeFrom="paragraph">
                <wp:posOffset>-1508760</wp:posOffset>
              </wp:positionV>
              <wp:extent cx="446405" cy="2566035"/>
              <wp:effectExtent l="6985" t="0" r="0" b="0"/>
              <wp:wrapNone/>
              <wp:docPr id="2" name="Group 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46405" cy="2566035"/>
                        <a:chOff x="15604" y="-4470"/>
                        <a:chExt cx="703" cy="4041"/>
                      </a:xfrm>
                    </wpg:grpSpPr>
                    <wps:wsp>
                      <wps:cNvPr id="4" name="Freeform 885"/>
                      <wps:cNvSpPr>
                        <a:spLocks/>
                      </wps:cNvSpPr>
                      <wps:spPr bwMode="auto">
                        <a:xfrm>
                          <a:off x="15604" y="-4470"/>
                          <a:ext cx="703" cy="1218"/>
                        </a:xfrm>
                        <a:custGeom>
                          <a:avLst/>
                          <a:gdLst>
                            <a:gd name="T0" fmla="*/ 0 w 703"/>
                            <a:gd name="T1" fmla="*/ 0 h 1218"/>
                            <a:gd name="T2" fmla="*/ 0 w 703"/>
                            <a:gd name="T3" fmla="*/ 1217 h 1218"/>
                            <a:gd name="T4" fmla="*/ 702 w 703"/>
                            <a:gd name="T5" fmla="*/ 1217 h 1218"/>
                            <a:gd name="T6" fmla="*/ 702 w 703"/>
                            <a:gd name="T7" fmla="*/ 0 h 1218"/>
                            <a:gd name="T8" fmla="*/ 0 w 703"/>
                            <a:gd name="T9" fmla="*/ 0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1218">
                              <a:moveTo>
                                <a:pt x="0" y="0"/>
                              </a:moveTo>
                              <a:lnTo>
                                <a:pt x="0" y="1217"/>
                              </a:lnTo>
                              <a:lnTo>
                                <a:pt x="702" y="1217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86"/>
                      <wps:cNvSpPr>
                        <a:spLocks/>
                      </wps:cNvSpPr>
                      <wps:spPr bwMode="auto">
                        <a:xfrm>
                          <a:off x="15604" y="-3252"/>
                          <a:ext cx="703" cy="2823"/>
                        </a:xfrm>
                        <a:custGeom>
                          <a:avLst/>
                          <a:gdLst>
                            <a:gd name="T0" fmla="*/ 0 w 703"/>
                            <a:gd name="T1" fmla="*/ 0 h 2823"/>
                            <a:gd name="T2" fmla="*/ 0 w 703"/>
                            <a:gd name="T3" fmla="*/ 2822 h 2823"/>
                            <a:gd name="T4" fmla="*/ 702 w 703"/>
                            <a:gd name="T5" fmla="*/ 2822 h 2823"/>
                            <a:gd name="T6" fmla="*/ 702 w 703"/>
                            <a:gd name="T7" fmla="*/ 0 h 2823"/>
                            <a:gd name="T8" fmla="*/ 0 w 703"/>
                            <a:gd name="T9" fmla="*/ 0 h 2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2823">
                              <a:moveTo>
                                <a:pt x="0" y="0"/>
                              </a:moveTo>
                              <a:lnTo>
                                <a:pt x="0" y="2822"/>
                              </a:lnTo>
                              <a:lnTo>
                                <a:pt x="702" y="2822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CB156" id="Group 927" o:spid="_x0000_s1026" style="position:absolute;margin-left:82.75pt;margin-top:-118.8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" o:allowincell="f">
              <v:shape id="Freeform 885" o:spid="_x0000_s1027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" path="m,l,1217r702,l702,,,xe" fillcolor="#043479" stroked="f">
                <v:path arrowok="t" o:connecttype="custom" o:connectlocs="0,0;0,1217;702,1217;702,0;0,0" o:connectangles="0,0,0,0,0"/>
              </v:shape>
              <v:shape id="Freeform 886" o:spid="_x0000_s1028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" path="m,l,2822r702,l702,,,xe" fillcolor="#93c73c" stroked="f">
                <v:path arrowok="t" o:connecttype="custom" o:connectlocs="0,0;0,2822;702,2822;702,0;0,0" o:connectangles="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4618CD0" wp14:editId="6D63EAB1">
              <wp:simplePos x="0" y="0"/>
              <wp:positionH relativeFrom="page">
                <wp:posOffset>1835150</wp:posOffset>
              </wp:positionH>
              <wp:positionV relativeFrom="page">
                <wp:posOffset>-991870</wp:posOffset>
              </wp:positionV>
              <wp:extent cx="262255" cy="2798445"/>
              <wp:effectExtent l="0" t="1268095" r="0" b="1250950"/>
              <wp:wrapNone/>
              <wp:docPr id="1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F6E0E" w14:textId="77777777" w:rsidR="00330D9D" w:rsidRPr="00B26112" w:rsidRDefault="00330D9D" w:rsidP="004C41F6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t>1</w: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end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Przedmiotowy system oceniania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0" o:spid="_x0000_s1026" type="#_x0000_t202" style="position:absolute;margin-left:144.5pt;margin-top:-78.1pt;width:20.65pt;height:220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    <v:textbox inset="0,0,0,0">
                <w:txbxContent>
                  <w:p w:rsidR="00330D9D" w:rsidRPr="00B26112" w:rsidRDefault="00330D9D" w:rsidP="004C41F6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begin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instrText>PAGE   \* MERGEFORMAT</w:instrTex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separate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t>1</w: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end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Przedmiotowy system oceniania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F168A5" w14:textId="77777777" w:rsidR="00330D9D" w:rsidRDefault="00330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17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2570" w:hanging="200"/>
      </w:pPr>
    </w:lvl>
    <w:lvl w:ilvl="2">
      <w:numFmt w:val="bullet"/>
      <w:lvlText w:val="•"/>
      <w:lvlJc w:val="left"/>
      <w:pPr>
        <w:ind w:left="4020" w:hanging="200"/>
      </w:pPr>
    </w:lvl>
    <w:lvl w:ilvl="3">
      <w:numFmt w:val="bullet"/>
      <w:lvlText w:val="•"/>
      <w:lvlJc w:val="left"/>
      <w:pPr>
        <w:ind w:left="5470" w:hanging="200"/>
      </w:pPr>
    </w:lvl>
    <w:lvl w:ilvl="4">
      <w:numFmt w:val="bullet"/>
      <w:lvlText w:val="•"/>
      <w:lvlJc w:val="left"/>
      <w:pPr>
        <w:ind w:left="6920" w:hanging="200"/>
      </w:pPr>
    </w:lvl>
    <w:lvl w:ilvl="5">
      <w:numFmt w:val="bullet"/>
      <w:lvlText w:val="•"/>
      <w:lvlJc w:val="left"/>
      <w:pPr>
        <w:ind w:left="8370" w:hanging="200"/>
      </w:pPr>
    </w:lvl>
    <w:lvl w:ilvl="6">
      <w:numFmt w:val="bullet"/>
      <w:lvlText w:val="•"/>
      <w:lvlJc w:val="left"/>
      <w:pPr>
        <w:ind w:left="9820" w:hanging="200"/>
      </w:pPr>
    </w:lvl>
    <w:lvl w:ilvl="7">
      <w:numFmt w:val="bullet"/>
      <w:lvlText w:val="•"/>
      <w:lvlJc w:val="left"/>
      <w:pPr>
        <w:ind w:left="11270" w:hanging="200"/>
      </w:pPr>
    </w:lvl>
    <w:lvl w:ilvl="8">
      <w:numFmt w:val="bullet"/>
      <w:lvlText w:val="•"/>
      <w:lvlJc w:val="left"/>
      <w:pPr>
        <w:ind w:left="12720" w:hanging="20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9" w15:restartNumberingAfterBreak="0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908" w:hanging="194"/>
      </w:pPr>
    </w:lvl>
    <w:lvl w:ilvl="3">
      <w:numFmt w:val="bullet"/>
      <w:lvlText w:val="•"/>
      <w:lvlJc w:val="left"/>
      <w:pPr>
        <w:ind w:left="1257" w:hanging="194"/>
      </w:pPr>
    </w:lvl>
    <w:lvl w:ilvl="4">
      <w:numFmt w:val="bullet"/>
      <w:lvlText w:val="•"/>
      <w:lvlJc w:val="left"/>
      <w:pPr>
        <w:ind w:left="1606" w:hanging="194"/>
      </w:pPr>
    </w:lvl>
    <w:lvl w:ilvl="5">
      <w:numFmt w:val="bullet"/>
      <w:lvlText w:val="•"/>
      <w:lvlJc w:val="left"/>
      <w:pPr>
        <w:ind w:left="1954" w:hanging="194"/>
      </w:pPr>
    </w:lvl>
    <w:lvl w:ilvl="6">
      <w:numFmt w:val="bullet"/>
      <w:lvlText w:val="•"/>
      <w:lvlJc w:val="left"/>
      <w:pPr>
        <w:ind w:left="2303" w:hanging="194"/>
      </w:pPr>
    </w:lvl>
    <w:lvl w:ilvl="7">
      <w:numFmt w:val="bullet"/>
      <w:lvlText w:val="•"/>
      <w:lvlJc w:val="left"/>
      <w:pPr>
        <w:ind w:left="2652" w:hanging="194"/>
      </w:pPr>
    </w:lvl>
    <w:lvl w:ilvl="8">
      <w:numFmt w:val="bullet"/>
      <w:lvlText w:val="•"/>
      <w:lvlJc w:val="left"/>
      <w:pPr>
        <w:ind w:left="3000" w:hanging="194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730" w:hanging="167"/>
      </w:pPr>
    </w:lvl>
    <w:lvl w:ilvl="3">
      <w:numFmt w:val="bullet"/>
      <w:lvlText w:val="•"/>
      <w:lvlJc w:val="left"/>
      <w:pPr>
        <w:ind w:left="1101" w:hanging="167"/>
      </w:pPr>
    </w:lvl>
    <w:lvl w:ilvl="4">
      <w:numFmt w:val="bullet"/>
      <w:lvlText w:val="•"/>
      <w:lvlJc w:val="left"/>
      <w:pPr>
        <w:ind w:left="1472" w:hanging="167"/>
      </w:pPr>
    </w:lvl>
    <w:lvl w:ilvl="5">
      <w:numFmt w:val="bullet"/>
      <w:lvlText w:val="•"/>
      <w:lvlJc w:val="left"/>
      <w:pPr>
        <w:ind w:left="1843" w:hanging="167"/>
      </w:pPr>
    </w:lvl>
    <w:lvl w:ilvl="6">
      <w:numFmt w:val="bullet"/>
      <w:lvlText w:val="•"/>
      <w:lvlJc w:val="left"/>
      <w:pPr>
        <w:ind w:left="2214" w:hanging="167"/>
      </w:pPr>
    </w:lvl>
    <w:lvl w:ilvl="7">
      <w:numFmt w:val="bullet"/>
      <w:lvlText w:val="•"/>
      <w:lvlJc w:val="left"/>
      <w:pPr>
        <w:ind w:left="2585" w:hanging="167"/>
      </w:pPr>
    </w:lvl>
    <w:lvl w:ilvl="8">
      <w:numFmt w:val="bullet"/>
      <w:lvlText w:val="•"/>
      <w:lvlJc w:val="left"/>
      <w:pPr>
        <w:ind w:left="2956" w:hanging="167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80" w:hanging="167"/>
      </w:pPr>
    </w:lvl>
    <w:lvl w:ilvl="2">
      <w:numFmt w:val="bullet"/>
      <w:lvlText w:val="•"/>
      <w:lvlJc w:val="left"/>
      <w:pPr>
        <w:ind w:left="763" w:hanging="167"/>
      </w:pPr>
    </w:lvl>
    <w:lvl w:ilvl="3">
      <w:numFmt w:val="bullet"/>
      <w:lvlText w:val="•"/>
      <w:lvlJc w:val="left"/>
      <w:pPr>
        <w:ind w:left="1047" w:hanging="167"/>
      </w:pPr>
    </w:lvl>
    <w:lvl w:ilvl="4">
      <w:numFmt w:val="bullet"/>
      <w:lvlText w:val="•"/>
      <w:lvlJc w:val="left"/>
      <w:pPr>
        <w:ind w:left="1331" w:hanging="167"/>
      </w:pPr>
    </w:lvl>
    <w:lvl w:ilvl="5">
      <w:numFmt w:val="bullet"/>
      <w:lvlText w:val="•"/>
      <w:lvlJc w:val="left"/>
      <w:pPr>
        <w:ind w:left="1615" w:hanging="167"/>
      </w:pPr>
    </w:lvl>
    <w:lvl w:ilvl="6">
      <w:numFmt w:val="bullet"/>
      <w:lvlText w:val="•"/>
      <w:lvlJc w:val="left"/>
      <w:pPr>
        <w:ind w:left="1898" w:hanging="167"/>
      </w:pPr>
    </w:lvl>
    <w:lvl w:ilvl="7">
      <w:numFmt w:val="bullet"/>
      <w:lvlText w:val="•"/>
      <w:lvlJc w:val="left"/>
      <w:pPr>
        <w:ind w:left="2182" w:hanging="167"/>
      </w:pPr>
    </w:lvl>
    <w:lvl w:ilvl="8">
      <w:numFmt w:val="bullet"/>
      <w:lvlText w:val="•"/>
      <w:lvlJc w:val="left"/>
      <w:pPr>
        <w:ind w:left="2466" w:hanging="167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801" w:hanging="194"/>
      </w:pPr>
    </w:lvl>
    <w:lvl w:ilvl="2">
      <w:numFmt w:val="bullet"/>
      <w:lvlText w:val="•"/>
      <w:lvlJc w:val="left"/>
      <w:pPr>
        <w:ind w:left="1123" w:hanging="194"/>
      </w:pPr>
    </w:lvl>
    <w:lvl w:ilvl="3">
      <w:numFmt w:val="bullet"/>
      <w:lvlText w:val="•"/>
      <w:lvlJc w:val="left"/>
      <w:pPr>
        <w:ind w:left="1445" w:hanging="194"/>
      </w:pPr>
    </w:lvl>
    <w:lvl w:ilvl="4">
      <w:numFmt w:val="bullet"/>
      <w:lvlText w:val="•"/>
      <w:lvlJc w:val="left"/>
      <w:pPr>
        <w:ind w:left="1767" w:hanging="194"/>
      </w:pPr>
    </w:lvl>
    <w:lvl w:ilvl="5">
      <w:numFmt w:val="bullet"/>
      <w:lvlText w:val="•"/>
      <w:lvlJc w:val="left"/>
      <w:pPr>
        <w:ind w:left="2089" w:hanging="194"/>
      </w:pPr>
    </w:lvl>
    <w:lvl w:ilvl="6">
      <w:numFmt w:val="bullet"/>
      <w:lvlText w:val="•"/>
      <w:lvlJc w:val="left"/>
      <w:pPr>
        <w:ind w:left="2410" w:hanging="194"/>
      </w:pPr>
    </w:lvl>
    <w:lvl w:ilvl="7">
      <w:numFmt w:val="bullet"/>
      <w:lvlText w:val="•"/>
      <w:lvlJc w:val="left"/>
      <w:pPr>
        <w:ind w:left="2732" w:hanging="194"/>
      </w:pPr>
    </w:lvl>
    <w:lvl w:ilvl="8">
      <w:numFmt w:val="bullet"/>
      <w:lvlText w:val="•"/>
      <w:lvlJc w:val="left"/>
      <w:pPr>
        <w:ind w:left="3054" w:hanging="194"/>
      </w:pPr>
    </w:lvl>
  </w:abstractNum>
  <w:abstractNum w:abstractNumId="37" w15:restartNumberingAfterBreak="0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8" w15:restartNumberingAfterBreak="0">
    <w:nsid w:val="00000428"/>
    <w:multiLevelType w:val="multilevel"/>
    <w:tmpl w:val="000008A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9" w15:restartNumberingAfterBreak="0">
    <w:nsid w:val="00000429"/>
    <w:multiLevelType w:val="multilevel"/>
    <w:tmpl w:val="000008A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0" w15:restartNumberingAfterBreak="0">
    <w:nsid w:val="0000042A"/>
    <w:multiLevelType w:val="multilevel"/>
    <w:tmpl w:val="000008A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41" w15:restartNumberingAfterBreak="0">
    <w:nsid w:val="0000042B"/>
    <w:multiLevelType w:val="multilevel"/>
    <w:tmpl w:val="000008A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9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2" w15:restartNumberingAfterBreak="0">
    <w:nsid w:val="0000042C"/>
    <w:multiLevelType w:val="multilevel"/>
    <w:tmpl w:val="000008A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43" w15:restartNumberingAfterBreak="0">
    <w:nsid w:val="0000042D"/>
    <w:multiLevelType w:val="multilevel"/>
    <w:tmpl w:val="000008B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282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63" w:hanging="194"/>
      </w:pPr>
    </w:lvl>
    <w:lvl w:ilvl="3">
      <w:numFmt w:val="bullet"/>
      <w:lvlText w:val="•"/>
      <w:lvlJc w:val="left"/>
      <w:pPr>
        <w:ind w:left="1305" w:hanging="194"/>
      </w:pPr>
    </w:lvl>
    <w:lvl w:ilvl="4">
      <w:numFmt w:val="bullet"/>
      <w:lvlText w:val="•"/>
      <w:lvlJc w:val="left"/>
      <w:pPr>
        <w:ind w:left="1647" w:hanging="194"/>
      </w:pPr>
    </w:lvl>
    <w:lvl w:ilvl="5">
      <w:numFmt w:val="bullet"/>
      <w:lvlText w:val="•"/>
      <w:lvlJc w:val="left"/>
      <w:pPr>
        <w:ind w:left="1989" w:hanging="194"/>
      </w:pPr>
    </w:lvl>
    <w:lvl w:ilvl="6">
      <w:numFmt w:val="bullet"/>
      <w:lvlText w:val="•"/>
      <w:lvlJc w:val="left"/>
      <w:pPr>
        <w:ind w:left="2330" w:hanging="194"/>
      </w:pPr>
    </w:lvl>
    <w:lvl w:ilvl="7">
      <w:numFmt w:val="bullet"/>
      <w:lvlText w:val="•"/>
      <w:lvlJc w:val="left"/>
      <w:pPr>
        <w:ind w:left="2672" w:hanging="194"/>
      </w:pPr>
    </w:lvl>
    <w:lvl w:ilvl="8">
      <w:numFmt w:val="bullet"/>
      <w:lvlText w:val="•"/>
      <w:lvlJc w:val="left"/>
      <w:pPr>
        <w:ind w:left="3014" w:hanging="194"/>
      </w:pPr>
    </w:lvl>
  </w:abstractNum>
  <w:abstractNum w:abstractNumId="44" w15:restartNumberingAfterBreak="0">
    <w:nsid w:val="0000042E"/>
    <w:multiLevelType w:val="multilevel"/>
    <w:tmpl w:val="000008B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45" w15:restartNumberingAfterBreak="0">
    <w:nsid w:val="0000042F"/>
    <w:multiLevelType w:val="multilevel"/>
    <w:tmpl w:val="000008B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6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47" w15:restartNumberingAfterBreak="0">
    <w:nsid w:val="16F6034D"/>
    <w:multiLevelType w:val="multilevel"/>
    <w:tmpl w:val="8C562AF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8" w15:restartNumberingAfterBreak="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F5584"/>
    <w:multiLevelType w:val="multilevel"/>
    <w:tmpl w:val="F3D834D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num w:numId="1" w16cid:durableId="1132400236">
    <w:abstractNumId w:val="46"/>
  </w:num>
  <w:num w:numId="2" w16cid:durableId="818771450">
    <w:abstractNumId w:val="45"/>
  </w:num>
  <w:num w:numId="3" w16cid:durableId="589848583">
    <w:abstractNumId w:val="44"/>
  </w:num>
  <w:num w:numId="4" w16cid:durableId="493302433">
    <w:abstractNumId w:val="43"/>
  </w:num>
  <w:num w:numId="5" w16cid:durableId="2097089585">
    <w:abstractNumId w:val="42"/>
  </w:num>
  <w:num w:numId="6" w16cid:durableId="1373578740">
    <w:abstractNumId w:val="41"/>
  </w:num>
  <w:num w:numId="7" w16cid:durableId="564531312">
    <w:abstractNumId w:val="40"/>
  </w:num>
  <w:num w:numId="8" w16cid:durableId="1519388331">
    <w:abstractNumId w:val="39"/>
  </w:num>
  <w:num w:numId="9" w16cid:durableId="1283801314">
    <w:abstractNumId w:val="38"/>
  </w:num>
  <w:num w:numId="10" w16cid:durableId="611940918">
    <w:abstractNumId w:val="37"/>
  </w:num>
  <w:num w:numId="11" w16cid:durableId="2095658850">
    <w:abstractNumId w:val="36"/>
  </w:num>
  <w:num w:numId="12" w16cid:durableId="611858331">
    <w:abstractNumId w:val="35"/>
  </w:num>
  <w:num w:numId="13" w16cid:durableId="1927614816">
    <w:abstractNumId w:val="34"/>
  </w:num>
  <w:num w:numId="14" w16cid:durableId="77560472">
    <w:abstractNumId w:val="33"/>
  </w:num>
  <w:num w:numId="15" w16cid:durableId="2050062823">
    <w:abstractNumId w:val="32"/>
  </w:num>
  <w:num w:numId="16" w16cid:durableId="1015571597">
    <w:abstractNumId w:val="31"/>
  </w:num>
  <w:num w:numId="17" w16cid:durableId="1691567273">
    <w:abstractNumId w:val="30"/>
  </w:num>
  <w:num w:numId="18" w16cid:durableId="335426176">
    <w:abstractNumId w:val="29"/>
  </w:num>
  <w:num w:numId="19" w16cid:durableId="1607887217">
    <w:abstractNumId w:val="28"/>
  </w:num>
  <w:num w:numId="20" w16cid:durableId="410933372">
    <w:abstractNumId w:val="27"/>
  </w:num>
  <w:num w:numId="21" w16cid:durableId="821239844">
    <w:abstractNumId w:val="26"/>
  </w:num>
  <w:num w:numId="22" w16cid:durableId="623005747">
    <w:abstractNumId w:val="25"/>
  </w:num>
  <w:num w:numId="23" w16cid:durableId="339892412">
    <w:abstractNumId w:val="24"/>
  </w:num>
  <w:num w:numId="24" w16cid:durableId="256788722">
    <w:abstractNumId w:val="23"/>
  </w:num>
  <w:num w:numId="25" w16cid:durableId="2075855011">
    <w:abstractNumId w:val="22"/>
  </w:num>
  <w:num w:numId="26" w16cid:durableId="238373338">
    <w:abstractNumId w:val="21"/>
  </w:num>
  <w:num w:numId="27" w16cid:durableId="1431780063">
    <w:abstractNumId w:val="20"/>
  </w:num>
  <w:num w:numId="28" w16cid:durableId="1733774991">
    <w:abstractNumId w:val="19"/>
  </w:num>
  <w:num w:numId="29" w16cid:durableId="1256595442">
    <w:abstractNumId w:val="18"/>
  </w:num>
  <w:num w:numId="30" w16cid:durableId="1765297723">
    <w:abstractNumId w:val="17"/>
  </w:num>
  <w:num w:numId="31" w16cid:durableId="892890876">
    <w:abstractNumId w:val="16"/>
  </w:num>
  <w:num w:numId="32" w16cid:durableId="1643463310">
    <w:abstractNumId w:val="15"/>
  </w:num>
  <w:num w:numId="33" w16cid:durableId="1928805789">
    <w:abstractNumId w:val="14"/>
  </w:num>
  <w:num w:numId="34" w16cid:durableId="328950681">
    <w:abstractNumId w:val="13"/>
  </w:num>
  <w:num w:numId="35" w16cid:durableId="458494053">
    <w:abstractNumId w:val="12"/>
  </w:num>
  <w:num w:numId="36" w16cid:durableId="1881936272">
    <w:abstractNumId w:val="11"/>
  </w:num>
  <w:num w:numId="37" w16cid:durableId="608317590">
    <w:abstractNumId w:val="10"/>
  </w:num>
  <w:num w:numId="38" w16cid:durableId="1825122767">
    <w:abstractNumId w:val="9"/>
  </w:num>
  <w:num w:numId="39" w16cid:durableId="32775252">
    <w:abstractNumId w:val="8"/>
  </w:num>
  <w:num w:numId="40" w16cid:durableId="845435043">
    <w:abstractNumId w:val="7"/>
  </w:num>
  <w:num w:numId="41" w16cid:durableId="1717268599">
    <w:abstractNumId w:val="6"/>
  </w:num>
  <w:num w:numId="42" w16cid:durableId="1091320525">
    <w:abstractNumId w:val="5"/>
  </w:num>
  <w:num w:numId="43" w16cid:durableId="959263924">
    <w:abstractNumId w:val="4"/>
  </w:num>
  <w:num w:numId="44" w16cid:durableId="1959599706">
    <w:abstractNumId w:val="3"/>
  </w:num>
  <w:num w:numId="45" w16cid:durableId="446462846">
    <w:abstractNumId w:val="2"/>
  </w:num>
  <w:num w:numId="46" w16cid:durableId="149488243">
    <w:abstractNumId w:val="1"/>
  </w:num>
  <w:num w:numId="47" w16cid:durableId="25638340">
    <w:abstractNumId w:val="0"/>
  </w:num>
  <w:num w:numId="48" w16cid:durableId="1980959648">
    <w:abstractNumId w:val="48"/>
  </w:num>
  <w:num w:numId="49" w16cid:durableId="1811898490">
    <w:abstractNumId w:val="47"/>
  </w:num>
  <w:num w:numId="50" w16cid:durableId="712995571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59"/>
    <w:rsid w:val="000116C8"/>
    <w:rsid w:val="001227CD"/>
    <w:rsid w:val="00276243"/>
    <w:rsid w:val="00325B71"/>
    <w:rsid w:val="00326AD8"/>
    <w:rsid w:val="00330D9D"/>
    <w:rsid w:val="004C41F6"/>
    <w:rsid w:val="00531C14"/>
    <w:rsid w:val="005932CB"/>
    <w:rsid w:val="005F0D9F"/>
    <w:rsid w:val="006153A2"/>
    <w:rsid w:val="00643E59"/>
    <w:rsid w:val="00721F97"/>
    <w:rsid w:val="007B39F9"/>
    <w:rsid w:val="00B13884"/>
    <w:rsid w:val="00BA57C6"/>
    <w:rsid w:val="00BE187C"/>
    <w:rsid w:val="00BF2C1A"/>
    <w:rsid w:val="00C92CF0"/>
    <w:rsid w:val="00D90BDE"/>
    <w:rsid w:val="00DB7079"/>
    <w:rsid w:val="00ED6BDC"/>
    <w:rsid w:val="00FB6184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7E4E29"/>
  <w14:defaultImageDpi w14:val="0"/>
  <w15:docId w15:val="{5C0E129D-3DAA-4496-BA9B-0453B0C2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57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7B39F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A57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12779-9CF9-40C8-A8CA-7F65B446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4912</Words>
  <Characters>29474</Characters>
  <Application>Microsoft Office Word</Application>
  <DocSecurity>0</DocSecurity>
  <Lines>245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subject/>
  <dc:creator>d.okulewicz</dc:creator>
  <cp:keywords/>
  <dc:description/>
  <cp:lastModifiedBy>Łukasz Dziarski</cp:lastModifiedBy>
  <cp:revision>2</cp:revision>
  <dcterms:created xsi:type="dcterms:W3CDTF">2023-11-21T18:53:00Z</dcterms:created>
  <dcterms:modified xsi:type="dcterms:W3CDTF">2023-11-21T18:53:00Z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