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7D" w:rsidRDefault="0085697D" w:rsidP="00112415">
      <w:pPr>
        <w:pStyle w:val="NormalnyWeb"/>
        <w:jc w:val="both"/>
      </w:pPr>
      <w:bookmarkStart w:id="0" w:name="_GoBack"/>
      <w:bookmarkEnd w:id="0"/>
      <w:r w:rsidRPr="00A206FE">
        <w:rPr>
          <w:b/>
          <w:noProof/>
          <w:color w:val="000000"/>
        </w:rPr>
        <w:t>Szkoła Podstawowa im. Adama Mickiewicza w Krasnem - Lasocicach</w:t>
      </w:r>
      <w:r>
        <w:rPr>
          <w:b/>
          <w:color w:val="000000"/>
        </w:rPr>
        <w:t xml:space="preserve">, </w:t>
      </w:r>
      <w:r w:rsidRPr="00A206FE">
        <w:rPr>
          <w:b/>
          <w:noProof/>
          <w:color w:val="000000"/>
        </w:rPr>
        <w:t>Krasne - Lasocice</w:t>
      </w:r>
      <w:r>
        <w:rPr>
          <w:b/>
          <w:color w:val="000000"/>
        </w:rPr>
        <w:t xml:space="preserve"> </w:t>
      </w:r>
      <w:r w:rsidRPr="00A206FE">
        <w:rPr>
          <w:b/>
          <w:noProof/>
          <w:color w:val="000000"/>
        </w:rPr>
        <w:t>81</w:t>
      </w:r>
      <w:r>
        <w:rPr>
          <w:b/>
          <w:color w:val="000000"/>
        </w:rPr>
        <w:t xml:space="preserve">, </w:t>
      </w:r>
      <w:r w:rsidRPr="00A206FE">
        <w:rPr>
          <w:b/>
          <w:noProof/>
          <w:color w:val="000000"/>
        </w:rPr>
        <w:t>34-620</w:t>
      </w:r>
      <w:r>
        <w:rPr>
          <w:b/>
          <w:color w:val="000000"/>
        </w:rPr>
        <w:t xml:space="preserve"> </w:t>
      </w:r>
      <w:r w:rsidRPr="00A206FE">
        <w:rPr>
          <w:b/>
          <w:noProof/>
          <w:color w:val="000000"/>
        </w:rPr>
        <w:t>Jodłownik</w:t>
      </w:r>
      <w:r>
        <w:t xml:space="preserve"> dokłada wszelkich starań, aby dla danych osobowych, które pozyskuje w celu realizowania swoich zadań ustawowych oraz statutowych, zapewnić wszelkie środki fizycznej, technicznej i organizacyjnej ochrony danych osobowych przed ich przypadkowym czy umyślnym zniszczeniem, przypadkową utratą, zmianą, nieuprawnionym ujawnieniem, wykorzystaniem czy też dostępem.</w:t>
      </w:r>
    </w:p>
    <w:p w:rsidR="0085697D" w:rsidRDefault="0085697D" w:rsidP="008841A5">
      <w:pPr>
        <w:pStyle w:val="NormalnyWeb"/>
      </w:pPr>
      <w:r>
        <w:t xml:space="preserve">Dane osobowe, dla których administratorem jest </w:t>
      </w:r>
      <w:r w:rsidRPr="00A206FE">
        <w:rPr>
          <w:b/>
          <w:noProof/>
          <w:color w:val="000000"/>
        </w:rPr>
        <w:t>Szkoła Podstawowa im. Adama Mickiewicza w Krasnem - Lasocicach</w:t>
      </w:r>
      <w:r>
        <w:rPr>
          <w:b/>
          <w:color w:val="000000"/>
        </w:rPr>
        <w:t xml:space="preserve"> </w:t>
      </w:r>
      <w:r>
        <w:rPr>
          <w:b/>
          <w:noProof/>
          <w:color w:val="000000"/>
        </w:rPr>
        <w:t xml:space="preserve"> </w:t>
      </w:r>
      <w:r>
        <w:t>przetwarzane są:</w:t>
      </w:r>
    </w:p>
    <w:p w:rsidR="0085697D" w:rsidRDefault="0085697D" w:rsidP="00F705BF">
      <w:pPr>
        <w:pStyle w:val="NormalnyWeb"/>
        <w:numPr>
          <w:ilvl w:val="0"/>
          <w:numId w:val="1"/>
        </w:numPr>
        <w:ind w:left="426" w:hanging="426"/>
        <w:jc w:val="both"/>
      </w:pPr>
      <w:r>
        <w:t>zgodnie z prawem;</w:t>
      </w:r>
    </w:p>
    <w:p w:rsidR="0085697D" w:rsidRDefault="0085697D" w:rsidP="00F705BF">
      <w:pPr>
        <w:pStyle w:val="NormalnyWeb"/>
        <w:numPr>
          <w:ilvl w:val="0"/>
          <w:numId w:val="1"/>
        </w:numPr>
        <w:ind w:left="426" w:hanging="426"/>
        <w:jc w:val="both"/>
      </w:pPr>
      <w:r>
        <w:t xml:space="preserve">zbierane w konkretnych, wyraźnych i prawnie uzasadnionych celach i nieprzetwarzane dalej w sposób niezgodny z tymi celami (dalsze przetwarzanie do celów archiwalnych w interesie publicznym, do celów badań naukowych lub historycznych lub do celów statystycznych jest uznawane w myśl punktu (50) </w:t>
      </w:r>
      <w:r w:rsidRPr="00086940">
        <w:t xml:space="preserve">Rozporządzenia Parlamentu Europejskiego i Rady (UE) 2016/679 z 27 kwietnia 2016 r. w sprawie ochrony osób fizycznych w związku z przetwarzaniem danych osobowych i w sprawie swobodnego przepływu takich danych </w:t>
      </w:r>
      <w:r w:rsidRPr="008841A5">
        <w:t>oraz uchylenia dyrektywy 95/46/WE (ogólne rozporządzenie o ochronie danych) (Dz. Urz. UE L z 04.05.2016 r., Nr 119, s. 1) (dalej RODO)</w:t>
      </w:r>
      <w:r>
        <w:t xml:space="preserve"> za zgodne z prawem i pierwotnymi celami); </w:t>
      </w:r>
    </w:p>
    <w:p w:rsidR="0085697D" w:rsidRDefault="0085697D" w:rsidP="00F705BF">
      <w:pPr>
        <w:pStyle w:val="NormalnyWeb"/>
        <w:numPr>
          <w:ilvl w:val="0"/>
          <w:numId w:val="1"/>
        </w:numPr>
        <w:ind w:left="426" w:hanging="426"/>
        <w:jc w:val="both"/>
      </w:pPr>
      <w:r>
        <w:t>adekwatne, stosowne oraz ograniczone do tego, co niezbędne do celów, w których są przetwarzane , w myśl zasady „minimalizacji danych”;</w:t>
      </w:r>
    </w:p>
    <w:p w:rsidR="0085697D" w:rsidRDefault="0085697D" w:rsidP="00F705BF">
      <w:pPr>
        <w:pStyle w:val="NormalnyWeb"/>
        <w:numPr>
          <w:ilvl w:val="0"/>
          <w:numId w:val="1"/>
        </w:numPr>
        <w:ind w:left="426" w:hanging="426"/>
        <w:jc w:val="both"/>
      </w:pPr>
      <w:r>
        <w:t xml:space="preserve"> prawidłowe i w razie potrzeby uaktualniane, a administrator podejmuje wszelkie rozsądne działania, aby dane osobowe, które są nieprawidłowe w świetle celów ich przetwarzania, zostały niezwłocznie usunięte lub sprostowane;</w:t>
      </w:r>
    </w:p>
    <w:p w:rsidR="0085697D" w:rsidRDefault="0085697D" w:rsidP="00F705BF">
      <w:pPr>
        <w:pStyle w:val="NormalnyWeb"/>
        <w:numPr>
          <w:ilvl w:val="0"/>
          <w:numId w:val="1"/>
        </w:numPr>
        <w:ind w:left="426" w:hanging="426"/>
        <w:jc w:val="both"/>
      </w:pPr>
      <w:r>
        <w:t>przechowywane w formie umożliwiającej identyfikację osoby, której dane dotyczą, przez okres nie dłuższy, niż jest to niezbędne do celów, w których dane te są przetwarzane, z zastrzeżeniem ,że dane osobowe można przechowywać przez okres dłuższy, o ile będą one przetwarzane wyłącznie do celów archiwalnych w interesie publicznym, do celów badań naukowych lub historycznych lub do celów statystycznych na mocy art. 89 ust. 1 RODO i wdrożone zostaną odpowiednie środki techniczne i organizacyjne wymagane na mocy RODO  w celu ochrony praw i wolności osób, których dane dotyczą;</w:t>
      </w:r>
    </w:p>
    <w:p w:rsidR="0085697D" w:rsidRDefault="0085697D" w:rsidP="00F705BF">
      <w:pPr>
        <w:pStyle w:val="NormalnyWeb"/>
        <w:numPr>
          <w:ilvl w:val="0"/>
          <w:numId w:val="1"/>
        </w:numPr>
        <w:ind w:left="426" w:hanging="426"/>
        <w:jc w:val="both"/>
      </w:pPr>
      <w:r>
        <w:t xml:space="preserve"> przetwarzane w sposób zapewniający odpowiednie bezpieczeństwo danych osobowych, w tym ochronę przed niedozwolonym lub niezgodnym z prawem przetwarzaniem oraz przypadkową utratą, zniszczeniem lub uszkodzeniem, za pomocą odpowiednich środków technicznych lub organizacyjnych.</w:t>
      </w:r>
    </w:p>
    <w:p w:rsidR="0085697D" w:rsidRDefault="0085697D">
      <w:pPr>
        <w:sectPr w:rsidR="0085697D" w:rsidSect="0085697D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85697D" w:rsidRDefault="0085697D"/>
    <w:sectPr w:rsidR="0085697D" w:rsidSect="0085697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72A18"/>
    <w:multiLevelType w:val="hybridMultilevel"/>
    <w:tmpl w:val="58E48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19"/>
    <w:rsid w:val="00112415"/>
    <w:rsid w:val="00693796"/>
    <w:rsid w:val="006A07DE"/>
    <w:rsid w:val="0085697D"/>
    <w:rsid w:val="008841A5"/>
    <w:rsid w:val="00B12319"/>
    <w:rsid w:val="00B506B4"/>
    <w:rsid w:val="00B85A8B"/>
    <w:rsid w:val="00DE6983"/>
    <w:rsid w:val="00F16259"/>
    <w:rsid w:val="00F17D7C"/>
    <w:rsid w:val="00F7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D7C"/>
    <w:pPr>
      <w:spacing w:after="200" w:line="276" w:lineRule="auto"/>
      <w:ind w:left="374" w:hanging="374"/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7D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17D7C"/>
    <w:rPr>
      <w:rFonts w:ascii="Cambria" w:eastAsia="Times New Roman" w:hAnsi="Cambria"/>
      <w:b/>
      <w:bCs/>
      <w:kern w:val="32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F17D7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F17D7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17D7C"/>
    <w:rPr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F17D7C"/>
    <w:pPr>
      <w:outlineLvl w:val="9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rsid w:val="008841A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D7C"/>
    <w:pPr>
      <w:spacing w:after="200" w:line="276" w:lineRule="auto"/>
      <w:ind w:left="374" w:hanging="374"/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7D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17D7C"/>
    <w:rPr>
      <w:rFonts w:ascii="Cambria" w:eastAsia="Times New Roman" w:hAnsi="Cambria"/>
      <w:b/>
      <w:bCs/>
      <w:kern w:val="32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F17D7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F17D7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17D7C"/>
    <w:rPr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F17D7C"/>
    <w:pPr>
      <w:outlineLvl w:val="9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rsid w:val="008841A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</dc:creator>
  <cp:lastModifiedBy>Jurek</cp:lastModifiedBy>
  <cp:revision>1</cp:revision>
  <dcterms:created xsi:type="dcterms:W3CDTF">2024-06-18T11:53:00Z</dcterms:created>
  <dcterms:modified xsi:type="dcterms:W3CDTF">2024-06-18T11:53:00Z</dcterms:modified>
</cp:coreProperties>
</file>