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17C4" w14:textId="77777777" w:rsidR="00420873" w:rsidRPr="00361A8F" w:rsidRDefault="00420873" w:rsidP="00F940D5">
      <w:pPr>
        <w:jc w:val="center"/>
        <w:rPr>
          <w:rFonts w:ascii="Calibri Light" w:hAnsi="Calibri Light" w:cs="Calibri Light"/>
          <w:b/>
          <w:bCs/>
        </w:rPr>
      </w:pPr>
      <w:r w:rsidRPr="00361A8F">
        <w:rPr>
          <w:rFonts w:ascii="Calibri Light" w:hAnsi="Calibri Light" w:cs="Calibri Light"/>
          <w:b/>
          <w:bCs/>
        </w:rPr>
        <w:t>KLAUZULA INFORMACYJNA - RODO</w:t>
      </w:r>
    </w:p>
    <w:p w14:paraId="653D7099" w14:textId="77777777" w:rsidR="00420873" w:rsidRPr="00361A8F" w:rsidRDefault="00420873" w:rsidP="00420873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E7EF20B" w14:textId="69A36BCA" w:rsidR="000B0D90" w:rsidRPr="000B0D90" w:rsidRDefault="00FF33DA" w:rsidP="006B46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B0D9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0B0D90" w:rsidRPr="000B0D9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Gminne Przedszkole w Rogowie, ul. Targowa 3, 95-063 Rogów. Kontakt z administratorem jest możliwy także za pomocą adresu mailowego: </w:t>
      </w:r>
      <w:hyperlink r:id="rId5" w:history="1">
        <w:r w:rsidR="000B0D90" w:rsidRPr="00ED4728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0B0D90" w:rsidRPr="000B0D90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3495423A" w14:textId="11211DBF" w:rsidR="00420873" w:rsidRPr="000B0D90" w:rsidRDefault="00420873" w:rsidP="006B46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B0D90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445518EF" w14:textId="52B38813" w:rsidR="00420873" w:rsidRPr="00361A8F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przetwarzane będą w celu przeprowadzenia rekrutacji na stanowisko pracownicze na podstawie: </w:t>
      </w:r>
    </w:p>
    <w:p w14:paraId="3A94CF6F" w14:textId="735D8264" w:rsidR="00420873" w:rsidRPr="00361A8F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26 czerwca 1974 r. </w:t>
      </w:r>
      <w:r w:rsidR="002123FC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-</w:t>
      </w: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Kodeks Pracy</w:t>
      </w:r>
      <w:r w:rsidR="00FF33DA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oraz ustawy z dnia 26 stycznia 1982 r. - Karta Nauczyciela, w przypadku rekrutacji na stanowisko </w:t>
      </w:r>
      <w:r w:rsidR="0010197B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pracownika pedagogicznego. </w:t>
      </w:r>
      <w:r w:rsidR="00FF33DA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</w:p>
    <w:p w14:paraId="67CBB4BE" w14:textId="5885BC3B" w:rsidR="00420873" w:rsidRPr="00361A8F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art. 6 ust. 1 lit. f RODO - przetwarzanie jest niezbędne do celów wynikających z prawnie uzasadnionych interesów realizowanych przez administratora</w:t>
      </w:r>
      <w:r w:rsidR="002123FC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421ED7F2" w14:textId="74FA261C" w:rsidR="002123FC" w:rsidRPr="00361A8F" w:rsidRDefault="002123FC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6 ust. 1 lit. a RODO - osoba, której dane dotyczą wyraziła zgodę na przetwarzanie swoich danych osobowych w przypadku, gdy dane nie są przetwarzane na podstawie </w:t>
      </w:r>
      <w:r w:rsidR="00373EBF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ww. ustawy. </w:t>
      </w:r>
    </w:p>
    <w:p w14:paraId="5C154215" w14:textId="2B1CC288" w:rsidR="009878F6" w:rsidRPr="00361A8F" w:rsidRDefault="009878F6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714BF3C2" w14:textId="0D3C11B5" w:rsidR="00F13851" w:rsidRPr="00361A8F" w:rsidRDefault="00C93634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color w:val="FF0000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przetwarzane będą na czas </w:t>
      </w: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</w:t>
      </w:r>
      <w:r w:rsidR="00F13851"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. </w:t>
      </w:r>
    </w:p>
    <w:p w14:paraId="095F94F4" w14:textId="5299B345" w:rsidR="009878F6" w:rsidRPr="00361A8F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75930FCB" w14:textId="36A66A15" w:rsidR="00164FF8" w:rsidRDefault="00164FF8" w:rsidP="00361A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>Ma Pani/Pan prawo żądania od Administratora</w:t>
      </w:r>
      <w:r w:rsidR="00361A8F"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>dostępu do swoich danych oraz otrzymania ich pierwszej kopii,</w:t>
      </w:r>
      <w:r w:rsidR="00361A8F"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 xml:space="preserve">sprostowania (poprawiania) swoich danych, usunięcia oraz ograniczenia przetwarzania danych na podstawie art. 17 RODO oraz art. 18 RODO, wniesienia sprzeciwu wobec przetwarzania danych, na zasadach opisanych w art. 21 RODO, przenoszenia danych, </w:t>
      </w:r>
      <w:r w:rsidR="006268B6" w:rsidRPr="00361A8F">
        <w:rPr>
          <w:rFonts w:asciiTheme="majorHAnsi" w:hAnsiTheme="majorHAnsi" w:cstheme="majorHAnsi"/>
          <w:sz w:val="18"/>
          <w:szCs w:val="18"/>
        </w:rPr>
        <w:t xml:space="preserve">zgodnie z art. 20 RODO, </w:t>
      </w:r>
      <w:r w:rsidRPr="00361A8F">
        <w:rPr>
          <w:rFonts w:asciiTheme="majorHAnsi" w:hAnsiTheme="majorHAnsi" w:cstheme="majorHAnsi"/>
          <w:sz w:val="18"/>
          <w:szCs w:val="18"/>
        </w:rPr>
        <w:t>wniesienia skargi do organu nadzorczego,</w:t>
      </w:r>
      <w:r w:rsidR="00361A8F"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>cofnięcia zgody w dowolnym momencie, jeśli dane przetwarzane były na jej podstawie</w:t>
      </w:r>
      <w:r w:rsidR="00461187" w:rsidRPr="00361A8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D7F313C" w14:textId="5BDBCBC4" w:rsidR="00164FF8" w:rsidRPr="00361A8F" w:rsidRDefault="00164FF8" w:rsidP="00361A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należy skontaktować się z Administratorem lub z Inspektorem </w:t>
      </w:r>
      <w:r w:rsidR="0065122F">
        <w:rPr>
          <w:rFonts w:asciiTheme="majorHAnsi" w:hAnsiTheme="majorHAnsi" w:cstheme="majorHAnsi"/>
          <w:sz w:val="18"/>
          <w:szCs w:val="18"/>
        </w:rPr>
        <w:t>Ochrony Danych.</w:t>
      </w:r>
      <w:r w:rsidRPr="00361A8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8A07E46" w14:textId="73DF64C3" w:rsidR="00164FF8" w:rsidRPr="00361A8F" w:rsidRDefault="00446983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446983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64FF8" w:rsidRPr="00361A8F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DE992CE" w14:textId="2EE60892" w:rsidR="00164FF8" w:rsidRPr="00361A8F" w:rsidRDefault="00F940D5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Podanie danych wymaganych przepisami jest niezbędne do wzięcia udziału w procesie rekrutacji, konsekwencją ich niepodania będzie brak możliwości wzięcia udziału w jej procesie. </w:t>
      </w:r>
    </w:p>
    <w:p w14:paraId="47998950" w14:textId="77777777" w:rsidR="00F940D5" w:rsidRPr="00361A8F" w:rsidRDefault="00F940D5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nie będą podlegały profilowaniu oraz nie będą przetwarzane w sposób zautomatyzowany. </w:t>
      </w:r>
    </w:p>
    <w:p w14:paraId="0778D8B9" w14:textId="77777777" w:rsidR="002123FC" w:rsidRPr="00FF33DA" w:rsidRDefault="002123FC" w:rsidP="00FF33D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AC9387" w14:textId="77777777"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32887284">
    <w:abstractNumId w:val="2"/>
  </w:num>
  <w:num w:numId="2" w16cid:durableId="209458600">
    <w:abstractNumId w:val="0"/>
  </w:num>
  <w:num w:numId="3" w16cid:durableId="1463578254">
    <w:abstractNumId w:val="4"/>
  </w:num>
  <w:num w:numId="4" w16cid:durableId="1287393200">
    <w:abstractNumId w:val="1"/>
  </w:num>
  <w:num w:numId="5" w16cid:durableId="172234366">
    <w:abstractNumId w:val="3"/>
  </w:num>
  <w:num w:numId="6" w16cid:durableId="1488785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86"/>
    <w:rsid w:val="00054D71"/>
    <w:rsid w:val="000B0D90"/>
    <w:rsid w:val="000B3466"/>
    <w:rsid w:val="000B7467"/>
    <w:rsid w:val="0010197B"/>
    <w:rsid w:val="00161D04"/>
    <w:rsid w:val="00164FF8"/>
    <w:rsid w:val="002123FC"/>
    <w:rsid w:val="00361A8F"/>
    <w:rsid w:val="00373EBF"/>
    <w:rsid w:val="00420873"/>
    <w:rsid w:val="00446983"/>
    <w:rsid w:val="00461187"/>
    <w:rsid w:val="004E4945"/>
    <w:rsid w:val="0053704E"/>
    <w:rsid w:val="00573CD4"/>
    <w:rsid w:val="006268B6"/>
    <w:rsid w:val="0065122F"/>
    <w:rsid w:val="00841757"/>
    <w:rsid w:val="009878F6"/>
    <w:rsid w:val="00A42886"/>
    <w:rsid w:val="00A67E47"/>
    <w:rsid w:val="00C34162"/>
    <w:rsid w:val="00C93634"/>
    <w:rsid w:val="00C93D48"/>
    <w:rsid w:val="00D40474"/>
    <w:rsid w:val="00E443FD"/>
    <w:rsid w:val="00F13851"/>
    <w:rsid w:val="00F940D5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E8"/>
  <w15:chartTrackingRefBased/>
  <w15:docId w15:val="{76C67439-548E-4A8B-9C94-05A80C8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7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D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gmina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24</cp:revision>
  <dcterms:created xsi:type="dcterms:W3CDTF">2019-08-05T06:09:00Z</dcterms:created>
  <dcterms:modified xsi:type="dcterms:W3CDTF">2025-12-01T11:07:00Z</dcterms:modified>
</cp:coreProperties>
</file>