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72FF7B81" w:rsidR="00B679D2" w:rsidRPr="00017887" w:rsidRDefault="00CE39F9" w:rsidP="00FA5CEE">
      <w:pPr>
        <w:spacing w:after="0" w:line="259" w:lineRule="auto"/>
        <w:ind w:left="10" w:right="7"/>
        <w:jc w:val="left"/>
        <w:rPr>
          <w:rFonts w:ascii="Arial" w:hAnsi="Arial" w:cs="Arial"/>
          <w:sz w:val="32"/>
          <w:szCs w:val="32"/>
        </w:rPr>
      </w:pPr>
      <w:bookmarkStart w:id="0" w:name="_Hlk136379799"/>
      <w:r>
        <w:rPr>
          <w:rFonts w:ascii="Arial" w:hAnsi="Arial" w:cs="Arial"/>
          <w:b/>
          <w:sz w:val="32"/>
          <w:szCs w:val="32"/>
        </w:rPr>
        <w:t>Wymagania edukacyjne z techniki w klas</w:t>
      </w:r>
      <w:r w:rsidR="00A71A82">
        <w:rPr>
          <w:rFonts w:ascii="Arial" w:hAnsi="Arial" w:cs="Arial"/>
          <w:b/>
          <w:sz w:val="32"/>
          <w:szCs w:val="32"/>
        </w:rPr>
        <w:t>ach 4-8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7C07258B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70474F">
        <w:rPr>
          <w:rFonts w:ascii="Arial" w:hAnsi="Arial" w:cs="Arial"/>
          <w:b/>
          <w:color w:val="00B050"/>
          <w:sz w:val="32"/>
          <w:szCs w:val="32"/>
        </w:rPr>
        <w:t>629</w:t>
      </w:r>
      <w:r w:rsidR="00CE39F9">
        <w:rPr>
          <w:rFonts w:ascii="Arial" w:hAnsi="Arial" w:cs="Arial"/>
          <w:b/>
          <w:color w:val="00B050"/>
          <w:sz w:val="32"/>
          <w:szCs w:val="32"/>
        </w:rPr>
        <w:t>-2020-2021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41F8412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>Program nauczania: „</w:t>
      </w:r>
      <w:r w:rsidR="00513E4E">
        <w:rPr>
          <w:rFonts w:ascii="Arial" w:hAnsi="Arial" w:cs="Arial"/>
          <w:b/>
          <w:sz w:val="28"/>
          <w:szCs w:val="28"/>
        </w:rPr>
        <w:t>Jak to działa</w:t>
      </w:r>
      <w:r w:rsidRPr="0064422F">
        <w:rPr>
          <w:rFonts w:ascii="Arial" w:hAnsi="Arial" w:cs="Arial"/>
          <w:b/>
          <w:sz w:val="28"/>
          <w:szCs w:val="28"/>
        </w:rPr>
        <w:t>” Nowa Era</w:t>
      </w:r>
    </w:p>
    <w:p w14:paraId="49DC949D" w14:textId="14EF5EC6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4F284525" w14:textId="174E46A0" w:rsidR="0070474F" w:rsidRDefault="00EE4FE0" w:rsidP="00513E4E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dostosowane do specyfiki </w:t>
      </w:r>
      <w:r w:rsidR="00CE39F9">
        <w:rPr>
          <w:rFonts w:ascii="Arial" w:hAnsi="Arial" w:cs="Arial"/>
          <w:color w:val="00B050"/>
          <w:sz w:val="28"/>
          <w:szCs w:val="28"/>
        </w:rPr>
        <w:t>dysleksji</w:t>
      </w:r>
      <w:r w:rsidR="00513E4E">
        <w:rPr>
          <w:rFonts w:ascii="Arial" w:hAnsi="Arial" w:cs="Arial"/>
          <w:color w:val="00B050"/>
          <w:sz w:val="28"/>
          <w:szCs w:val="28"/>
        </w:rPr>
        <w:t>.</w:t>
      </w:r>
      <w:r w:rsidRPr="00EE4FE0">
        <w:rPr>
          <w:rFonts w:ascii="Arial" w:hAnsi="Arial" w:cs="Arial"/>
          <w:color w:val="00B050"/>
          <w:sz w:val="28"/>
          <w:szCs w:val="28"/>
        </w:rPr>
        <w:t xml:space="preserve"> </w:t>
      </w:r>
      <w:bookmarkEnd w:id="0"/>
      <w:r w:rsidR="0070474F" w:rsidRPr="0070474F">
        <w:rPr>
          <w:rFonts w:ascii="Arial" w:hAnsi="Arial" w:cs="Arial"/>
          <w:color w:val="00B050"/>
          <w:sz w:val="28"/>
          <w:szCs w:val="28"/>
        </w:rPr>
        <w:t xml:space="preserve">Konieczne jest wydłużanie czasu pracy, kontrolowanie </w:t>
      </w:r>
      <w:r w:rsidR="0070474F">
        <w:rPr>
          <w:rFonts w:ascii="Arial" w:hAnsi="Arial" w:cs="Arial"/>
          <w:color w:val="00B050"/>
          <w:sz w:val="28"/>
          <w:szCs w:val="28"/>
        </w:rPr>
        <w:t>J</w:t>
      </w:r>
      <w:r w:rsidR="0070474F" w:rsidRPr="0070474F">
        <w:rPr>
          <w:rFonts w:ascii="Arial" w:hAnsi="Arial" w:cs="Arial"/>
          <w:color w:val="00B050"/>
          <w:sz w:val="28"/>
          <w:szCs w:val="28"/>
        </w:rPr>
        <w:t>ego działań, sprawdzanie jak radzi sobie z poszczególnymi etapami zadania. Złożone zadania dzielić na etapy, dawać mniejsze partie do czytania (lub więcej czasu na utrwalenie w domu). Należy sprawdzać rozumienie poleceń. Niezbędne chwalenie za wysiłek włożony w prace szkolne, niezależnie od efektu, chociażby najmniejszych sukcesów, budowanie motywacji poprzez dostrzeganie pozytywów. Polecenia kierowane do chłopca powinny być krótkie, jednoetapowe, kierowane bezpośrednio do niego z kontaktem wzrokowym. Chłopiec powinien siedzieć z dala od okna, drzwi</w:t>
      </w:r>
      <w:r w:rsidR="0070474F">
        <w:rPr>
          <w:rFonts w:ascii="Arial" w:hAnsi="Arial" w:cs="Arial"/>
          <w:color w:val="00B050"/>
          <w:sz w:val="28"/>
          <w:szCs w:val="28"/>
        </w:rPr>
        <w:t>,</w:t>
      </w:r>
      <w:r w:rsidR="0070474F" w:rsidRPr="0070474F">
        <w:rPr>
          <w:rFonts w:ascii="Arial" w:hAnsi="Arial" w:cs="Arial"/>
          <w:color w:val="00B050"/>
          <w:sz w:val="28"/>
          <w:szCs w:val="28"/>
        </w:rPr>
        <w:t xml:space="preserve"> ze spokojnym uczniem, z zachowaniem bliskości nauczyciela.</w:t>
      </w:r>
    </w:p>
    <w:p w14:paraId="7AF807C6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</w:pPr>
      <w:r w:rsidRPr="00A71A82">
        <w:rPr>
          <w:rFonts w:ascii="Arial" w:eastAsiaTheme="minorHAnsi" w:hAnsi="Arial" w:cs="Arial"/>
          <w:b/>
          <w:bCs/>
          <w:color w:val="auto"/>
          <w:sz w:val="32"/>
          <w:szCs w:val="32"/>
          <w:lang w:eastAsia="en-US"/>
        </w:rPr>
        <w:t>Wymagania szczegółowe uwzględniające treści kształcenia na poszczególne oceny z przedmiotu technika w klasie IV</w:t>
      </w:r>
    </w:p>
    <w:p w14:paraId="184F29D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71A82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dopuszczająca:</w:t>
      </w:r>
    </w:p>
    <w:p w14:paraId="30061C1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przestrzega regulamin pracowni technicznej,</w:t>
      </w:r>
    </w:p>
    <w:p w14:paraId="756F79A9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mechanicznych i elektrycznych,</w:t>
      </w:r>
    </w:p>
    <w:p w14:paraId="509B3F28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znaki bhp i przeciwpożarowe oraz znaki drogowe,</w:t>
      </w:r>
    </w:p>
    <w:p w14:paraId="6ED2B79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znaków drogowych oraz sygnałów świetlnych nadawanych przez</w:t>
      </w:r>
    </w:p>
    <w:p w14:paraId="24DB43A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kierującego ruchem drogowym,</w:t>
      </w:r>
    </w:p>
    <w:p w14:paraId="0ABF1EE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sposób poruszania się rowerzysty po chodniku i jezdni,</w:t>
      </w:r>
    </w:p>
    <w:p w14:paraId="6112725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dzieli materiał odpowiednimi narzędziami,</w:t>
      </w:r>
    </w:p>
    <w:p w14:paraId="1BB86FC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konserwuje elementy roweru,</w:t>
      </w:r>
    </w:p>
    <w:p w14:paraId="0DA61EA3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piktogramy, podporządkowując nazwę do symbolu,</w:t>
      </w:r>
    </w:p>
    <w:p w14:paraId="38F1FCC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nazywa elementy roweru i jego wyposażenie,</w:t>
      </w:r>
    </w:p>
    <w:p w14:paraId="367C170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znaki drogowe i sygnały świetlne dotyczące pieszych,</w:t>
      </w:r>
    </w:p>
    <w:p w14:paraId="518CE14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poruszania się po drodze dotyczące pieszych i rowerzystów,</w:t>
      </w:r>
    </w:p>
    <w:p w14:paraId="24AB4A4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musi być nakłaniany i mobilizowany do pracy przez nauczyciela,</w:t>
      </w:r>
    </w:p>
    <w:p w14:paraId="5A4DEF7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nie podejmuje się rozwiązania nawet prostych zadań rysunkowych czy technicznych,</w:t>
      </w:r>
    </w:p>
    <w:p w14:paraId="7AE9A33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wytwórcze, zawierają błędy merytoryczne,</w:t>
      </w:r>
    </w:p>
    <w:p w14:paraId="70276B2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 zasad bhp i przeciwpożarowe stosuje się nakłaniany przez nauczyciela,</w:t>
      </w:r>
    </w:p>
    <w:p w14:paraId="33462F2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odwzorowuje proste rysunki techniczne,</w:t>
      </w:r>
    </w:p>
    <w:p w14:paraId="268BB460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odwzorowuje wielkie i małe litery pisma technicznego,</w:t>
      </w:r>
    </w:p>
    <w:p w14:paraId="58938C1C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linie rysunkowe,</w:t>
      </w:r>
    </w:p>
    <w:p w14:paraId="2F72E1B8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elektrycznych,</w:t>
      </w:r>
    </w:p>
    <w:p w14:paraId="654A17A0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mechanicznych oraz oznaczenia na wyrobach włókienniczych,</w:t>
      </w:r>
    </w:p>
    <w:p w14:paraId="66792F69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majsterkowicza,</w:t>
      </w:r>
    </w:p>
    <w:p w14:paraId="521CCAA0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3596432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podporządkowując nazwę do symbolu wymienia niektóre włókna naturalne i źródła ich</w:t>
      </w:r>
    </w:p>
    <w:p w14:paraId="609AFFA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pochodzenia ,</w:t>
      </w:r>
    </w:p>
    <w:p w14:paraId="354E139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odpadów,</w:t>
      </w:r>
    </w:p>
    <w:p w14:paraId="0F51651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tworzyw sztucznych i papieru,</w:t>
      </w:r>
    </w:p>
    <w:p w14:paraId="40A0CF4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gatunki drewna oraz jego zastosowania,</w:t>
      </w:r>
    </w:p>
    <w:p w14:paraId="743D4E3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narzędzia do obróbki drewna i materiałów drewnopochodnych,</w:t>
      </w:r>
    </w:p>
    <w:p w14:paraId="6EEE188C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zna podstawowe cechy tkanin i dzianin,</w:t>
      </w:r>
    </w:p>
    <w:p w14:paraId="3F30B636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niektóre tworzywa sztuczne i przykłady ich zastosowania,</w:t>
      </w:r>
    </w:p>
    <w:p w14:paraId="4ACAF92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konserwacji odzieży,</w:t>
      </w:r>
    </w:p>
    <w:p w14:paraId="67C433B6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 i mechanicznych,</w:t>
      </w:r>
    </w:p>
    <w:p w14:paraId="6D00CD5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do obróbki metali,</w:t>
      </w:r>
    </w:p>
    <w:p w14:paraId="52D19476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4D394C68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aksonometrycznych,</w:t>
      </w:r>
    </w:p>
    <w:p w14:paraId="2A350DF2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metalu,</w:t>
      </w:r>
    </w:p>
    <w:p w14:paraId="5064C06C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otrzymuje się metale,</w:t>
      </w:r>
    </w:p>
    <w:p w14:paraId="4436E253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czytać plan osiedla,</w:t>
      </w:r>
    </w:p>
    <w:p w14:paraId="089563F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instalacje w budynku mieszkaniu,</w:t>
      </w:r>
    </w:p>
    <w:p w14:paraId="6629D8F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sprzęt gospodarstwa domowego,</w:t>
      </w:r>
    </w:p>
    <w:p w14:paraId="6E74954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wymiary niezbędne przy zakupie odzieży musi być nakłaniany</w:t>
      </w:r>
    </w:p>
    <w:p w14:paraId="09909F9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i mobilizowany do pracy przez n-la,</w:t>
      </w:r>
    </w:p>
    <w:p w14:paraId="0C462312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 wykonuje niestarannie, zawierają błędy merytoryczne sam</w:t>
      </w:r>
    </w:p>
    <w:p w14:paraId="79BC0F26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podejmuje się rozwiązania nawet prostych zadań technologicznych, wytwórczych</w:t>
      </w:r>
    </w:p>
    <w:p w14:paraId="3E9E2C0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 rysunkowych do zasad bhp i ppoż stosuje się nakłaniany przez nauczyciela.</w:t>
      </w: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550CC35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71A82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dostateczna:</w:t>
      </w:r>
    </w:p>
    <w:p w14:paraId="65ADD709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stosować się do treści znaków drogowych dotyczących pieszych i rowerzystów,</w:t>
      </w:r>
    </w:p>
    <w:p w14:paraId="591F619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określa pierwszeństwa przejazdu,</w:t>
      </w:r>
    </w:p>
    <w:p w14:paraId="23EFB839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najczęstsze przyczyny wypadków powodowanych przez pieszych i rowerzystów,</w:t>
      </w:r>
    </w:p>
    <w:p w14:paraId="3E7B186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umie dostosować elementy roweru do bezpiecznej i wygodnej jazdy,</w:t>
      </w:r>
    </w:p>
    <w:p w14:paraId="136516D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odblasków,</w:t>
      </w:r>
    </w:p>
    <w:p w14:paraId="282B137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typy rowerów,</w:t>
      </w:r>
    </w:p>
    <w:p w14:paraId="1797C89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numery telefonów alarmowych,</w:t>
      </w:r>
    </w:p>
    <w:p w14:paraId="34F7912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przekładni,</w:t>
      </w:r>
    </w:p>
    <w:p w14:paraId="1887D9B6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korzystania z dróg,</w:t>
      </w:r>
    </w:p>
    <w:p w14:paraId="2EB7E778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pojazdy uprzywilejowane w ruchu,</w:t>
      </w:r>
    </w:p>
    <w:p w14:paraId="6037C3F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ustawienia wysokości siodełka i kierownicy,</w:t>
      </w:r>
    </w:p>
    <w:p w14:paraId="56654DE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wymaga pomocy i mobilizacji do pracy ze strony n-la,</w:t>
      </w:r>
    </w:p>
    <w:p w14:paraId="076B07E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 dotyczące</w:t>
      </w:r>
    </w:p>
    <w:p w14:paraId="301A6F4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poprawności wykonania oraz estetyki,</w:t>
      </w:r>
    </w:p>
    <w:p w14:paraId="012C9CAA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pracy,</w:t>
      </w:r>
    </w:p>
    <w:p w14:paraId="2782E85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zasad bhp i ppoż, obowiązujących w pracowni.</w:t>
      </w:r>
    </w:p>
    <w:p w14:paraId="64194A58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po drodze, zna znaki drogowe,</w:t>
      </w:r>
    </w:p>
    <w:p w14:paraId="39460266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segregować odpady,</w:t>
      </w:r>
    </w:p>
    <w:p w14:paraId="4DD6DEE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4732AB5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przestrzennych,</w:t>
      </w:r>
    </w:p>
    <w:p w14:paraId="7DE538B8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rodzaje linii rysunkowych, wybrane znaki</w:t>
      </w:r>
    </w:p>
    <w:p w14:paraId="5DBDE98C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wymiarowe, zasady tworzenia rzutów prostokątnych,</w:t>
      </w:r>
    </w:p>
    <w:p w14:paraId="59B57FB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zastosować wiertarkę ręczną i dobrać średnicę wiertła,</w:t>
      </w:r>
    </w:p>
    <w:p w14:paraId="22F08F5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charakteryzuje wybrane oznaczenia na wyrobach włókienniczych,</w:t>
      </w:r>
    </w:p>
    <w:p w14:paraId="01B858A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proces produkcji papieru, zna gatunki papieru,</w:t>
      </w:r>
    </w:p>
    <w:p w14:paraId="182E8452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wady i zalety włókien naturalnych i chemicznych ,</w:t>
      </w:r>
    </w:p>
    <w:p w14:paraId="4B96FC5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asortymenty drewna zna przerób drewna i zastosowanie,</w:t>
      </w:r>
    </w:p>
    <w:p w14:paraId="7A5C133C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materiały drewnopochodne,</w:t>
      </w:r>
    </w:p>
    <w:p w14:paraId="395ADF6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zna wielkości charakterystyczne wielkiej i małej litery pisma technicznego, cyfry,</w:t>
      </w:r>
    </w:p>
    <w:p w14:paraId="6E386C5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powstaje dzianinach i tkanina, omawia w jaki sposób otrzymuje się tworzywa</w:t>
      </w:r>
    </w:p>
    <w:p w14:paraId="05A2541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sztuczne, wymaga pomocy i mobilizacji do pracy ze strony n-la,</w:t>
      </w:r>
    </w:p>
    <w:p w14:paraId="3F80358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</w:t>
      </w:r>
    </w:p>
    <w:p w14:paraId="3492EAC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dotyczące poprawności wykonania oraz estetyki ,</w:t>
      </w:r>
    </w:p>
    <w:p w14:paraId="03452FC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 ,</w:t>
      </w:r>
    </w:p>
    <w:p w14:paraId="1047BA12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rozumie sens racjonalnego korzystania z energii elektrycznej, gazu, wody,</w:t>
      </w:r>
    </w:p>
    <w:p w14:paraId="2AB9FBEA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ze zrozumieniem instrukcje obsługi danego urządzenia,</w:t>
      </w:r>
    </w:p>
    <w:p w14:paraId="3C02136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36AF36A0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 ,</w:t>
      </w:r>
    </w:p>
    <w:p w14:paraId="7ACF7AA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</w:t>
      </w:r>
    </w:p>
    <w:p w14:paraId="04A15368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rodzaje linii rysunkowych, wybrane znaki wymiarowe, zasady tworzenia rzutów</w:t>
      </w:r>
    </w:p>
    <w:p w14:paraId="3C095E46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prostokątnych,</w:t>
      </w:r>
    </w:p>
    <w:p w14:paraId="4E7284B0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 rozróżnia rzuty aksonometryczne,</w:t>
      </w:r>
    </w:p>
    <w:p w14:paraId="1A5924F0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pisma technicznego,</w:t>
      </w:r>
    </w:p>
    <w:p w14:paraId="68EACC39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pochodzenie i rodzaje metali,</w:t>
      </w:r>
    </w:p>
    <w:p w14:paraId="12A99A06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zastosowanie metali zgodnie z ich właściwościami,</w:t>
      </w:r>
    </w:p>
    <w:p w14:paraId="0F86A090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narzędzia do obróbki metali,</w:t>
      </w:r>
    </w:p>
    <w:p w14:paraId="3ACA799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instytucje i obiekty na osiedlu,</w:t>
      </w:r>
    </w:p>
    <w:p w14:paraId="04A8A34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71A82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dobra:</w:t>
      </w:r>
    </w:p>
    <w:p w14:paraId="548C9E7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proste schematy mechaniczne i elektryczne,</w:t>
      </w:r>
    </w:p>
    <w:p w14:paraId="31A7A2C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nazywa układy w rowerze ich elementy,</w:t>
      </w:r>
    </w:p>
    <w:p w14:paraId="071D8A70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zasady pierwszeństwa obowiązujące na drogach dla rowerów,</w:t>
      </w:r>
    </w:p>
    <w:p w14:paraId="135496C0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znaki występujące na kąpieliskach,</w:t>
      </w:r>
    </w:p>
    <w:p w14:paraId="2F27EFBC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określa, które elementy należą do dodatkowego wyposażenia roweru,</w:t>
      </w:r>
    </w:p>
    <w:p w14:paraId="2A24CAA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poszczególnych gestów osoby kierującej ruchem,</w:t>
      </w:r>
    </w:p>
    <w:p w14:paraId="60801E58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manewrów na drodze,</w:t>
      </w:r>
    </w:p>
    <w:p w14:paraId="2E190B75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zachować się w czasie wypadku,</w:t>
      </w:r>
    </w:p>
    <w:p w14:paraId="11D95A2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konieczność noszenia odblasków,</w:t>
      </w:r>
    </w:p>
    <w:p w14:paraId="5A644B0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ze zrozumieniem rozkłady jazdy,</w:t>
      </w:r>
    </w:p>
    <w:p w14:paraId="54A03D7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262CED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43A66C1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628E9C7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 i rysunki,</w:t>
      </w:r>
    </w:p>
    <w:p w14:paraId="1414FB0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celowość stosowania materiałów drewnopochodnych,</w:t>
      </w:r>
    </w:p>
    <w:p w14:paraId="03EE7903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pismem technicznym stosując wielkości charakterystyczne pisma technicznego,</w:t>
      </w:r>
    </w:p>
    <w:p w14:paraId="6EA5102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 i rzuty prostokątne figur</w:t>
      </w:r>
    </w:p>
    <w:p w14:paraId="4D6A6F0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przestrzennych,</w:t>
      </w:r>
    </w:p>
    <w:p w14:paraId="07315F7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wybrane znaki wymiarowe, zna zasady</w:t>
      </w:r>
    </w:p>
    <w:p w14:paraId="0C292E5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tworzenia rzutów prostokątnych ,</w:t>
      </w:r>
    </w:p>
    <w:p w14:paraId="22E41AC6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narzędzia stosowane przez majsterkowicza oraz przyrządy pomiarowe,</w:t>
      </w:r>
    </w:p>
    <w:p w14:paraId="23E3DCD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budowę drewna, rozpoznaje tkaniny lub dzianiny,</w:t>
      </w:r>
    </w:p>
    <w:p w14:paraId="779D20AA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celowość stosowania konserwacji odzieży,</w:t>
      </w:r>
    </w:p>
    <w:p w14:paraId="61FB08C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właściwości tworzyw sztucznych,</w:t>
      </w:r>
    </w:p>
    <w:p w14:paraId="768D81C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tworzyw sztucznych,</w:t>
      </w:r>
    </w:p>
    <w:p w14:paraId="2DB993C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włókien naturalnych i chemicznych,</w:t>
      </w:r>
    </w:p>
    <w:p w14:paraId="436802E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zdjąć z figury wymiary niezbędne przy zakupie odzieży,</w:t>
      </w:r>
    </w:p>
    <w:p w14:paraId="0844332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3B6C4EB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racjonalnie wykorzystuje czas pracy,</w:t>
      </w:r>
    </w:p>
    <w:p w14:paraId="4513B41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1FF1B83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1735F818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0C7B74D5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  <w:t>zna instalacje na osiedlu,</w:t>
      </w:r>
    </w:p>
    <w:p w14:paraId="773DC71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metali,</w:t>
      </w:r>
    </w:p>
    <w:p w14:paraId="180CF5D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metalu,</w:t>
      </w:r>
    </w:p>
    <w:p w14:paraId="4440CDAA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stosowane w obwodach elektrycznych,</w:t>
      </w:r>
    </w:p>
    <w:p w14:paraId="051EDD4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wymienia jej elementy,</w:t>
      </w:r>
    </w:p>
    <w:p w14:paraId="0C1CDE6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zmierzyć pobór wody, gazu, prądu,</w:t>
      </w:r>
    </w:p>
    <w:p w14:paraId="4A8D639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kuchenki elektrycznej i gazowej,</w:t>
      </w:r>
    </w:p>
    <w:p w14:paraId="2D339FC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dziania i obsługi nowoczesnego sprzętu,</w:t>
      </w:r>
    </w:p>
    <w:p w14:paraId="308681E5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333202C9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zapotrzebowanie energetyczne organizmu,</w:t>
      </w:r>
    </w:p>
    <w:p w14:paraId="20A1B5A2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docenia znaczenie warzyw i owoców w żywieniu,</w:t>
      </w:r>
    </w:p>
    <w:p w14:paraId="76C1CEC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informacje na gotowych produktach spożywczych,</w:t>
      </w:r>
    </w:p>
    <w:p w14:paraId="0427B59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 dla siebie na jeden dzień,</w:t>
      </w:r>
    </w:p>
    <w:p w14:paraId="026D318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od czego zależny dobowa norma energetyczna,</w:t>
      </w:r>
    </w:p>
    <w:p w14:paraId="3212B8B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13449A00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49D4BCDA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015DE2A6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09CC998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</w:p>
    <w:p w14:paraId="092B8640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71A82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bardzo dobra:</w:t>
      </w:r>
    </w:p>
    <w:p w14:paraId="65CA03E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jak zapobiegać wypadkom w szkole,</w:t>
      </w:r>
    </w:p>
    <w:p w14:paraId="120585E9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wylicza nazwy elementów wyposażenia roweru zwiększającego bezpieczeństwo na drodze,</w:t>
      </w:r>
    </w:p>
    <w:p w14:paraId="78EEFF8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jak powinien zachować się rowerzysta w określonych sytuacjach na skrzyżowaniu,</w:t>
      </w:r>
    </w:p>
    <w:p w14:paraId="03CDCD9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0955C559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3A809B7C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materiał do wykonywanego wyrobu,</w:t>
      </w:r>
    </w:p>
    <w:p w14:paraId="72D9A7B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diagnozuje i naprawia instalację elektryczną roweru,</w:t>
      </w:r>
    </w:p>
    <w:p w14:paraId="2303A56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wyznaczyć i zaplanować pieszą i rowerową wycieczkę,</w:t>
      </w:r>
    </w:p>
    <w:p w14:paraId="5DEDCB9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działanie instalacji elektrycznej roweru,</w:t>
      </w:r>
    </w:p>
    <w:p w14:paraId="06A94CC3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zastosować narzędzia do obrabianego materiału,</w:t>
      </w:r>
    </w:p>
    <w:p w14:paraId="27F27895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1C08B842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1591846F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samodzielny przy rozwiązywaniu zadań problemowych,</w:t>
      </w:r>
    </w:p>
    <w:p w14:paraId="0A92629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2CDD845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dobrać materiał uwzględniając przeznaczenie i rodzaj wyrobu,</w:t>
      </w:r>
    </w:p>
    <w:p w14:paraId="492AC1A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085387B9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recyklingu i celowość segregacji odpadów,</w:t>
      </w:r>
    </w:p>
    <w:p w14:paraId="078A813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papieru jako produktu przemysłu celulozowego,</w:t>
      </w:r>
    </w:p>
    <w:p w14:paraId="678B55D2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lasów,</w:t>
      </w:r>
    </w:p>
    <w:p w14:paraId="67684063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257B13C5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7DB2456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zgodnie z wymiarami, zna budowę tkaniny i dzianiny,</w:t>
      </w:r>
    </w:p>
    <w:p w14:paraId="3B1E7723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materiałów włókienniczych,</w:t>
      </w:r>
    </w:p>
    <w:p w14:paraId="1ACD3C0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i zastosowanie tworzyw sztucznych,</w:t>
      </w:r>
    </w:p>
    <w:p w14:paraId="4E84A8D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na drodze w grupie,</w:t>
      </w:r>
    </w:p>
    <w:p w14:paraId="524F1BB2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prowadzi pełną dokumentację samodzielnie i starannie,</w:t>
      </w:r>
    </w:p>
    <w:p w14:paraId="3FE66DB5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060B7DC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w pracy,</w:t>
      </w:r>
    </w:p>
    <w:p w14:paraId="01E486D9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samodzielny przy rozwiązywaniu zadań problemowych, organizacji stanowiska pracy,</w:t>
      </w:r>
    </w:p>
    <w:p w14:paraId="3715E09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5D56C033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zasadę ich działania,</w:t>
      </w:r>
    </w:p>
    <w:p w14:paraId="64185B36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skąd się bierze energia w organizmie i jak możemy ją spożytkować,</w:t>
      </w:r>
    </w:p>
    <w:p w14:paraId="15701C08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jadłospis,</w:t>
      </w:r>
    </w:p>
    <w:p w14:paraId="08F02A96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metody konserwacji żywności, potrafi je omówić rozumie piramidę żywności,</w:t>
      </w:r>
    </w:p>
    <w:p w14:paraId="009E818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wyjaśnić pojęcie zdrowa żywność,</w:t>
      </w:r>
    </w:p>
    <w:p w14:paraId="5BDAF08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witaminy i składniki mineralne oraz ich rolę w organizmie,</w:t>
      </w:r>
    </w:p>
    <w:p w14:paraId="7949590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obliczyć wartość energetyczną przygotowanej potrawy,</w:t>
      </w:r>
    </w:p>
    <w:p w14:paraId="0DE8865C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skutki nieprawidłowego odżywiania się, potrafi wyjaśnić pojęcie dieta,</w:t>
      </w:r>
    </w:p>
    <w:p w14:paraId="2C7728CD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72650ED8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29F77486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71A82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celująca:</w:t>
      </w:r>
    </w:p>
    <w:p w14:paraId="153DFC7E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umiejętnie analizuje zdobyte wiadomości,</w:t>
      </w:r>
    </w:p>
    <w:p w14:paraId="060C3004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podczas realizacji zadań technicznych stosuje nowatorskie rozwiązania,</w:t>
      </w:r>
    </w:p>
    <w:p w14:paraId="1C9AAC72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wykazuje znajomość korelacji między znakami, a stosowaniem ich w sytuacjach drogowych,</w:t>
      </w:r>
    </w:p>
    <w:p w14:paraId="74D66495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szeroki zakres wiedzy technicznej posługując się nią,</w:t>
      </w:r>
    </w:p>
    <w:p w14:paraId="5FDD99CB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środowiska,</w:t>
      </w:r>
    </w:p>
    <w:p w14:paraId="5361EFB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kryteria i warunki uzyskania karty rowerowej,</w:t>
      </w:r>
    </w:p>
    <w:p w14:paraId="6F3619B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zaangażowany emocjonalnie,</w:t>
      </w:r>
    </w:p>
    <w:p w14:paraId="09848FD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samodzielny w poszukiwaniu rozwiązań technicznych i poszerzaniu zakresu swojej wiedzy,</w:t>
      </w:r>
    </w:p>
    <w:p w14:paraId="3D8E09C9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motywuje uczestników zajęć do racjonalnego wykorzystania czasu pracy, stosowania</w:t>
      </w:r>
    </w:p>
    <w:p w14:paraId="0D1A3B17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regulaminu pracowni, zasad bezpieczeństwa i higieny pracy oraz przeciwpożarowej,</w:t>
      </w:r>
    </w:p>
    <w:p w14:paraId="42599761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02113CA8" w14:textId="77777777" w:rsidR="00A71A82" w:rsidRPr="00A71A82" w:rsidRDefault="00A71A82" w:rsidP="00A71A82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t>bierze udział w konkursach przedmiotowych.</w:t>
      </w:r>
      <w:r w:rsidRPr="00A71A82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36B243CB" w14:textId="2B872736" w:rsidR="00B679D2" w:rsidRPr="00017887" w:rsidRDefault="00B679D2" w:rsidP="00A71A82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11451B"/>
    <w:rsid w:val="00513E4E"/>
    <w:rsid w:val="0064422F"/>
    <w:rsid w:val="0070474F"/>
    <w:rsid w:val="007728BE"/>
    <w:rsid w:val="00915DEF"/>
    <w:rsid w:val="00A71A82"/>
    <w:rsid w:val="00B679D2"/>
    <w:rsid w:val="00CE39F9"/>
    <w:rsid w:val="00E349F0"/>
    <w:rsid w:val="00EE4FE0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1698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6</cp:revision>
  <dcterms:created xsi:type="dcterms:W3CDTF">2023-05-30T20:57:00Z</dcterms:created>
  <dcterms:modified xsi:type="dcterms:W3CDTF">2023-05-31T17:25:00Z</dcterms:modified>
</cp:coreProperties>
</file>