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708E5538" w:rsidR="00B679D2" w:rsidRPr="0011251F" w:rsidRDefault="0011251F" w:rsidP="0011251F">
      <w:pPr>
        <w:spacing w:after="0" w:line="259" w:lineRule="auto"/>
        <w:ind w:left="10" w:right="7"/>
        <w:jc w:val="left"/>
        <w:rPr>
          <w:rFonts w:ascii="Arial" w:hAnsi="Arial" w:cs="Arial"/>
          <w:b/>
          <w:sz w:val="32"/>
          <w:szCs w:val="32"/>
        </w:rPr>
      </w:pPr>
      <w:bookmarkStart w:id="0" w:name="_Hlk136379799"/>
      <w:r>
        <w:rPr>
          <w:rFonts w:ascii="Arial" w:hAnsi="Arial" w:cs="Arial"/>
          <w:b/>
          <w:sz w:val="32"/>
          <w:szCs w:val="32"/>
        </w:rPr>
        <w:t>Wymagania edukacyjne z techniki w klas</w:t>
      </w:r>
      <w:r w:rsidR="000B741C">
        <w:rPr>
          <w:rFonts w:ascii="Arial" w:hAnsi="Arial" w:cs="Arial"/>
          <w:b/>
          <w:sz w:val="32"/>
          <w:szCs w:val="32"/>
        </w:rPr>
        <w:t>ach 4-8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747664B8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AD3B5D">
        <w:rPr>
          <w:rFonts w:ascii="Arial" w:hAnsi="Arial" w:cs="Arial"/>
          <w:b/>
          <w:color w:val="00B050"/>
          <w:sz w:val="32"/>
          <w:szCs w:val="32"/>
        </w:rPr>
        <w:t>486</w:t>
      </w:r>
      <w:r w:rsidR="001C588B">
        <w:rPr>
          <w:rFonts w:ascii="Arial" w:hAnsi="Arial" w:cs="Arial"/>
          <w:b/>
          <w:color w:val="00B050"/>
          <w:sz w:val="32"/>
          <w:szCs w:val="32"/>
        </w:rPr>
        <w:t>-202</w:t>
      </w:r>
      <w:r w:rsidR="00AD3B5D">
        <w:rPr>
          <w:rFonts w:ascii="Arial" w:hAnsi="Arial" w:cs="Arial"/>
          <w:b/>
          <w:color w:val="00B050"/>
          <w:sz w:val="32"/>
          <w:szCs w:val="32"/>
        </w:rPr>
        <w:t>1</w:t>
      </w:r>
      <w:r w:rsidR="001C588B">
        <w:rPr>
          <w:rFonts w:ascii="Arial" w:hAnsi="Arial" w:cs="Arial"/>
          <w:b/>
          <w:color w:val="00B050"/>
          <w:sz w:val="32"/>
          <w:szCs w:val="32"/>
        </w:rPr>
        <w:t>-202</w:t>
      </w:r>
      <w:r w:rsidR="00AD3B5D">
        <w:rPr>
          <w:rFonts w:ascii="Arial" w:hAnsi="Arial" w:cs="Arial"/>
          <w:b/>
          <w:color w:val="00B050"/>
          <w:sz w:val="32"/>
          <w:szCs w:val="32"/>
        </w:rPr>
        <w:t>2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41F8412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>Program nauczania: „</w:t>
      </w:r>
      <w:r w:rsidR="00513E4E">
        <w:rPr>
          <w:rFonts w:ascii="Arial" w:hAnsi="Arial" w:cs="Arial"/>
          <w:b/>
          <w:sz w:val="28"/>
          <w:szCs w:val="28"/>
        </w:rPr>
        <w:t>Jak to działa</w:t>
      </w:r>
      <w:r w:rsidRPr="0064422F">
        <w:rPr>
          <w:rFonts w:ascii="Arial" w:hAnsi="Arial" w:cs="Arial"/>
          <w:b/>
          <w:sz w:val="28"/>
          <w:szCs w:val="28"/>
        </w:rPr>
        <w:t>” Nowa Era</w:t>
      </w:r>
    </w:p>
    <w:p w14:paraId="49DC949D" w14:textId="14EF5EC6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1F43A7F0" w14:textId="5C079B5A" w:rsidR="00AD3B5D" w:rsidRPr="00AD3B5D" w:rsidRDefault="00EE4FE0" w:rsidP="00AD3B5D">
      <w:pPr>
        <w:pStyle w:val="NormalnyWeb"/>
        <w:rPr>
          <w:rFonts w:ascii="Arial" w:hAnsi="Arial" w:cs="Arial"/>
          <w:color w:val="00B050"/>
          <w:sz w:val="28"/>
          <w:szCs w:val="28"/>
        </w:rPr>
      </w:pPr>
      <w:r w:rsidRPr="00EE4FE0">
        <w:rPr>
          <w:rFonts w:ascii="Arial" w:hAnsi="Arial" w:cs="Arial"/>
          <w:color w:val="00B050"/>
          <w:sz w:val="28"/>
          <w:szCs w:val="28"/>
        </w:rPr>
        <w:t xml:space="preserve">Kryteria oceniania </w:t>
      </w:r>
      <w:r w:rsidR="00A47495">
        <w:rPr>
          <w:rFonts w:ascii="Arial" w:hAnsi="Arial" w:cs="Arial"/>
          <w:color w:val="00B050"/>
          <w:sz w:val="28"/>
          <w:szCs w:val="28"/>
        </w:rPr>
        <w:t>opracowane dla ucznia z dostosowaniem wymagań.</w:t>
      </w:r>
      <w:r w:rsidRPr="00EE4FE0">
        <w:rPr>
          <w:rFonts w:ascii="Arial" w:hAnsi="Arial" w:cs="Arial"/>
          <w:color w:val="00B050"/>
          <w:sz w:val="28"/>
          <w:szCs w:val="28"/>
        </w:rPr>
        <w:t xml:space="preserve"> </w:t>
      </w:r>
      <w:bookmarkEnd w:id="0"/>
      <w:r w:rsidR="00A47495">
        <w:rPr>
          <w:rFonts w:ascii="Arial" w:hAnsi="Arial" w:cs="Arial"/>
          <w:color w:val="00B050"/>
          <w:sz w:val="28"/>
          <w:szCs w:val="28"/>
        </w:rPr>
        <w:t>W</w:t>
      </w:r>
      <w:r w:rsidR="00513E4E" w:rsidRPr="00513E4E">
        <w:rPr>
          <w:rFonts w:ascii="Arial" w:hAnsi="Arial" w:cs="Arial"/>
          <w:color w:val="00B050"/>
          <w:sz w:val="28"/>
          <w:szCs w:val="28"/>
        </w:rPr>
        <w:t xml:space="preserve">ydłużać czas na zapoznanie się z tekstem, sprawdzać rozumienie poleceń, samodzielnie czytanych treści. </w:t>
      </w:r>
      <w:r w:rsidR="00AD3B5D" w:rsidRPr="00AD3B5D">
        <w:rPr>
          <w:rFonts w:ascii="Arial" w:hAnsi="Arial" w:cs="Arial"/>
          <w:color w:val="00B050"/>
          <w:sz w:val="28"/>
          <w:szCs w:val="28"/>
        </w:rPr>
        <w:t>Uwzględniać trudności związane z obecnością deficytów, także podczas pisania</w:t>
      </w:r>
      <w:r w:rsidR="00AD3B5D">
        <w:rPr>
          <w:rFonts w:ascii="Arial" w:hAnsi="Arial" w:cs="Arial"/>
          <w:color w:val="00B050"/>
          <w:sz w:val="28"/>
          <w:szCs w:val="28"/>
        </w:rPr>
        <w:t xml:space="preserve">. </w:t>
      </w:r>
      <w:r w:rsidR="00AD3B5D" w:rsidRPr="00AD3B5D">
        <w:rPr>
          <w:rFonts w:ascii="Arial" w:hAnsi="Arial" w:cs="Arial"/>
          <w:color w:val="00B050"/>
          <w:sz w:val="28"/>
          <w:szCs w:val="28"/>
        </w:rPr>
        <w:t>Wydłużać czas pracy dziecka także podczas sprawdzianów</w:t>
      </w:r>
      <w:r w:rsidR="00AD3B5D">
        <w:rPr>
          <w:rFonts w:ascii="Arial" w:hAnsi="Arial" w:cs="Arial"/>
          <w:color w:val="00B050"/>
          <w:sz w:val="28"/>
          <w:szCs w:val="28"/>
        </w:rPr>
        <w:t xml:space="preserve">. </w:t>
      </w:r>
      <w:r w:rsidR="00AD3B5D" w:rsidRPr="00AD3B5D">
        <w:rPr>
          <w:rFonts w:ascii="Arial" w:hAnsi="Arial" w:cs="Arial"/>
          <w:color w:val="00B050"/>
          <w:sz w:val="28"/>
          <w:szCs w:val="28"/>
        </w:rPr>
        <w:t>Często udzielać pozytywnych informacji zwrotnych</w:t>
      </w:r>
      <w:r w:rsidR="00AD3B5D">
        <w:rPr>
          <w:rFonts w:ascii="Arial" w:hAnsi="Arial" w:cs="Arial"/>
          <w:color w:val="00B050"/>
          <w:sz w:val="28"/>
          <w:szCs w:val="28"/>
        </w:rPr>
        <w:t xml:space="preserve">. </w:t>
      </w:r>
      <w:r w:rsidR="00AD3B5D" w:rsidRPr="00AD3B5D">
        <w:rPr>
          <w:rFonts w:ascii="Arial" w:hAnsi="Arial" w:cs="Arial"/>
          <w:color w:val="00B050"/>
          <w:sz w:val="28"/>
          <w:szCs w:val="28"/>
        </w:rPr>
        <w:t>Powinna siedzieć w pierwszej ławce</w:t>
      </w:r>
      <w:r w:rsidR="00AD3B5D">
        <w:rPr>
          <w:rFonts w:ascii="Arial" w:hAnsi="Arial" w:cs="Arial"/>
          <w:color w:val="00B050"/>
          <w:sz w:val="28"/>
          <w:szCs w:val="28"/>
        </w:rPr>
        <w:t xml:space="preserve">. </w:t>
      </w:r>
      <w:r w:rsidR="00AD3B5D" w:rsidRPr="00AD3B5D">
        <w:rPr>
          <w:rFonts w:ascii="Arial" w:hAnsi="Arial" w:cs="Arial"/>
          <w:color w:val="00B050"/>
          <w:sz w:val="28"/>
          <w:szCs w:val="28"/>
        </w:rPr>
        <w:t>Sprawdzać rozumienie poleceń.</w:t>
      </w:r>
    </w:p>
    <w:p w14:paraId="23B7529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</w:pPr>
      <w:r w:rsidRPr="000B741C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Wymagania szczegółowe uwzględniające treści kształcenia na poszczególne oceny z przedmiotu technika w klasie IV</w:t>
      </w:r>
    </w:p>
    <w:p w14:paraId="4AE71FA6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0B741C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dopuszczająca:</w:t>
      </w:r>
    </w:p>
    <w:p w14:paraId="1FB60C22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przestrzega regulamin pracowni technicznej,</w:t>
      </w:r>
    </w:p>
    <w:p w14:paraId="25FC2C4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mechanicznych i elektrycznych,</w:t>
      </w:r>
    </w:p>
    <w:p w14:paraId="563A5A0E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znaki bhp i przeciwpożarowe oraz znaki drogowe,</w:t>
      </w:r>
    </w:p>
    <w:p w14:paraId="179DBDE1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dostosowuje się do znaków drogowych oraz sygnałów świetlnych nadawanych przez</w:t>
      </w:r>
    </w:p>
    <w:p w14:paraId="198A1EB5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kierującego ruchem drogowym,</w:t>
      </w:r>
    </w:p>
    <w:p w14:paraId="62C8C18B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sposób poruszania się rowerzysty po chodniku i jezdni,</w:t>
      </w:r>
    </w:p>
    <w:p w14:paraId="4AB5EFC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dzieli materiał odpowiednimi narzędziami,</w:t>
      </w:r>
    </w:p>
    <w:p w14:paraId="40BB751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konserwuje elementy roweru,</w:t>
      </w:r>
    </w:p>
    <w:p w14:paraId="7286B842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wybrane piktogramy, podporządkowując nazwę do symbolu,</w:t>
      </w:r>
    </w:p>
    <w:p w14:paraId="3557A6D3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nazywa elementy roweru i jego wyposażenie,</w:t>
      </w:r>
    </w:p>
    <w:p w14:paraId="7EA7C763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rozpoznaje wybrane znaki drogowe i sygnały świetlne dotyczące pieszych,</w:t>
      </w:r>
    </w:p>
    <w:p w14:paraId="05991FE6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poruszania się po drodze dotyczące pieszych i rowerzystów,</w:t>
      </w:r>
    </w:p>
    <w:p w14:paraId="5E6962A4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musi być nakłaniany i mobilizowany do pracy przez nauczyciela,</w:t>
      </w:r>
    </w:p>
    <w:p w14:paraId="0BFA0E3D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nie podejmuje się rozwiązania nawet prostych zadań rysunkowych czy technicznych,</w:t>
      </w:r>
    </w:p>
    <w:p w14:paraId="1300F9C7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wytwórcze, zawierają błędy merytoryczne,</w:t>
      </w:r>
    </w:p>
    <w:p w14:paraId="277B02F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 zasad bhp i przeciwpożarowe stosuje się nakłaniany przez nauczyciela,</w:t>
      </w:r>
    </w:p>
    <w:p w14:paraId="352C7B25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odwzorowuje proste rysunki techniczne,</w:t>
      </w:r>
    </w:p>
    <w:p w14:paraId="067CF8A3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odwzorowuje wielkie i małe litery pisma technicznego,</w:t>
      </w:r>
    </w:p>
    <w:p w14:paraId="035B2F8E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linie rysunkowe,</w:t>
      </w:r>
    </w:p>
    <w:p w14:paraId="5C3BFFC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elektrycznych,</w:t>
      </w:r>
    </w:p>
    <w:p w14:paraId="04CF4631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mechanicznych oraz oznaczenia na wyrobach włókienniczych,</w:t>
      </w:r>
    </w:p>
    <w:p w14:paraId="1EC46652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majsterkowicza,</w:t>
      </w:r>
    </w:p>
    <w:p w14:paraId="6F962B2F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6F038A48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podporządkowując nazwę do symbolu wymienia niektóre włókna naturalne i źródła ich</w:t>
      </w:r>
    </w:p>
    <w:p w14:paraId="75DCCEAF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pochodzenia ,</w:t>
      </w:r>
    </w:p>
    <w:p w14:paraId="32F20A62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odpadów,</w:t>
      </w:r>
    </w:p>
    <w:p w14:paraId="0A85205B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tworzyw sztucznych i papieru,</w:t>
      </w:r>
    </w:p>
    <w:p w14:paraId="3036F2DD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gatunki drewna oraz jego zastosowania,</w:t>
      </w:r>
    </w:p>
    <w:p w14:paraId="470FDDC7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narzędzia do obróbki drewna i materiałów drewnopochodnych,</w:t>
      </w:r>
    </w:p>
    <w:p w14:paraId="46BBFECC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cechy tkanin i dzianin,</w:t>
      </w:r>
    </w:p>
    <w:p w14:paraId="352ABA57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niektóre tworzywa sztuczne i przykłady ich zastosowania,</w:t>
      </w:r>
    </w:p>
    <w:p w14:paraId="433B7A77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konserwacji odzieży,</w:t>
      </w:r>
    </w:p>
    <w:p w14:paraId="5BD5FF6B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rozpoznaje symbole graficzne wybranych elementów elektrycznych i mechanicznych,</w:t>
      </w:r>
    </w:p>
    <w:p w14:paraId="3BB4A40F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do obróbki metali,</w:t>
      </w:r>
    </w:p>
    <w:p w14:paraId="1C06946A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43786C7E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aksonometrycznych,</w:t>
      </w:r>
    </w:p>
    <w:p w14:paraId="7DE6EA46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metalu,</w:t>
      </w:r>
    </w:p>
    <w:p w14:paraId="1EB66ABB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otrzymuje się metale,</w:t>
      </w:r>
    </w:p>
    <w:p w14:paraId="57293F9B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czytać plan osiedla,</w:t>
      </w:r>
    </w:p>
    <w:p w14:paraId="6479F592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instalacje w budynku mieszkaniu,</w:t>
      </w:r>
    </w:p>
    <w:p w14:paraId="35CEE131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sprzęt gospodarstwa domowego,</w:t>
      </w:r>
    </w:p>
    <w:p w14:paraId="5CA1F801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wymiary niezbędne przy zakupie odzieży musi być nakłaniany</w:t>
      </w:r>
    </w:p>
    <w:p w14:paraId="4CB42B15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i mobilizowany do pracy przez n-la,</w:t>
      </w:r>
    </w:p>
    <w:p w14:paraId="36E5B3F9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 wykonuje niestarannie, zawierają błędy merytoryczne sam</w:t>
      </w:r>
    </w:p>
    <w:p w14:paraId="25362E27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podejmuje się rozwiązania nawet prostych zadań technologicznych, wytwórczych</w:t>
      </w:r>
    </w:p>
    <w:p w14:paraId="2A9547B7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 rysunkowych do zasad bhp i ppoż stosuje się nakłaniany przez nauczyciela.</w:t>
      </w: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3BECFE23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0B741C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dostateczna:</w:t>
      </w:r>
    </w:p>
    <w:p w14:paraId="0DDE6992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stosować się do treści znaków drogowych dotyczących pieszych i rowerzystów,</w:t>
      </w:r>
    </w:p>
    <w:p w14:paraId="2884CC4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określa pierwszeństwa przejazdu,</w:t>
      </w:r>
    </w:p>
    <w:p w14:paraId="099C6E4C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najczęstsze przyczyny wypadków powodowanych przez pieszych i rowerzystów,</w:t>
      </w:r>
    </w:p>
    <w:p w14:paraId="5140122E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dostosować elementy roweru do bezpiecznej i wygodnej jazdy,</w:t>
      </w:r>
    </w:p>
    <w:p w14:paraId="22064DDF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odblasków,</w:t>
      </w:r>
    </w:p>
    <w:p w14:paraId="66E631B6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typy rowerów,</w:t>
      </w:r>
    </w:p>
    <w:p w14:paraId="280DFAD2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wymienia numery telefonów alarmowych,</w:t>
      </w:r>
    </w:p>
    <w:p w14:paraId="3B5C0CC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przekładni,</w:t>
      </w:r>
    </w:p>
    <w:p w14:paraId="55620002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korzystania z dróg,</w:t>
      </w:r>
    </w:p>
    <w:p w14:paraId="2BA739E6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pojazdy uprzywilejowane w ruchu,</w:t>
      </w:r>
    </w:p>
    <w:p w14:paraId="4964F8FB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ustawienia wysokości siodełka i kierownicy,</w:t>
      </w:r>
    </w:p>
    <w:p w14:paraId="41B09983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wymaga pomocy i mobilizacji do pracy ze strony n-la,</w:t>
      </w:r>
    </w:p>
    <w:p w14:paraId="2EFE18BF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 dotyczące</w:t>
      </w:r>
    </w:p>
    <w:p w14:paraId="65082F47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poprawności wykonania oraz estetyki,</w:t>
      </w:r>
    </w:p>
    <w:p w14:paraId="060A931C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pracy,</w:t>
      </w:r>
    </w:p>
    <w:p w14:paraId="5EBA4441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dostosowuje się do zasad bhp i ppoż, obowiązujących w pracowni.</w:t>
      </w:r>
    </w:p>
    <w:p w14:paraId="2AD95C76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po drodze, zna znaki drogowe,</w:t>
      </w:r>
    </w:p>
    <w:p w14:paraId="6FBCF574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segregować odpady,</w:t>
      </w:r>
    </w:p>
    <w:p w14:paraId="3F215422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7CA572E4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przestrzennych,</w:t>
      </w:r>
    </w:p>
    <w:p w14:paraId="72358D29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rodzaje linii rysunkowych, wybrane znaki</w:t>
      </w:r>
    </w:p>
    <w:p w14:paraId="0B75535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wymiarowe, zasady tworzenia rzutów prostokątnych,</w:t>
      </w:r>
    </w:p>
    <w:p w14:paraId="2F09C974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zastosować wiertarkę ręczną i dobrać średnicę wiertła,</w:t>
      </w:r>
    </w:p>
    <w:p w14:paraId="2582331F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charakteryzuje wybrane oznaczenia na wyrobach włókienniczych,</w:t>
      </w:r>
    </w:p>
    <w:p w14:paraId="0EEFE6C9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proces produkcji papieru, zna gatunki papieru,</w:t>
      </w:r>
    </w:p>
    <w:p w14:paraId="24755B2D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wady i zalety włókien naturalnych i chemicznych ,</w:t>
      </w:r>
    </w:p>
    <w:p w14:paraId="4537A2FE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asortymenty drewna zna przerób drewna i zastosowanie,</w:t>
      </w:r>
    </w:p>
    <w:p w14:paraId="0274B55B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materiały drewnopochodne,</w:t>
      </w:r>
    </w:p>
    <w:p w14:paraId="525E17AF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wielkiej i małej litery pisma technicznego, cyfry,</w:t>
      </w:r>
    </w:p>
    <w:p w14:paraId="7EBF742E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powstaje dzianinach i tkanina, omawia w jaki sposób otrzymuje się tworzywa</w:t>
      </w:r>
    </w:p>
    <w:p w14:paraId="11D9173A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sztuczne, wymaga pomocy i mobilizacji do pracy ze strony n-la,</w:t>
      </w:r>
    </w:p>
    <w:p w14:paraId="505CD221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</w:t>
      </w:r>
    </w:p>
    <w:p w14:paraId="13F60F76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dotyczące poprawności wykonania oraz estetyki ,</w:t>
      </w:r>
    </w:p>
    <w:p w14:paraId="61BBE2AE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 ,</w:t>
      </w:r>
    </w:p>
    <w:p w14:paraId="7FF40B9E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rozumie sens racjonalnego korzystania z energii elektrycznej, gazu, wody,</w:t>
      </w:r>
    </w:p>
    <w:p w14:paraId="506EA781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ze zrozumieniem instrukcje obsługi danego urządzenia,</w:t>
      </w:r>
    </w:p>
    <w:p w14:paraId="401CEA7D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305C8318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 ,</w:t>
      </w:r>
    </w:p>
    <w:p w14:paraId="681E06B5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</w:t>
      </w:r>
    </w:p>
    <w:p w14:paraId="62F44989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rodzaje linii rysunkowych, wybrane znaki wymiarowe, zasady tworzenia rzutów</w:t>
      </w:r>
    </w:p>
    <w:p w14:paraId="50B5E94E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prostokątnych,</w:t>
      </w:r>
    </w:p>
    <w:p w14:paraId="6DC43BAF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 rozróżnia rzuty aksonometryczne,</w:t>
      </w:r>
    </w:p>
    <w:p w14:paraId="1C32AD6D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pisma technicznego,</w:t>
      </w:r>
    </w:p>
    <w:p w14:paraId="5F33E405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pochodzenie i rodzaje metali,</w:t>
      </w:r>
    </w:p>
    <w:p w14:paraId="64BF8136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zastosowanie metali zgodnie z ich właściwościami,</w:t>
      </w:r>
    </w:p>
    <w:p w14:paraId="21CCD5F4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narzędzia do obróbki metali,</w:t>
      </w:r>
    </w:p>
    <w:p w14:paraId="4A38A33E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instytucje i obiekty na osiedlu,</w:t>
      </w:r>
    </w:p>
    <w:p w14:paraId="79DB64CD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0B741C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dobra:</w:t>
      </w:r>
    </w:p>
    <w:p w14:paraId="70B70029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proste schematy mechaniczne i elektryczne,</w:t>
      </w:r>
    </w:p>
    <w:p w14:paraId="378E101E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nazywa układy w rowerze ich elementy,</w:t>
      </w:r>
    </w:p>
    <w:p w14:paraId="600D260A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zasady pierwszeństwa obowiązujące na drogach dla rowerów,</w:t>
      </w:r>
    </w:p>
    <w:p w14:paraId="737930FC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znaki występujące na kąpieliskach,</w:t>
      </w:r>
    </w:p>
    <w:p w14:paraId="0B592E35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określa, które elementy należą do dodatkowego wyposażenia roweru,</w:t>
      </w:r>
    </w:p>
    <w:p w14:paraId="774E681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poszczególnych gestów osoby kierującej ruchem,</w:t>
      </w:r>
    </w:p>
    <w:p w14:paraId="15FB3297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manewrów na drodze,</w:t>
      </w:r>
    </w:p>
    <w:p w14:paraId="60D0793C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wie jak zachować się w czasie wypadku,</w:t>
      </w:r>
    </w:p>
    <w:p w14:paraId="38C7DD58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konieczność noszenia odblasków,</w:t>
      </w:r>
    </w:p>
    <w:p w14:paraId="66835E0C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ze zrozumieniem rozkłady jazdy,</w:t>
      </w:r>
    </w:p>
    <w:p w14:paraId="58BBCD79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37C6700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52C3900F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337A640B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 i rysunki,</w:t>
      </w:r>
    </w:p>
    <w:p w14:paraId="795CD69B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celowość stosowania materiałów drewnopochodnych,</w:t>
      </w:r>
    </w:p>
    <w:p w14:paraId="79A1E5A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pismem technicznym stosując wielkości charakterystyczne pisma technicznego,</w:t>
      </w:r>
    </w:p>
    <w:p w14:paraId="52F32BED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 i rzuty prostokątne figur</w:t>
      </w:r>
    </w:p>
    <w:p w14:paraId="55E9063A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przestrzennych,</w:t>
      </w:r>
    </w:p>
    <w:p w14:paraId="67A0C4D2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wybrane znaki wymiarowe, zna zasady</w:t>
      </w:r>
    </w:p>
    <w:p w14:paraId="1DAB9FC2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tworzenia rzutów prostokątnych ,</w:t>
      </w:r>
    </w:p>
    <w:p w14:paraId="5C1C856E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narzędzia stosowane przez majsterkowicza oraz przyrządy pomiarowe,</w:t>
      </w:r>
    </w:p>
    <w:p w14:paraId="4D37B064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budowę drewna, rozpoznaje tkaniny lub dzianiny,</w:t>
      </w:r>
    </w:p>
    <w:p w14:paraId="6C76C797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celowość stosowania konserwacji odzieży,</w:t>
      </w:r>
    </w:p>
    <w:p w14:paraId="23D3CED6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właściwości tworzyw sztucznych,</w:t>
      </w:r>
    </w:p>
    <w:p w14:paraId="0FB2BFA3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tworzyw sztucznych,</w:t>
      </w:r>
    </w:p>
    <w:p w14:paraId="576E862A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włókien naturalnych i chemicznych,</w:t>
      </w:r>
    </w:p>
    <w:p w14:paraId="461DCAB4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zdjąć z figury wymiary niezbędne przy zakupie odzieży,</w:t>
      </w:r>
    </w:p>
    <w:p w14:paraId="7FF6463C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25F16CC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39E5CC74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3FE15BA7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4385E385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podejmuje próby samooceny,</w:t>
      </w:r>
    </w:p>
    <w:p w14:paraId="02763498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  <w:t>zna instalacje na osiedlu,</w:t>
      </w:r>
    </w:p>
    <w:p w14:paraId="0BCC6571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metali,</w:t>
      </w:r>
    </w:p>
    <w:p w14:paraId="3B5C58B3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metalu,</w:t>
      </w:r>
    </w:p>
    <w:p w14:paraId="60C3A1C9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stosowane w obwodach elektrycznych,</w:t>
      </w:r>
    </w:p>
    <w:p w14:paraId="4C22739C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wymienia jej elementy,</w:t>
      </w:r>
    </w:p>
    <w:p w14:paraId="60BA0E79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zmierzyć pobór wody, gazu, prądu,</w:t>
      </w:r>
    </w:p>
    <w:p w14:paraId="5CCA19E3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kuchenki elektrycznej i gazowej,</w:t>
      </w:r>
    </w:p>
    <w:p w14:paraId="505002D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dziania i obsługi nowoczesnego sprzętu,</w:t>
      </w:r>
    </w:p>
    <w:p w14:paraId="2888CE3D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235CCA7C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zapotrzebowanie energetyczne organizmu,</w:t>
      </w:r>
    </w:p>
    <w:p w14:paraId="39D0C619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docenia znaczenie warzyw i owoców w żywieniu,</w:t>
      </w:r>
    </w:p>
    <w:p w14:paraId="194C78C3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informacje na gotowych produktach spożywczych,</w:t>
      </w:r>
    </w:p>
    <w:p w14:paraId="25C195DA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 dla siebie na jeden dzień,</w:t>
      </w:r>
    </w:p>
    <w:p w14:paraId="0E9E8AD7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od czego zależny dobowa norma energetyczna,</w:t>
      </w:r>
    </w:p>
    <w:p w14:paraId="734107E2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20D868A2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2932C853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1C3BD7D8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3ED43C15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</w:p>
    <w:p w14:paraId="6F11B776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0B741C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bardzo dobra:</w:t>
      </w:r>
    </w:p>
    <w:p w14:paraId="15B80ECC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jak zapobiegać wypadkom w szkole,</w:t>
      </w:r>
    </w:p>
    <w:p w14:paraId="511C755C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wylicza nazwy elementów wyposażenia roweru zwiększającego bezpieczeństwo na drodze,</w:t>
      </w:r>
    </w:p>
    <w:p w14:paraId="4BCF2EAD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jak powinien zachować się rowerzysta w określonych sytuacjach na skrzyżowaniu,</w:t>
      </w:r>
    </w:p>
    <w:p w14:paraId="663E7E09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umie oszczędnie gospodarować materiałami,</w:t>
      </w:r>
    </w:p>
    <w:p w14:paraId="0675FB49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7735D517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materiał do wykonywanego wyrobu,</w:t>
      </w:r>
    </w:p>
    <w:p w14:paraId="673CCEAF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diagnozuje i naprawia instalację elektryczną roweru,</w:t>
      </w:r>
    </w:p>
    <w:p w14:paraId="22D20F2E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wyznaczyć i zaplanować pieszą i rowerową wycieczkę,</w:t>
      </w:r>
    </w:p>
    <w:p w14:paraId="6F9D17FF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działanie instalacji elektrycznej roweru,</w:t>
      </w:r>
    </w:p>
    <w:p w14:paraId="78AE8BFE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zastosować narzędzia do obrabianego materiału,</w:t>
      </w:r>
    </w:p>
    <w:p w14:paraId="5B3D80F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61886628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48C3E6BF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samodzielny przy rozwiązywaniu zadań problemowych,</w:t>
      </w:r>
    </w:p>
    <w:p w14:paraId="1E77FB8A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7BF9A1EA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dobrać materiał uwzględniając przeznaczenie i rodzaj wyrobu,</w:t>
      </w:r>
    </w:p>
    <w:p w14:paraId="32C58478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oszczędnie gospodarować materiałami,</w:t>
      </w:r>
    </w:p>
    <w:p w14:paraId="5E77D02D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recyklingu i celowość segregacji odpadów,</w:t>
      </w:r>
    </w:p>
    <w:p w14:paraId="357A2D5C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papieru jako produktu przemysłu celulozowego,</w:t>
      </w:r>
    </w:p>
    <w:p w14:paraId="2B2AE23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lasów,</w:t>
      </w:r>
    </w:p>
    <w:p w14:paraId="27341505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14172288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56947A58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zgodnie z wymiarami, zna budowę tkaniny i dzianiny,</w:t>
      </w:r>
    </w:p>
    <w:p w14:paraId="192671FD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materiałów włókienniczych,</w:t>
      </w:r>
    </w:p>
    <w:p w14:paraId="72EFBF96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i zastosowanie tworzyw sztucznych,</w:t>
      </w:r>
    </w:p>
    <w:p w14:paraId="7295E509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na drodze w grupie,</w:t>
      </w:r>
    </w:p>
    <w:p w14:paraId="7B807ABC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0AF170DE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6B839DC8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w pracy,</w:t>
      </w:r>
    </w:p>
    <w:p w14:paraId="3348F725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samodzielny przy rozwiązywaniu zadań problemowych, organizacji stanowiska pracy,</w:t>
      </w:r>
    </w:p>
    <w:p w14:paraId="113E1917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1655483F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zasadę ich działania,</w:t>
      </w:r>
    </w:p>
    <w:p w14:paraId="60C157E6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skąd się bierze energia w organizmie i jak możemy ją spożytkować,</w:t>
      </w:r>
    </w:p>
    <w:p w14:paraId="7456098A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jadłospis,</w:t>
      </w:r>
    </w:p>
    <w:p w14:paraId="23B8DE0F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metody konserwacji żywności, potrafi je omówić rozumie piramidę żywności,</w:t>
      </w:r>
    </w:p>
    <w:p w14:paraId="062BA0B9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wyjaśnić pojęcie zdrowa żywność,</w:t>
      </w:r>
    </w:p>
    <w:p w14:paraId="52C18052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witaminy i składniki mineralne oraz ich rolę w organizmie,</w:t>
      </w:r>
    </w:p>
    <w:p w14:paraId="64649C95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obliczyć wartość energetyczną przygotowanej potrawy,</w:t>
      </w:r>
    </w:p>
    <w:p w14:paraId="02D7F552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skutki nieprawidłowego odżywiania się, potrafi wyjaśnić pojęcie dieta,</w:t>
      </w:r>
    </w:p>
    <w:p w14:paraId="31EB019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1FA7C2B0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01E4AE76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0B741C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celująca:</w:t>
      </w:r>
    </w:p>
    <w:p w14:paraId="3D059426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umiejętnie analizuje zdobyte wiadomości,</w:t>
      </w:r>
    </w:p>
    <w:p w14:paraId="1A1140E3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podczas realizacji zadań technicznych stosuje nowatorskie rozwiązania,</w:t>
      </w:r>
    </w:p>
    <w:p w14:paraId="22F30F18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wykazuje znajomość korelacji między znakami, a stosowaniem ich w sytuacjach drogowych,</w:t>
      </w:r>
    </w:p>
    <w:p w14:paraId="6196E242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szeroki zakres wiedzy technicznej posługując się nią,</w:t>
      </w:r>
    </w:p>
    <w:p w14:paraId="7472F64F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środowiska,</w:t>
      </w:r>
    </w:p>
    <w:p w14:paraId="796029F5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kryteria i warunki uzyskania karty rowerowej,</w:t>
      </w:r>
    </w:p>
    <w:p w14:paraId="7936A68B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zaangażowany emocjonalnie,</w:t>
      </w:r>
    </w:p>
    <w:p w14:paraId="40A01D27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samodzielny w poszukiwaniu rozwiązań technicznych i poszerzaniu zakresu swojej wiedzy,</w:t>
      </w:r>
    </w:p>
    <w:p w14:paraId="598B4858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motywuje uczestników zajęć do racjonalnego wykorzystania czasu pracy, stosowania</w:t>
      </w:r>
    </w:p>
    <w:p w14:paraId="4F633661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regulaminu pracowni, zasad bezpieczeństwa i higieny pracy oraz przeciwpożarowej,</w:t>
      </w:r>
    </w:p>
    <w:p w14:paraId="2C29FBFC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61B4B6BB" w14:textId="77777777" w:rsidR="000B741C" w:rsidRPr="000B741C" w:rsidRDefault="000B741C" w:rsidP="000B741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t>bierze udział w konkursach przedmiotowych.</w:t>
      </w:r>
      <w:r w:rsidRPr="000B741C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36B243CB" w14:textId="193F128C" w:rsidR="00B679D2" w:rsidRPr="00017887" w:rsidRDefault="00B679D2" w:rsidP="000B741C">
      <w:pPr>
        <w:pStyle w:val="NormalnyWeb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B741C"/>
    <w:rsid w:val="000D3E73"/>
    <w:rsid w:val="0011251F"/>
    <w:rsid w:val="0011451B"/>
    <w:rsid w:val="001C588B"/>
    <w:rsid w:val="00513E4E"/>
    <w:rsid w:val="0064422F"/>
    <w:rsid w:val="007728BE"/>
    <w:rsid w:val="00915DEF"/>
    <w:rsid w:val="00A47495"/>
    <w:rsid w:val="00AD3B5D"/>
    <w:rsid w:val="00B679D2"/>
    <w:rsid w:val="00E349F0"/>
    <w:rsid w:val="00EE4FE0"/>
    <w:rsid w:val="00F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1654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8</cp:revision>
  <dcterms:created xsi:type="dcterms:W3CDTF">2023-05-30T20:57:00Z</dcterms:created>
  <dcterms:modified xsi:type="dcterms:W3CDTF">2023-05-31T17:24:00Z</dcterms:modified>
</cp:coreProperties>
</file>