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A8EAC" w14:textId="4274D8AC" w:rsidR="00B679D2" w:rsidRPr="0011251F" w:rsidRDefault="0011251F" w:rsidP="0011251F">
      <w:pPr>
        <w:spacing w:after="0" w:line="259" w:lineRule="auto"/>
        <w:ind w:left="10" w:right="7"/>
        <w:jc w:val="left"/>
        <w:rPr>
          <w:rFonts w:ascii="Arial" w:hAnsi="Arial" w:cs="Arial"/>
          <w:b/>
          <w:sz w:val="32"/>
          <w:szCs w:val="32"/>
        </w:rPr>
      </w:pPr>
      <w:bookmarkStart w:id="0" w:name="_Hlk136379799"/>
      <w:r>
        <w:rPr>
          <w:rFonts w:ascii="Arial" w:hAnsi="Arial" w:cs="Arial"/>
          <w:b/>
          <w:sz w:val="32"/>
          <w:szCs w:val="32"/>
        </w:rPr>
        <w:t>Wymagania edukacyjne z techniki w klas</w:t>
      </w:r>
      <w:r w:rsidR="00A05C34">
        <w:rPr>
          <w:rFonts w:ascii="Arial" w:hAnsi="Arial" w:cs="Arial"/>
          <w:b/>
          <w:sz w:val="32"/>
          <w:szCs w:val="32"/>
        </w:rPr>
        <w:t>ach 4-8</w:t>
      </w:r>
    </w:p>
    <w:p w14:paraId="501019DA" w14:textId="77777777" w:rsidR="00B679D2" w:rsidRPr="00017887" w:rsidRDefault="00000000">
      <w:pPr>
        <w:spacing w:after="30" w:line="259" w:lineRule="auto"/>
        <w:ind w:left="0" w:right="0" w:firstLine="0"/>
        <w:jc w:val="left"/>
        <w:rPr>
          <w:rFonts w:ascii="Arial" w:hAnsi="Arial" w:cs="Arial"/>
          <w:sz w:val="32"/>
          <w:szCs w:val="32"/>
        </w:rPr>
      </w:pPr>
      <w:r w:rsidRPr="00017887">
        <w:rPr>
          <w:rFonts w:ascii="Arial" w:hAnsi="Arial" w:cs="Arial"/>
          <w:sz w:val="32"/>
          <w:szCs w:val="32"/>
        </w:rPr>
        <w:t xml:space="preserve"> </w:t>
      </w:r>
    </w:p>
    <w:p w14:paraId="7664250A" w14:textId="77777777" w:rsidR="00EE4FE0" w:rsidRDefault="00000000">
      <w:pPr>
        <w:spacing w:after="0" w:line="249" w:lineRule="auto"/>
        <w:ind w:left="-5" w:right="0"/>
        <w:jc w:val="left"/>
        <w:rPr>
          <w:rFonts w:ascii="Arial" w:hAnsi="Arial" w:cs="Arial"/>
          <w:b/>
          <w:sz w:val="32"/>
          <w:szCs w:val="32"/>
        </w:rPr>
      </w:pPr>
      <w:r w:rsidRPr="00017887">
        <w:rPr>
          <w:rFonts w:ascii="Arial" w:hAnsi="Arial" w:cs="Arial"/>
          <w:b/>
          <w:sz w:val="32"/>
          <w:szCs w:val="32"/>
        </w:rPr>
        <w:t>Wymagania edukacyjne niezbędne do uzyskania poszczególnych śródrocznych  i rocznych ocen klasyfikacyjnych z przedmiotu</w:t>
      </w:r>
      <w:r w:rsidR="00EE4FE0">
        <w:rPr>
          <w:rFonts w:ascii="Arial" w:hAnsi="Arial" w:cs="Arial"/>
          <w:b/>
          <w:sz w:val="32"/>
          <w:szCs w:val="32"/>
        </w:rPr>
        <w:t>,</w:t>
      </w:r>
    </w:p>
    <w:p w14:paraId="14BC90F9" w14:textId="7A0011D5" w:rsidR="00B679D2" w:rsidRPr="00EE4FE0" w:rsidRDefault="00EE4FE0">
      <w:pPr>
        <w:spacing w:after="0" w:line="249" w:lineRule="auto"/>
        <w:ind w:left="-5" w:right="0"/>
        <w:jc w:val="left"/>
        <w:rPr>
          <w:rFonts w:ascii="Arial" w:hAnsi="Arial" w:cs="Arial"/>
          <w:b/>
          <w:color w:val="00B050"/>
          <w:sz w:val="32"/>
          <w:szCs w:val="32"/>
        </w:rPr>
      </w:pPr>
      <w:r>
        <w:rPr>
          <w:rFonts w:ascii="Arial" w:hAnsi="Arial" w:cs="Arial"/>
          <w:b/>
          <w:color w:val="00B050"/>
          <w:sz w:val="32"/>
          <w:szCs w:val="32"/>
        </w:rPr>
        <w:t>d</w:t>
      </w:r>
      <w:r w:rsidRPr="00EE4FE0">
        <w:rPr>
          <w:rFonts w:ascii="Arial" w:hAnsi="Arial" w:cs="Arial"/>
          <w:b/>
          <w:color w:val="00B050"/>
          <w:sz w:val="32"/>
          <w:szCs w:val="32"/>
        </w:rPr>
        <w:t xml:space="preserve">la ucznia z opinią </w:t>
      </w:r>
      <w:r w:rsidR="009478D7">
        <w:rPr>
          <w:rFonts w:ascii="Arial" w:hAnsi="Arial" w:cs="Arial"/>
          <w:b/>
          <w:color w:val="00B050"/>
          <w:sz w:val="32"/>
          <w:szCs w:val="32"/>
        </w:rPr>
        <w:t>460-</w:t>
      </w:r>
      <w:r w:rsidR="001C588B">
        <w:rPr>
          <w:rFonts w:ascii="Arial" w:hAnsi="Arial" w:cs="Arial"/>
          <w:b/>
          <w:color w:val="00B050"/>
          <w:sz w:val="32"/>
          <w:szCs w:val="32"/>
        </w:rPr>
        <w:t>2020-2021</w:t>
      </w:r>
    </w:p>
    <w:p w14:paraId="4A84CC97" w14:textId="77777777" w:rsidR="0064422F" w:rsidRDefault="0064422F">
      <w:pPr>
        <w:spacing w:after="0" w:line="249" w:lineRule="auto"/>
        <w:ind w:left="-5" w:right="0"/>
        <w:jc w:val="left"/>
        <w:rPr>
          <w:rFonts w:ascii="Arial" w:hAnsi="Arial" w:cs="Arial"/>
          <w:b/>
          <w:sz w:val="28"/>
          <w:szCs w:val="28"/>
        </w:rPr>
      </w:pPr>
    </w:p>
    <w:p w14:paraId="4804B1E1" w14:textId="41F84127" w:rsidR="0064422F" w:rsidRDefault="0064422F">
      <w:pPr>
        <w:spacing w:after="0" w:line="249" w:lineRule="auto"/>
        <w:ind w:left="-5" w:right="0"/>
        <w:jc w:val="left"/>
        <w:rPr>
          <w:rFonts w:ascii="Arial" w:hAnsi="Arial" w:cs="Arial"/>
          <w:b/>
          <w:sz w:val="28"/>
          <w:szCs w:val="28"/>
        </w:rPr>
      </w:pPr>
      <w:r w:rsidRPr="0064422F">
        <w:rPr>
          <w:rFonts w:ascii="Arial" w:hAnsi="Arial" w:cs="Arial"/>
          <w:b/>
          <w:sz w:val="28"/>
          <w:szCs w:val="28"/>
        </w:rPr>
        <w:t>Program nauczania: „</w:t>
      </w:r>
      <w:r w:rsidR="00513E4E">
        <w:rPr>
          <w:rFonts w:ascii="Arial" w:hAnsi="Arial" w:cs="Arial"/>
          <w:b/>
          <w:sz w:val="28"/>
          <w:szCs w:val="28"/>
        </w:rPr>
        <w:t>Jak to działa</w:t>
      </w:r>
      <w:r w:rsidRPr="0064422F">
        <w:rPr>
          <w:rFonts w:ascii="Arial" w:hAnsi="Arial" w:cs="Arial"/>
          <w:b/>
          <w:sz w:val="28"/>
          <w:szCs w:val="28"/>
        </w:rPr>
        <w:t>” Nowa Era</w:t>
      </w:r>
    </w:p>
    <w:p w14:paraId="49DC949D" w14:textId="14EF5EC6" w:rsidR="00EE4FE0" w:rsidRPr="0064422F" w:rsidRDefault="00EE4FE0">
      <w:pPr>
        <w:spacing w:after="0" w:line="249" w:lineRule="auto"/>
        <w:ind w:left="-5" w:right="0"/>
        <w:jc w:val="left"/>
        <w:rPr>
          <w:rFonts w:ascii="Arial" w:hAnsi="Arial" w:cs="Arial"/>
          <w:sz w:val="28"/>
          <w:szCs w:val="28"/>
        </w:rPr>
      </w:pPr>
    </w:p>
    <w:p w14:paraId="375EFC0B" w14:textId="77777777" w:rsidR="009478D7" w:rsidRDefault="00EE4FE0" w:rsidP="006466AD">
      <w:pPr>
        <w:pStyle w:val="NormalnyWeb"/>
        <w:rPr>
          <w:rFonts w:ascii="Arial" w:hAnsi="Arial" w:cs="Arial"/>
          <w:color w:val="00B050"/>
          <w:sz w:val="28"/>
          <w:szCs w:val="28"/>
        </w:rPr>
      </w:pPr>
      <w:r w:rsidRPr="00EE4FE0">
        <w:rPr>
          <w:rFonts w:ascii="Arial" w:hAnsi="Arial" w:cs="Arial"/>
          <w:color w:val="00B050"/>
          <w:sz w:val="28"/>
          <w:szCs w:val="28"/>
        </w:rPr>
        <w:t xml:space="preserve">Kryteria oceniania </w:t>
      </w:r>
      <w:r w:rsidR="00A47495">
        <w:rPr>
          <w:rFonts w:ascii="Arial" w:hAnsi="Arial" w:cs="Arial"/>
          <w:color w:val="00B050"/>
          <w:sz w:val="28"/>
          <w:szCs w:val="28"/>
        </w:rPr>
        <w:t xml:space="preserve">opracowane dla ucznia z </w:t>
      </w:r>
      <w:r w:rsidR="006466AD">
        <w:rPr>
          <w:rFonts w:ascii="Arial" w:hAnsi="Arial" w:cs="Arial"/>
          <w:color w:val="00B050"/>
          <w:sz w:val="28"/>
          <w:szCs w:val="28"/>
        </w:rPr>
        <w:t>głęboką dysleksją rozwojową</w:t>
      </w:r>
      <w:bookmarkEnd w:id="0"/>
      <w:r w:rsidR="009478D7">
        <w:rPr>
          <w:rFonts w:ascii="Arial" w:hAnsi="Arial" w:cs="Arial"/>
          <w:color w:val="00B050"/>
          <w:sz w:val="28"/>
          <w:szCs w:val="28"/>
        </w:rPr>
        <w:t xml:space="preserve">. </w:t>
      </w:r>
      <w:r w:rsidR="009478D7" w:rsidRPr="009478D7">
        <w:rPr>
          <w:rFonts w:ascii="Arial" w:hAnsi="Arial" w:cs="Arial"/>
          <w:color w:val="00B050"/>
          <w:sz w:val="28"/>
          <w:szCs w:val="28"/>
        </w:rPr>
        <w:t xml:space="preserve">Kryteria oceniania dostosować do specyfiki problemu ucznia, prace pisemne oceniać tylko pod kątem merytorycznym, wydłużać czas podczas czytania oraz sprawdzianów, nie wymagać głośnego czytania nowego tekstu na forum klasy, sprawdzać rozumienie poleceń usłyszanych lub samodzielnie przeczytanych, sprawdzać wiedzę ucznia częściej w sposób ustny, a podczas wypowiedzi stosować pytania naprowadzające, jeśli zajdzie taka potrzeba odpytywać indywidualnie,  a nie na forum klasy. Wskazane jest aby </w:t>
      </w:r>
      <w:r w:rsidR="009478D7">
        <w:rPr>
          <w:rFonts w:ascii="Arial" w:hAnsi="Arial" w:cs="Arial"/>
          <w:color w:val="00B050"/>
          <w:sz w:val="28"/>
          <w:szCs w:val="28"/>
        </w:rPr>
        <w:t>uczeń</w:t>
      </w:r>
      <w:r w:rsidR="009478D7" w:rsidRPr="009478D7">
        <w:rPr>
          <w:rFonts w:ascii="Arial" w:hAnsi="Arial" w:cs="Arial"/>
          <w:color w:val="00B050"/>
          <w:sz w:val="28"/>
          <w:szCs w:val="28"/>
        </w:rPr>
        <w:t xml:space="preserve"> siedział w pierwszych ławkach, tak by śledzić jego pracę, pomagać, monitorować postępy, chwalić ucznia za sukcesy.</w:t>
      </w:r>
    </w:p>
    <w:p w14:paraId="054DB56E" w14:textId="3F7645C2" w:rsidR="00A05C34" w:rsidRPr="00A05C34" w:rsidRDefault="009478D7" w:rsidP="006466AD">
      <w:pPr>
        <w:pStyle w:val="NormalnyWeb"/>
        <w:rPr>
          <w:rFonts w:ascii="Arial" w:eastAsiaTheme="minorHAnsi" w:hAnsi="Arial" w:cs="Arial"/>
          <w:b/>
          <w:bCs/>
          <w:sz w:val="32"/>
          <w:szCs w:val="32"/>
          <w:lang w:eastAsia="en-US"/>
        </w:rPr>
      </w:pPr>
      <w:r w:rsidRPr="009478D7">
        <w:rPr>
          <w:rFonts w:ascii="Arial" w:hAnsi="Arial" w:cs="Arial"/>
          <w:color w:val="00B050"/>
          <w:sz w:val="28"/>
          <w:szCs w:val="28"/>
        </w:rPr>
        <w:t xml:space="preserve"> </w:t>
      </w:r>
      <w:r w:rsidR="00A05C34" w:rsidRPr="00A05C34">
        <w:rPr>
          <w:rFonts w:ascii="Arial" w:eastAsiaTheme="minorHAnsi" w:hAnsi="Arial" w:cs="Arial"/>
          <w:b/>
          <w:bCs/>
          <w:sz w:val="32"/>
          <w:szCs w:val="32"/>
          <w:lang w:eastAsia="en-US"/>
        </w:rPr>
        <w:t>Wymagania szczegółowe uwzględniające treści kształcenia na poszczególne oceny z przedmiotu technika w klasie IV</w:t>
      </w:r>
    </w:p>
    <w:p w14:paraId="1135E533" w14:textId="77777777" w:rsidR="00A05C34" w:rsidRPr="00A05C34" w:rsidRDefault="00A05C34" w:rsidP="00A05C34">
      <w:pPr>
        <w:spacing w:after="160" w:line="259" w:lineRule="auto"/>
        <w:ind w:left="0" w:right="0" w:firstLine="0"/>
        <w:jc w:val="left"/>
        <w:rPr>
          <w:rFonts w:ascii="Arial" w:eastAsiaTheme="minorHAnsi" w:hAnsi="Arial" w:cs="Arial"/>
          <w:b/>
          <w:bCs/>
          <w:color w:val="auto"/>
          <w:sz w:val="28"/>
          <w:szCs w:val="28"/>
          <w:u w:val="single"/>
          <w:lang w:eastAsia="en-US"/>
        </w:rPr>
      </w:pPr>
      <w:r w:rsidRPr="00A05C34">
        <w:rPr>
          <w:rFonts w:ascii="Arial" w:eastAsiaTheme="minorHAnsi" w:hAnsi="Arial" w:cs="Arial"/>
          <w:b/>
          <w:bCs/>
          <w:color w:val="auto"/>
          <w:sz w:val="28"/>
          <w:szCs w:val="28"/>
          <w:u w:val="single"/>
          <w:lang w:eastAsia="en-US"/>
        </w:rPr>
        <w:t>Ocena dopuszczająca:</w:t>
      </w:r>
    </w:p>
    <w:p w14:paraId="5BA69DC2"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przestrzega regulamin pracowni technicznej,</w:t>
      </w:r>
    </w:p>
    <w:p w14:paraId="21FEF937"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rozpoznaje symbole graficzne wybranych elementów mechanicznych i elektrycznych,</w:t>
      </w:r>
    </w:p>
    <w:p w14:paraId="4DAB6F5F"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rozpoznaje znaki bhp i przeciwpożarowe oraz znaki drogowe,</w:t>
      </w:r>
    </w:p>
    <w:p w14:paraId="44DC78C9"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dostosowuje się do znaków drogowych oraz sygnałów świetlnych nadawanych przez</w:t>
      </w:r>
    </w:p>
    <w:p w14:paraId="591298BA"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kierującego ruchem drogowym,</w:t>
      </w:r>
    </w:p>
    <w:p w14:paraId="3979EC04"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omawia sposób poruszania się rowerzysty po chodniku i jezdni,</w:t>
      </w:r>
    </w:p>
    <w:p w14:paraId="15602421"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dzieli materiał odpowiednimi narzędziami,</w:t>
      </w:r>
    </w:p>
    <w:p w14:paraId="2456D531"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lastRenderedPageBreak/>
        <w:t>konserwuje elementy roweru,</w:t>
      </w:r>
    </w:p>
    <w:p w14:paraId="323D6C0E"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rozpoznaje wybrane piktogramy, podporządkowując nazwę do symbolu,</w:t>
      </w:r>
    </w:p>
    <w:p w14:paraId="796711D9"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nazywa elementy roweru i jego wyposażenie,</w:t>
      </w:r>
    </w:p>
    <w:p w14:paraId="0224BDF4"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rozpoznaje wybrane znaki drogowe i sygnały świetlne dotyczące pieszych,</w:t>
      </w:r>
    </w:p>
    <w:p w14:paraId="5697E087"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zna podstawowe zasady poruszania się po drodze dotyczące pieszych i rowerzystów,</w:t>
      </w:r>
    </w:p>
    <w:p w14:paraId="1B8D7F4D"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musi być nakłaniany i mobilizowany do pracy przez nauczyciela,</w:t>
      </w:r>
    </w:p>
    <w:p w14:paraId="1E5978CD"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sam nie podejmuje się rozwiązania nawet prostych zadań rysunkowych czy technicznych,</w:t>
      </w:r>
    </w:p>
    <w:p w14:paraId="697C236B"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rysunki, prace wytwórcze, zawierają błędy merytoryczne,</w:t>
      </w:r>
    </w:p>
    <w:p w14:paraId="5A679CA2"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do zasad bhp i przeciwpożarowe stosuje się nakłaniany przez nauczyciela,</w:t>
      </w:r>
    </w:p>
    <w:p w14:paraId="53F0C7BF"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czyta i odwzorowuje proste rysunki techniczne,</w:t>
      </w:r>
    </w:p>
    <w:p w14:paraId="572BBC82"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odwzorowuje wielkie i małe litery pisma technicznego,</w:t>
      </w:r>
    </w:p>
    <w:p w14:paraId="43EBA410"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rozpoznaje linie rysunkowe,</w:t>
      </w:r>
    </w:p>
    <w:p w14:paraId="4201D5AD"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rozpoznaje symbole graficzne wybranych elementów elektrycznych,</w:t>
      </w:r>
    </w:p>
    <w:p w14:paraId="5B6F1BD9"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mechanicznych oraz oznaczenia na wyrobach włókienniczych,</w:t>
      </w:r>
    </w:p>
    <w:p w14:paraId="508C310B"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rozpoznaje podstawowe narzędzia majsterkowicza,</w:t>
      </w:r>
    </w:p>
    <w:p w14:paraId="2D424B57"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poprawnie rozpoznaje rodzaje linii rysunkowych, rodzaje rzutów prostokątnych,</w:t>
      </w:r>
    </w:p>
    <w:p w14:paraId="63510200"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podporządkowując nazwę do symbolu wymienia niektóre włókna naturalne i źródła ich</w:t>
      </w:r>
    </w:p>
    <w:p w14:paraId="35C69916"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pochodzenia ,</w:t>
      </w:r>
    </w:p>
    <w:p w14:paraId="1EEBA7BA"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wymienia rodzaje odpadów,</w:t>
      </w:r>
    </w:p>
    <w:p w14:paraId="518E5007"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rozróżnia wyroby wykonane z tworzyw sztucznych i papieru,</w:t>
      </w:r>
    </w:p>
    <w:p w14:paraId="5BA104FE"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wymienia podstawowe gatunki drewna oraz jego zastosowania,</w:t>
      </w:r>
    </w:p>
    <w:p w14:paraId="4B49660E"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wymienia podstawowe narzędzia do obróbki drewna i materiałów drewnopochodnych,</w:t>
      </w:r>
    </w:p>
    <w:p w14:paraId="59DD027F"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lastRenderedPageBreak/>
        <w:t>zna podstawowe cechy tkanin i dzianin,</w:t>
      </w:r>
    </w:p>
    <w:p w14:paraId="0EB5B30F"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wymienia niektóre tworzywa sztuczne i przykłady ich zastosowania,</w:t>
      </w:r>
    </w:p>
    <w:p w14:paraId="6BA2EFA8"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zna zasady konserwacji odzieży,</w:t>
      </w:r>
    </w:p>
    <w:p w14:paraId="64D0FC7C"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rozpoznaje symbole graficzne wybranych elementów elektrycznych i mechanicznych,</w:t>
      </w:r>
    </w:p>
    <w:p w14:paraId="40731603"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rozpoznaje podstawowe narzędzia do obróbki metali,</w:t>
      </w:r>
    </w:p>
    <w:p w14:paraId="1A203953"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poprawnie rozpoznaje rodzaje linii rysunkowych, rodzaje rzutów prostokątnych,</w:t>
      </w:r>
    </w:p>
    <w:p w14:paraId="6143DC86"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aksonometrycznych,</w:t>
      </w:r>
    </w:p>
    <w:p w14:paraId="036FE370"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rozróżnia wyroby wykonane z metalu,</w:t>
      </w:r>
    </w:p>
    <w:p w14:paraId="76750298"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wie jak otrzymuje się metale,</w:t>
      </w:r>
    </w:p>
    <w:p w14:paraId="01F1894B"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potrafi czytać plan osiedla,</w:t>
      </w:r>
    </w:p>
    <w:p w14:paraId="2A2CB054"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potrafi wymienić instalacje w budynku mieszkaniu,</w:t>
      </w:r>
    </w:p>
    <w:p w14:paraId="0F755532"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zna sprzęt gospodarstwa domowego,</w:t>
      </w:r>
    </w:p>
    <w:p w14:paraId="23521F01"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wymienia podstawowe wymiary niezbędne przy zakupie odzieży musi być nakłaniany</w:t>
      </w:r>
    </w:p>
    <w:p w14:paraId="207C39EA"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i mobilizowany do pracy przez n-la,</w:t>
      </w:r>
    </w:p>
    <w:p w14:paraId="58C68399"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rysunki, prace wytwórcze wykonuje niestarannie, zawierają błędy merytoryczne sam</w:t>
      </w:r>
    </w:p>
    <w:p w14:paraId="52B36A42"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nie podejmuje się rozwiązania nawet prostych zadań technologicznych, wytwórczych</w:t>
      </w:r>
    </w:p>
    <w:p w14:paraId="48005279"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 xml:space="preserve">czy rysunkowych do zasad bhp i </w:t>
      </w:r>
      <w:proofErr w:type="spellStart"/>
      <w:r w:rsidRPr="00A05C34">
        <w:rPr>
          <w:rFonts w:ascii="Arial" w:eastAsiaTheme="minorHAnsi" w:hAnsi="Arial" w:cs="Arial"/>
          <w:color w:val="auto"/>
          <w:sz w:val="28"/>
          <w:szCs w:val="28"/>
          <w:lang w:eastAsia="en-US"/>
        </w:rPr>
        <w:t>ppoż</w:t>
      </w:r>
      <w:proofErr w:type="spellEnd"/>
      <w:r w:rsidRPr="00A05C34">
        <w:rPr>
          <w:rFonts w:ascii="Arial" w:eastAsiaTheme="minorHAnsi" w:hAnsi="Arial" w:cs="Arial"/>
          <w:color w:val="auto"/>
          <w:sz w:val="28"/>
          <w:szCs w:val="28"/>
          <w:lang w:eastAsia="en-US"/>
        </w:rPr>
        <w:t xml:space="preserve"> stosuje się nakłaniany przez nauczyciela.</w:t>
      </w:r>
      <w:r w:rsidRPr="00A05C34">
        <w:rPr>
          <w:rFonts w:ascii="Arial" w:eastAsiaTheme="minorHAnsi" w:hAnsi="Arial" w:cs="Arial"/>
          <w:color w:val="auto"/>
          <w:sz w:val="28"/>
          <w:szCs w:val="28"/>
          <w:lang w:eastAsia="en-US"/>
        </w:rPr>
        <w:cr/>
      </w:r>
    </w:p>
    <w:p w14:paraId="4F68C665" w14:textId="77777777" w:rsidR="00A05C34" w:rsidRPr="00A05C34" w:rsidRDefault="00A05C34" w:rsidP="00A05C34">
      <w:pPr>
        <w:spacing w:after="160" w:line="259" w:lineRule="auto"/>
        <w:ind w:left="0" w:right="0" w:firstLine="0"/>
        <w:jc w:val="left"/>
        <w:rPr>
          <w:rFonts w:ascii="Arial" w:eastAsiaTheme="minorHAnsi" w:hAnsi="Arial" w:cs="Arial"/>
          <w:b/>
          <w:bCs/>
          <w:color w:val="auto"/>
          <w:sz w:val="28"/>
          <w:szCs w:val="28"/>
          <w:u w:val="single"/>
          <w:lang w:eastAsia="en-US"/>
        </w:rPr>
      </w:pPr>
      <w:r w:rsidRPr="00A05C34">
        <w:rPr>
          <w:rFonts w:ascii="Arial" w:eastAsiaTheme="minorHAnsi" w:hAnsi="Arial" w:cs="Arial"/>
          <w:b/>
          <w:bCs/>
          <w:color w:val="auto"/>
          <w:sz w:val="28"/>
          <w:szCs w:val="28"/>
          <w:u w:val="single"/>
          <w:lang w:eastAsia="en-US"/>
        </w:rPr>
        <w:t>Ocena dostateczna:</w:t>
      </w:r>
    </w:p>
    <w:p w14:paraId="018FF3C0"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potrafi stosować się do treści znaków drogowych dotyczących pieszych i rowerzystów,</w:t>
      </w:r>
    </w:p>
    <w:p w14:paraId="0A86C52D"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prawidłowo określa pierwszeństwa przejazdu,</w:t>
      </w:r>
    </w:p>
    <w:p w14:paraId="6F46FA35"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wymienia najczęstsze przyczyny wypadków powodowanych przez pieszych i rowerzystów,</w:t>
      </w:r>
    </w:p>
    <w:p w14:paraId="10F9A4B4"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lastRenderedPageBreak/>
        <w:t>umie dostosować elementy roweru do bezpiecznej i wygodnej jazdy,</w:t>
      </w:r>
    </w:p>
    <w:p w14:paraId="54303660"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zna znaczenie odblasków,</w:t>
      </w:r>
    </w:p>
    <w:p w14:paraId="58A2E86D"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rozróżnia typy rowerów,</w:t>
      </w:r>
    </w:p>
    <w:p w14:paraId="7CBB787B"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wymienia numery telefonów alarmowych,</w:t>
      </w:r>
    </w:p>
    <w:p w14:paraId="3F0A138D"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rozpoznaje symbole graficzne przekładni,</w:t>
      </w:r>
    </w:p>
    <w:p w14:paraId="009CCE49"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zna podstawowe zasady korzystania z dróg,</w:t>
      </w:r>
    </w:p>
    <w:p w14:paraId="1AA273A1"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wymienia pojazdy uprzywilejowane w ruchu,</w:t>
      </w:r>
    </w:p>
    <w:p w14:paraId="653AA84D"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zna zasady ustawienia wysokości siodełka i kierownicy,</w:t>
      </w:r>
    </w:p>
    <w:p w14:paraId="16577BE3"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wymaga pomocy i mobilizacji do pracy ze strony n-la,</w:t>
      </w:r>
    </w:p>
    <w:p w14:paraId="35387075"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ma w wykonywanych przez siebie pracach czy rysunkach niedociągnięcia i błędy dotyczące</w:t>
      </w:r>
    </w:p>
    <w:p w14:paraId="513F0CCC"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poprawności wykonania oraz estetyki,</w:t>
      </w:r>
    </w:p>
    <w:p w14:paraId="7ADAD535"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mało efektywnie wykorzystuje czas pracy,</w:t>
      </w:r>
    </w:p>
    <w:p w14:paraId="3832500F"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 xml:space="preserve">dostosowuje się do zasad bhp i </w:t>
      </w:r>
      <w:proofErr w:type="spellStart"/>
      <w:r w:rsidRPr="00A05C34">
        <w:rPr>
          <w:rFonts w:ascii="Arial" w:eastAsiaTheme="minorHAnsi" w:hAnsi="Arial" w:cs="Arial"/>
          <w:color w:val="auto"/>
          <w:sz w:val="28"/>
          <w:szCs w:val="28"/>
          <w:lang w:eastAsia="en-US"/>
        </w:rPr>
        <w:t>ppoż</w:t>
      </w:r>
      <w:proofErr w:type="spellEnd"/>
      <w:r w:rsidRPr="00A05C34">
        <w:rPr>
          <w:rFonts w:ascii="Arial" w:eastAsiaTheme="minorHAnsi" w:hAnsi="Arial" w:cs="Arial"/>
          <w:color w:val="auto"/>
          <w:sz w:val="28"/>
          <w:szCs w:val="28"/>
          <w:lang w:eastAsia="en-US"/>
        </w:rPr>
        <w:t>, obowiązujących w pracowni.</w:t>
      </w:r>
    </w:p>
    <w:p w14:paraId="7D362863"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zna zasady poruszania się po drodze, zna znaki drogowe,</w:t>
      </w:r>
    </w:p>
    <w:p w14:paraId="21B84F1C"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potrafi segregować odpady,</w:t>
      </w:r>
    </w:p>
    <w:p w14:paraId="36BFA370"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potrafi narysować i wymiarować wybrane przedmioty płaskie,</w:t>
      </w:r>
    </w:p>
    <w:p w14:paraId="70EDD75A"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potrafi narysować rzuty prostokątne wybranych figur przestrzennych,</w:t>
      </w:r>
    </w:p>
    <w:p w14:paraId="6F6B8576"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zna podstawowe zasady wymiarowania, rodzaje linii rysunkowych, wybrane znaki</w:t>
      </w:r>
    </w:p>
    <w:p w14:paraId="0AEC041F"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wymiarowe, zasady tworzenia rzutów prostokątnych,</w:t>
      </w:r>
    </w:p>
    <w:p w14:paraId="1B66BD4E"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umie zastosować wiertarkę ręczną i dobrać średnicę wiertła,</w:t>
      </w:r>
    </w:p>
    <w:p w14:paraId="4F791AF9"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czyta i charakteryzuje wybrane oznaczenia na wyrobach włókienniczych,</w:t>
      </w:r>
    </w:p>
    <w:p w14:paraId="740CA0CA"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omawia proces produkcji papieru, zna gatunki papieru,</w:t>
      </w:r>
    </w:p>
    <w:p w14:paraId="23815986"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określa wady i zalety włókien naturalnych i chemicznych ,</w:t>
      </w:r>
    </w:p>
    <w:p w14:paraId="34543223"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rozpoznaje asortymenty drewna zna przerób drewna i zastosowanie,</w:t>
      </w:r>
    </w:p>
    <w:p w14:paraId="1D1434FF"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rozpoznaje materiały drewnopochodne,</w:t>
      </w:r>
    </w:p>
    <w:p w14:paraId="2B41CAAB"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lastRenderedPageBreak/>
        <w:t>zna wielkości charakterystyczne wielkiej i małej litery pisma technicznego, cyfry,</w:t>
      </w:r>
    </w:p>
    <w:p w14:paraId="1608C629"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wie jak powstaje dzianinach i tkanina, omawia w jaki sposób otrzymuje się tworzywa</w:t>
      </w:r>
    </w:p>
    <w:p w14:paraId="69A6C3AC"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sztuczne, wymaga pomocy i mobilizacji do pracy ze strony n-la,</w:t>
      </w:r>
    </w:p>
    <w:p w14:paraId="3DAD80D7"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ma w wykonywanych przez siebie pracach czy rysunkach niedociągnięcia i błędy</w:t>
      </w:r>
    </w:p>
    <w:p w14:paraId="44348C66"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dotyczące poprawności wykonania oraz estetyki ,</w:t>
      </w:r>
    </w:p>
    <w:p w14:paraId="2EFB0C28"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mało efektywnie wykorzystuje czas pracy ,</w:t>
      </w:r>
    </w:p>
    <w:p w14:paraId="700E31F8"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rozumie sens racjonalnego korzystania z energii elektrycznej, gazu, wody,</w:t>
      </w:r>
    </w:p>
    <w:p w14:paraId="6B9FF652"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potrafi odczytać ze zrozumieniem instrukcje obsługi danego urządzenia,</w:t>
      </w:r>
    </w:p>
    <w:p w14:paraId="72B9921C"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potrafi narysować i wymiarować wybrane przedmioty płaskie,</w:t>
      </w:r>
    </w:p>
    <w:p w14:paraId="542732C8"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potrafi narysować rzuty prostokątne wybranych figur przestrzennych ,</w:t>
      </w:r>
    </w:p>
    <w:p w14:paraId="7ED4112C"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zna podstawowe zasady wymiarowania,</w:t>
      </w:r>
    </w:p>
    <w:p w14:paraId="28A3C21E"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rodzaje linii rysunkowych, wybrane znaki wymiarowe, zasady tworzenia rzutów</w:t>
      </w:r>
    </w:p>
    <w:p w14:paraId="2D5AB990"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prostokątnych,</w:t>
      </w:r>
    </w:p>
    <w:p w14:paraId="0C8D99CA"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zna i rozróżnia rzuty aksonometryczne,</w:t>
      </w:r>
    </w:p>
    <w:p w14:paraId="2F519102"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zna wielkości charakterystyczne pisma technicznego,</w:t>
      </w:r>
    </w:p>
    <w:p w14:paraId="6734BD29"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zna pochodzenie i rodzaje metali,</w:t>
      </w:r>
    </w:p>
    <w:p w14:paraId="6D49BA03"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potrafi wymienić zastosowanie metali zgodnie z ich właściwościami,</w:t>
      </w:r>
    </w:p>
    <w:p w14:paraId="4072096A"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zna podstawowe narzędzia do obróbki metali,</w:t>
      </w:r>
    </w:p>
    <w:p w14:paraId="71DFF8F4"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Zna instytucje i obiekty na osiedlu,</w:t>
      </w:r>
    </w:p>
    <w:p w14:paraId="385E937D" w14:textId="77777777" w:rsidR="00A05C34" w:rsidRPr="00A05C34" w:rsidRDefault="00A05C34" w:rsidP="00A05C34">
      <w:pPr>
        <w:spacing w:after="160" w:line="259" w:lineRule="auto"/>
        <w:ind w:left="0" w:right="0" w:firstLine="0"/>
        <w:jc w:val="left"/>
        <w:rPr>
          <w:rFonts w:ascii="Arial" w:eastAsiaTheme="minorHAnsi" w:hAnsi="Arial" w:cs="Arial"/>
          <w:b/>
          <w:bCs/>
          <w:color w:val="auto"/>
          <w:sz w:val="28"/>
          <w:szCs w:val="28"/>
          <w:u w:val="single"/>
          <w:lang w:eastAsia="en-US"/>
        </w:rPr>
      </w:pPr>
      <w:r w:rsidRPr="00A05C34">
        <w:rPr>
          <w:rFonts w:ascii="Arial" w:eastAsiaTheme="minorHAnsi" w:hAnsi="Arial" w:cs="Arial"/>
          <w:b/>
          <w:bCs/>
          <w:color w:val="auto"/>
          <w:sz w:val="28"/>
          <w:szCs w:val="28"/>
          <w:u w:val="single"/>
          <w:lang w:eastAsia="en-US"/>
        </w:rPr>
        <w:t>Ocena dobra:</w:t>
      </w:r>
    </w:p>
    <w:p w14:paraId="1F4CFD27"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czyta proste schematy mechaniczne i elektryczne,</w:t>
      </w:r>
    </w:p>
    <w:p w14:paraId="6798735E"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prawidłowo nazywa układy w rowerze ich elementy,</w:t>
      </w:r>
    </w:p>
    <w:p w14:paraId="5E8ED1CF"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wyjaśnia zasady pierwszeństwa obowiązujące na drogach dla rowerów,</w:t>
      </w:r>
    </w:p>
    <w:p w14:paraId="2813EB49"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zna znaki występujące na kąpieliskach,</w:t>
      </w:r>
    </w:p>
    <w:p w14:paraId="1F361761"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lastRenderedPageBreak/>
        <w:t>określa, które elementy należą do dodatkowego wyposażenia roweru,</w:t>
      </w:r>
    </w:p>
    <w:p w14:paraId="792B9F21"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zna znaczenie poszczególnych gestów osoby kierującej ruchem,</w:t>
      </w:r>
    </w:p>
    <w:p w14:paraId="1984AC5A"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zna rodzaje manewrów na drodze,</w:t>
      </w:r>
    </w:p>
    <w:p w14:paraId="11D4B9D0"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wie jak zachować się w czasie wypadku,</w:t>
      </w:r>
    </w:p>
    <w:p w14:paraId="28E90E1F"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uzasadnia konieczność noszenia odblasków,</w:t>
      </w:r>
    </w:p>
    <w:p w14:paraId="0FCF7F86"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czyta ze zrozumieniem rozkłady jazdy,</w:t>
      </w:r>
    </w:p>
    <w:p w14:paraId="265BFD5D"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racjonalnie wykorzystuje czas pracy,</w:t>
      </w:r>
    </w:p>
    <w:p w14:paraId="3213AFC7"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sam podejmuje próby rozwiązywania niektórych zadań,</w:t>
      </w:r>
    </w:p>
    <w:p w14:paraId="384B3AB6"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podejmuje próby samooceny,</w:t>
      </w:r>
    </w:p>
    <w:p w14:paraId="391834A8"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dość starannie wykonuje prace wytwórcze, operacje technologiczne i rysunki,</w:t>
      </w:r>
    </w:p>
    <w:p w14:paraId="70A8D104"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uzasadnia celowość stosowania materiałów drewnopochodnych,</w:t>
      </w:r>
    </w:p>
    <w:p w14:paraId="17678B4E"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pisze pismem technicznym stosując wielkości charakterystyczne pisma technicznego,</w:t>
      </w:r>
    </w:p>
    <w:p w14:paraId="7A57E4C2"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potrafi narysować i wymiarować wybrane przedmioty płaskie i rzuty prostokątne figur</w:t>
      </w:r>
    </w:p>
    <w:p w14:paraId="18EFD3E0"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przestrzennych,</w:t>
      </w:r>
    </w:p>
    <w:p w14:paraId="439FF358"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zna podstawowe zasady wymiarowania, wybrane znaki wymiarowe, zna zasady</w:t>
      </w:r>
    </w:p>
    <w:p w14:paraId="6A474EEF"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tworzenia rzutów prostokątnych ,</w:t>
      </w:r>
    </w:p>
    <w:p w14:paraId="4CAC0A1B"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zna narzędzia stosowane przez majsterkowicza oraz przyrządy pomiarowe,</w:t>
      </w:r>
    </w:p>
    <w:p w14:paraId="7F0C7B22"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omawia budowę drewna, rozpoznaje tkaniny lub dzianiny,</w:t>
      </w:r>
    </w:p>
    <w:p w14:paraId="1CDCB294"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zna celowość stosowania konserwacji odzieży,</w:t>
      </w:r>
    </w:p>
    <w:p w14:paraId="59BB888B"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określa właściwości tworzyw sztucznych,</w:t>
      </w:r>
    </w:p>
    <w:p w14:paraId="0A721FDB"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podaje nazwy i zastosowanie narzędzi do obróbki tworzyw sztucznych,</w:t>
      </w:r>
    </w:p>
    <w:p w14:paraId="573CC27D"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zna właściwości włókien naturalnych i chemicznych,</w:t>
      </w:r>
    </w:p>
    <w:p w14:paraId="50FE1C83"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umie zdjąć z figury wymiary niezbędne przy zakupie odzieży,</w:t>
      </w:r>
    </w:p>
    <w:p w14:paraId="3F98A508"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dobiera narzędzia do operacji technologicznej,</w:t>
      </w:r>
    </w:p>
    <w:p w14:paraId="5DFFFCC5"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lastRenderedPageBreak/>
        <w:t>racjonalnie wykorzystuje czas pracy,</w:t>
      </w:r>
    </w:p>
    <w:p w14:paraId="4090FBBD"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organizuje własne stanowisko pracy,</w:t>
      </w:r>
    </w:p>
    <w:p w14:paraId="15166A43"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sam podejmuje próby rozwiązywania niektórych zadań,</w:t>
      </w:r>
    </w:p>
    <w:p w14:paraId="17F755B3"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podejmuje próby samooceny,</w:t>
      </w:r>
    </w:p>
    <w:p w14:paraId="069F60D7"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dość starannie wykonuje prace wytwórcze, operacje technologiczne, rysunki.</w:t>
      </w:r>
      <w:r w:rsidRPr="00A05C34">
        <w:rPr>
          <w:rFonts w:ascii="Arial" w:eastAsiaTheme="minorHAnsi" w:hAnsi="Arial" w:cs="Arial"/>
          <w:color w:val="auto"/>
          <w:sz w:val="28"/>
          <w:szCs w:val="28"/>
          <w:lang w:eastAsia="en-US"/>
        </w:rPr>
        <w:cr/>
        <w:t>zna instalacje na osiedlu,</w:t>
      </w:r>
    </w:p>
    <w:p w14:paraId="2B52BD0C"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zna właściwości metali,</w:t>
      </w:r>
    </w:p>
    <w:p w14:paraId="202B3DE4"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podaje nazwy i zastosowanie narzędzi do obróbki metalu,</w:t>
      </w:r>
    </w:p>
    <w:p w14:paraId="35F22713"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zna symbole stosowane w obwodach elektrycznych,</w:t>
      </w:r>
    </w:p>
    <w:p w14:paraId="25D1D62D"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zna budowę instalacji i wymienia jej elementy,</w:t>
      </w:r>
    </w:p>
    <w:p w14:paraId="7E1240C1"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wie jak zmierzyć pobór wody, gazu, prądu,</w:t>
      </w:r>
    </w:p>
    <w:p w14:paraId="1D4B2619"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zna budowę kuchenki elektrycznej i gazowej,</w:t>
      </w:r>
    </w:p>
    <w:p w14:paraId="67015BD4"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zna zasady dziania i obsługi nowoczesnego sprzętu,</w:t>
      </w:r>
    </w:p>
    <w:p w14:paraId="3A2CD08C"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dobiera narzędzia do operacji technologicznej,</w:t>
      </w:r>
    </w:p>
    <w:p w14:paraId="6449605A"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zna zapotrzebowanie energetyczne organizmu,</w:t>
      </w:r>
    </w:p>
    <w:p w14:paraId="6E024033"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docenia znaczenie warzyw i owoców w żywieniu,</w:t>
      </w:r>
    </w:p>
    <w:p w14:paraId="6765C6C2"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potrafi odczytać informacje na gotowych produktach spożywczych,</w:t>
      </w:r>
    </w:p>
    <w:p w14:paraId="4686DF69"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potrafi ułożyć jadłospis dla siebie na jeden dzień,</w:t>
      </w:r>
    </w:p>
    <w:p w14:paraId="3F359E4E"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wie od czego zależny dobowa norma energetyczna,</w:t>
      </w:r>
    </w:p>
    <w:p w14:paraId="0706E40A"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racjonalnie wykorzystuje czas pracy,</w:t>
      </w:r>
    </w:p>
    <w:p w14:paraId="2E6714F9"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organizuje własne stanowisko pracy,</w:t>
      </w:r>
    </w:p>
    <w:p w14:paraId="439C56EB"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sam podejmuje próby rozwiązywania niektórych zadań,</w:t>
      </w:r>
    </w:p>
    <w:p w14:paraId="5FBF53A1"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podejmuje próby samooceny,</w:t>
      </w:r>
    </w:p>
    <w:p w14:paraId="49F834A9"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dość starannie wykonuje prace wytwórcze, operacje technologiczne, rysunki.</w:t>
      </w:r>
    </w:p>
    <w:p w14:paraId="520903D2" w14:textId="77777777" w:rsidR="00A05C34" w:rsidRPr="00A05C34" w:rsidRDefault="00A05C34" w:rsidP="00A05C34">
      <w:pPr>
        <w:spacing w:after="160" w:line="259" w:lineRule="auto"/>
        <w:ind w:left="0" w:right="0" w:firstLine="0"/>
        <w:jc w:val="left"/>
        <w:rPr>
          <w:rFonts w:ascii="Arial" w:eastAsiaTheme="minorHAnsi" w:hAnsi="Arial" w:cs="Arial"/>
          <w:b/>
          <w:bCs/>
          <w:color w:val="auto"/>
          <w:sz w:val="28"/>
          <w:szCs w:val="28"/>
          <w:u w:val="single"/>
          <w:lang w:eastAsia="en-US"/>
        </w:rPr>
      </w:pPr>
      <w:r w:rsidRPr="00A05C34">
        <w:rPr>
          <w:rFonts w:ascii="Arial" w:eastAsiaTheme="minorHAnsi" w:hAnsi="Arial" w:cs="Arial"/>
          <w:b/>
          <w:bCs/>
          <w:color w:val="auto"/>
          <w:sz w:val="28"/>
          <w:szCs w:val="28"/>
          <w:u w:val="single"/>
          <w:lang w:eastAsia="en-US"/>
        </w:rPr>
        <w:t>Ocena bardzo dobra:</w:t>
      </w:r>
    </w:p>
    <w:p w14:paraId="3EE4739E"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wyjaśnia jak zapobiegać wypadkom w szkole,</w:t>
      </w:r>
    </w:p>
    <w:p w14:paraId="5D34568E"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lastRenderedPageBreak/>
        <w:t>wylicza nazwy elementów wyposażenia roweru zwiększającego bezpieczeństwo na drodze,</w:t>
      </w:r>
    </w:p>
    <w:p w14:paraId="3BE95D7A"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prezentuje jak powinien zachować się rowerzysta w określonych sytuacjach na skrzyżowaniu,</w:t>
      </w:r>
    </w:p>
    <w:p w14:paraId="02B3EDA3"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umie oszczędnie gospodarować materiałami,</w:t>
      </w:r>
    </w:p>
    <w:p w14:paraId="4BB0314C"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planuje pracę wytwórczą z uwzględnieniem kolejności operacji technologicznych,</w:t>
      </w:r>
    </w:p>
    <w:p w14:paraId="41601B76"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dobiera materiał do wykonywanego wyrobu,</w:t>
      </w:r>
    </w:p>
    <w:p w14:paraId="1F0A4919"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diagnozuje i naprawia instalację elektryczną roweru,</w:t>
      </w:r>
    </w:p>
    <w:p w14:paraId="68A305A4"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potrafi wyznaczyć i zaplanować pieszą i rowerową wycieczkę,</w:t>
      </w:r>
    </w:p>
    <w:p w14:paraId="511C624F"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wyjaśnia działanie instalacji elektrycznej roweru,</w:t>
      </w:r>
    </w:p>
    <w:p w14:paraId="48F44298"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potrafi zastosować narzędzia do obrabianego materiału,</w:t>
      </w:r>
    </w:p>
    <w:p w14:paraId="5DABAF83"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prowadzi pełną dokumentację samodzielnie i starannie,</w:t>
      </w:r>
    </w:p>
    <w:p w14:paraId="1E791CD1"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racjonalnie wykorzystuje czas pracy,</w:t>
      </w:r>
    </w:p>
    <w:p w14:paraId="27534ACE"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jest zaangażowany samodzielny przy rozwiązywaniu zadań problemowych,</w:t>
      </w:r>
    </w:p>
    <w:p w14:paraId="41698240"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kształtuje właściwe nawyki i postawy uczestnika ruchu drogowego,</w:t>
      </w:r>
    </w:p>
    <w:p w14:paraId="07B69AAF"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umie dobrać materiał uwzględniając przeznaczenie i rodzaj wyrobu,</w:t>
      </w:r>
    </w:p>
    <w:p w14:paraId="0358DF5B"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umie oszczędnie gospodarować materiałami,</w:t>
      </w:r>
    </w:p>
    <w:p w14:paraId="037D46E2"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zna znaczenie recyklingu i celowość segregacji odpadów,</w:t>
      </w:r>
    </w:p>
    <w:p w14:paraId="7814EEA4"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wymienia rodzaje papieru jako produktu przemysłu celulozowego,</w:t>
      </w:r>
    </w:p>
    <w:p w14:paraId="5613FFAA"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dostrzega i uzasadnia potrzebę ochrony lasów,</w:t>
      </w:r>
    </w:p>
    <w:p w14:paraId="584400C9"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planuje pracę wytwórczą z uwzględnieniem kolejności operacji technologicznych,</w:t>
      </w:r>
    </w:p>
    <w:p w14:paraId="43DF0BAA"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uzasadnia potrzebę stosowania pisma technicznego,</w:t>
      </w:r>
    </w:p>
    <w:p w14:paraId="5ECF6122"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pisze zgodnie z wymiarami, zna budowę tkaniny i dzianiny,</w:t>
      </w:r>
    </w:p>
    <w:p w14:paraId="54CE302A"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zna rodzaje materiałów włókienniczych,</w:t>
      </w:r>
    </w:p>
    <w:p w14:paraId="051A9ACC"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zna symbole i zastosowanie tworzyw sztucznych,</w:t>
      </w:r>
    </w:p>
    <w:p w14:paraId="68B127EC"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zna zasady poruszania się na drodze w grupie,</w:t>
      </w:r>
    </w:p>
    <w:p w14:paraId="6F558231"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lastRenderedPageBreak/>
        <w:t>prowadzi pełną dokumentację samodzielnie i starannie,</w:t>
      </w:r>
    </w:p>
    <w:p w14:paraId="3E707C80"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racjonalnie wykorzystuje czas pracy,</w:t>
      </w:r>
    </w:p>
    <w:p w14:paraId="7C650726"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jest zaangażowany w pracy,</w:t>
      </w:r>
    </w:p>
    <w:p w14:paraId="4AD0360A"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samodzielny przy rozwiązywaniu zadań problemowych, organizacji stanowiska pracy,</w:t>
      </w:r>
    </w:p>
    <w:p w14:paraId="30B5F394"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kształtuje właściwe nawyki i postawy uczestnika ruchu drogowego,</w:t>
      </w:r>
    </w:p>
    <w:p w14:paraId="4F4E355A"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zna budowę instalacji i zasadę ich działania,</w:t>
      </w:r>
    </w:p>
    <w:p w14:paraId="0661AD91"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wie skąd się bierze energia w organizmie i jak możemy ją spożytkować,</w:t>
      </w:r>
    </w:p>
    <w:p w14:paraId="6C4C4E6B"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potrafi ułożyć jadłospis,</w:t>
      </w:r>
    </w:p>
    <w:p w14:paraId="4669484C"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zna metody konserwacji żywności, potrafi je omówić rozumie piramidę żywności,</w:t>
      </w:r>
    </w:p>
    <w:p w14:paraId="500754F7"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potrafi wyjaśnić pojęcie zdrowa żywność,</w:t>
      </w:r>
    </w:p>
    <w:p w14:paraId="44535AE7"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zna podstawowe witaminy i składniki mineralne oraz ich rolę w organizmie,</w:t>
      </w:r>
    </w:p>
    <w:p w14:paraId="4CD31B38"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potrafi obliczyć wartość energetyczną przygotowanej potrawy,</w:t>
      </w:r>
    </w:p>
    <w:p w14:paraId="59C8223D"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zna skutki nieprawidłowego odżywiania się, potrafi wyjaśnić pojęcie dieta,</w:t>
      </w:r>
    </w:p>
    <w:p w14:paraId="6DD65167"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planuje pracę wytwórczą z uwzględnieniem kolejności operacji technologicznych,</w:t>
      </w:r>
    </w:p>
    <w:p w14:paraId="51FDD50D"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uzasadnia potrzebę stosowania pisma technicznego,</w:t>
      </w:r>
    </w:p>
    <w:p w14:paraId="11E33EA6" w14:textId="77777777" w:rsidR="00A05C34" w:rsidRPr="00A05C34" w:rsidRDefault="00A05C34" w:rsidP="00A05C34">
      <w:pPr>
        <w:spacing w:after="160" w:line="259" w:lineRule="auto"/>
        <w:ind w:left="0" w:right="0" w:firstLine="0"/>
        <w:jc w:val="left"/>
        <w:rPr>
          <w:rFonts w:ascii="Arial" w:eastAsiaTheme="minorHAnsi" w:hAnsi="Arial" w:cs="Arial"/>
          <w:b/>
          <w:bCs/>
          <w:color w:val="auto"/>
          <w:sz w:val="28"/>
          <w:szCs w:val="28"/>
          <w:u w:val="single"/>
          <w:lang w:eastAsia="en-US"/>
        </w:rPr>
      </w:pPr>
      <w:r w:rsidRPr="00A05C34">
        <w:rPr>
          <w:rFonts w:ascii="Arial" w:eastAsiaTheme="minorHAnsi" w:hAnsi="Arial" w:cs="Arial"/>
          <w:b/>
          <w:bCs/>
          <w:color w:val="auto"/>
          <w:sz w:val="28"/>
          <w:szCs w:val="28"/>
          <w:u w:val="single"/>
          <w:lang w:eastAsia="en-US"/>
        </w:rPr>
        <w:t>Ocena celująca:</w:t>
      </w:r>
    </w:p>
    <w:p w14:paraId="55E7217F"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umiejętnie analizuje zdobyte wiadomości,</w:t>
      </w:r>
    </w:p>
    <w:p w14:paraId="1EFCF203"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podczas realizacji zadań technicznych stosuje nowatorskie rozwiązania,</w:t>
      </w:r>
    </w:p>
    <w:p w14:paraId="68DD0DA4"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wykazuje znajomość korelacji między znakami, a stosowaniem ich w sytuacjach drogowych,</w:t>
      </w:r>
    </w:p>
    <w:p w14:paraId="03614165"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prezentuje szeroki zakres wiedzy technicznej posługując się nią,</w:t>
      </w:r>
    </w:p>
    <w:p w14:paraId="451679FC"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dostrzega i uzasadnia potrzebę ochrony środowiska,</w:t>
      </w:r>
    </w:p>
    <w:p w14:paraId="0A529E87"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zna kryteria i warunki uzyskania karty rowerowej,</w:t>
      </w:r>
    </w:p>
    <w:p w14:paraId="1E985CB0"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zaangażowany emocjonalnie,</w:t>
      </w:r>
    </w:p>
    <w:p w14:paraId="562895E4"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lastRenderedPageBreak/>
        <w:t>samodzielny w poszukiwaniu rozwiązań technicznych i poszerzaniu zakresu swojej wiedzy,</w:t>
      </w:r>
    </w:p>
    <w:p w14:paraId="6E0B3061"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motywuje uczestników zajęć do racjonalnego wykorzystania czasu pracy, stosowania</w:t>
      </w:r>
    </w:p>
    <w:p w14:paraId="3E4BF04D"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regulaminu pracowni, zasad bezpieczeństwa i higieny pracy oraz przeciwpożarowej,</w:t>
      </w:r>
    </w:p>
    <w:p w14:paraId="024E8594"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kształtuje właściwe nawyki i postawy uczestnika ruchu drogowego,</w:t>
      </w:r>
    </w:p>
    <w:p w14:paraId="19673CCF" w14:textId="77777777" w:rsidR="00A05C34" w:rsidRPr="00A05C34" w:rsidRDefault="00A05C34" w:rsidP="00A05C34">
      <w:pPr>
        <w:spacing w:after="160" w:line="259" w:lineRule="auto"/>
        <w:ind w:left="0" w:right="0" w:firstLine="0"/>
        <w:jc w:val="left"/>
        <w:rPr>
          <w:rFonts w:ascii="Arial" w:eastAsiaTheme="minorHAnsi" w:hAnsi="Arial" w:cs="Arial"/>
          <w:color w:val="auto"/>
          <w:sz w:val="28"/>
          <w:szCs w:val="28"/>
          <w:lang w:eastAsia="en-US"/>
        </w:rPr>
      </w:pPr>
      <w:r w:rsidRPr="00A05C34">
        <w:rPr>
          <w:rFonts w:ascii="Arial" w:eastAsiaTheme="minorHAnsi" w:hAnsi="Arial" w:cs="Arial"/>
          <w:color w:val="auto"/>
          <w:sz w:val="28"/>
          <w:szCs w:val="28"/>
          <w:lang w:eastAsia="en-US"/>
        </w:rPr>
        <w:t>bierze udział w konkursach przedmiotowych.</w:t>
      </w:r>
      <w:r w:rsidRPr="00A05C34">
        <w:rPr>
          <w:rFonts w:ascii="Arial" w:eastAsiaTheme="minorHAnsi" w:hAnsi="Arial" w:cs="Arial"/>
          <w:color w:val="auto"/>
          <w:sz w:val="28"/>
          <w:szCs w:val="28"/>
          <w:lang w:eastAsia="en-US"/>
        </w:rPr>
        <w:cr/>
      </w:r>
    </w:p>
    <w:p w14:paraId="36B243CB" w14:textId="2CC10E48" w:rsidR="00B679D2" w:rsidRPr="00017887" w:rsidRDefault="00B679D2" w:rsidP="00A05C34">
      <w:pPr>
        <w:pStyle w:val="NormalnyWeb"/>
        <w:rPr>
          <w:rFonts w:ascii="Arial" w:hAnsi="Arial" w:cs="Arial"/>
          <w:sz w:val="28"/>
          <w:szCs w:val="28"/>
        </w:rPr>
      </w:pPr>
    </w:p>
    <w:sectPr w:rsidR="00B679D2" w:rsidRPr="00017887" w:rsidSect="0011451B">
      <w:pgSz w:w="11908" w:h="16836"/>
      <w:pgMar w:top="1423" w:right="1412" w:bottom="1593"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A1901"/>
    <w:multiLevelType w:val="hybridMultilevel"/>
    <w:tmpl w:val="A6E05224"/>
    <w:lvl w:ilvl="0" w:tplc="F56E0532">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2A4D6F"/>
    <w:multiLevelType w:val="hybridMultilevel"/>
    <w:tmpl w:val="C63EADE4"/>
    <w:lvl w:ilvl="0" w:tplc="A6580F4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9A2584">
      <w:start w:val="1"/>
      <w:numFmt w:val="decimal"/>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A4C47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DC33A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C49E3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7A22E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2AE99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C2981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18217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9F12E1"/>
    <w:multiLevelType w:val="hybridMultilevel"/>
    <w:tmpl w:val="2BC2F5B4"/>
    <w:lvl w:ilvl="0" w:tplc="F56E0532">
      <w:start w:val="1"/>
      <w:numFmt w:val="bullet"/>
      <w:lvlText w:val="▪"/>
      <w:lvlJc w:val="left"/>
      <w:pPr>
        <w:ind w:left="1065"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3" w15:restartNumberingAfterBreak="0">
    <w:nsid w:val="352923DE"/>
    <w:multiLevelType w:val="hybridMultilevel"/>
    <w:tmpl w:val="85FE0848"/>
    <w:lvl w:ilvl="0" w:tplc="F56E0532">
      <w:start w:val="1"/>
      <w:numFmt w:val="bullet"/>
      <w:lvlText w:val="▪"/>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5E55E3C"/>
    <w:multiLevelType w:val="hybridMultilevel"/>
    <w:tmpl w:val="659EFD2E"/>
    <w:lvl w:ilvl="0" w:tplc="F56E0532">
      <w:start w:val="1"/>
      <w:numFmt w:val="bullet"/>
      <w:lvlText w:val="▪"/>
      <w:lvlJc w:val="left"/>
      <w:pPr>
        <w:ind w:left="1055"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775" w:hanging="360"/>
      </w:pPr>
      <w:rPr>
        <w:rFonts w:ascii="Courier New" w:hAnsi="Courier New" w:cs="Courier New" w:hint="default"/>
      </w:rPr>
    </w:lvl>
    <w:lvl w:ilvl="2" w:tplc="04150005" w:tentative="1">
      <w:start w:val="1"/>
      <w:numFmt w:val="bullet"/>
      <w:lvlText w:val=""/>
      <w:lvlJc w:val="left"/>
      <w:pPr>
        <w:ind w:left="2495" w:hanging="360"/>
      </w:pPr>
      <w:rPr>
        <w:rFonts w:ascii="Wingdings" w:hAnsi="Wingdings" w:hint="default"/>
      </w:rPr>
    </w:lvl>
    <w:lvl w:ilvl="3" w:tplc="04150001" w:tentative="1">
      <w:start w:val="1"/>
      <w:numFmt w:val="bullet"/>
      <w:lvlText w:val=""/>
      <w:lvlJc w:val="left"/>
      <w:pPr>
        <w:ind w:left="3215" w:hanging="360"/>
      </w:pPr>
      <w:rPr>
        <w:rFonts w:ascii="Symbol" w:hAnsi="Symbol" w:hint="default"/>
      </w:rPr>
    </w:lvl>
    <w:lvl w:ilvl="4" w:tplc="04150003" w:tentative="1">
      <w:start w:val="1"/>
      <w:numFmt w:val="bullet"/>
      <w:lvlText w:val="o"/>
      <w:lvlJc w:val="left"/>
      <w:pPr>
        <w:ind w:left="3935" w:hanging="360"/>
      </w:pPr>
      <w:rPr>
        <w:rFonts w:ascii="Courier New" w:hAnsi="Courier New" w:cs="Courier New" w:hint="default"/>
      </w:rPr>
    </w:lvl>
    <w:lvl w:ilvl="5" w:tplc="04150005" w:tentative="1">
      <w:start w:val="1"/>
      <w:numFmt w:val="bullet"/>
      <w:lvlText w:val=""/>
      <w:lvlJc w:val="left"/>
      <w:pPr>
        <w:ind w:left="4655" w:hanging="360"/>
      </w:pPr>
      <w:rPr>
        <w:rFonts w:ascii="Wingdings" w:hAnsi="Wingdings" w:hint="default"/>
      </w:rPr>
    </w:lvl>
    <w:lvl w:ilvl="6" w:tplc="04150001" w:tentative="1">
      <w:start w:val="1"/>
      <w:numFmt w:val="bullet"/>
      <w:lvlText w:val=""/>
      <w:lvlJc w:val="left"/>
      <w:pPr>
        <w:ind w:left="5375" w:hanging="360"/>
      </w:pPr>
      <w:rPr>
        <w:rFonts w:ascii="Symbol" w:hAnsi="Symbol" w:hint="default"/>
      </w:rPr>
    </w:lvl>
    <w:lvl w:ilvl="7" w:tplc="04150003" w:tentative="1">
      <w:start w:val="1"/>
      <w:numFmt w:val="bullet"/>
      <w:lvlText w:val="o"/>
      <w:lvlJc w:val="left"/>
      <w:pPr>
        <w:ind w:left="6095" w:hanging="360"/>
      </w:pPr>
      <w:rPr>
        <w:rFonts w:ascii="Courier New" w:hAnsi="Courier New" w:cs="Courier New" w:hint="default"/>
      </w:rPr>
    </w:lvl>
    <w:lvl w:ilvl="8" w:tplc="04150005" w:tentative="1">
      <w:start w:val="1"/>
      <w:numFmt w:val="bullet"/>
      <w:lvlText w:val=""/>
      <w:lvlJc w:val="left"/>
      <w:pPr>
        <w:ind w:left="6815" w:hanging="360"/>
      </w:pPr>
      <w:rPr>
        <w:rFonts w:ascii="Wingdings" w:hAnsi="Wingdings" w:hint="default"/>
      </w:rPr>
    </w:lvl>
  </w:abstractNum>
  <w:abstractNum w:abstractNumId="5" w15:restartNumberingAfterBreak="0">
    <w:nsid w:val="3E701A94"/>
    <w:multiLevelType w:val="hybridMultilevel"/>
    <w:tmpl w:val="95763EEA"/>
    <w:lvl w:ilvl="0" w:tplc="F56E0532">
      <w:start w:val="1"/>
      <w:numFmt w:val="bullet"/>
      <w:lvlText w:val="▪"/>
      <w:lvlJc w:val="left"/>
      <w:pPr>
        <w:ind w:left="1065"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6" w15:restartNumberingAfterBreak="0">
    <w:nsid w:val="4524363E"/>
    <w:multiLevelType w:val="hybridMultilevel"/>
    <w:tmpl w:val="61800352"/>
    <w:lvl w:ilvl="0" w:tplc="D9E8399A">
      <w:start w:val="1"/>
      <w:numFmt w:val="bullet"/>
      <w:lvlText w:val=""/>
      <w:lvlJc w:val="left"/>
      <w:pPr>
        <w:ind w:left="1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7" w15:restartNumberingAfterBreak="0">
    <w:nsid w:val="460C0C9C"/>
    <w:multiLevelType w:val="hybridMultilevel"/>
    <w:tmpl w:val="BF74451C"/>
    <w:lvl w:ilvl="0" w:tplc="B3B4AA88">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58E6C9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2AE2F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969D7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5295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36876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8C0C8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C2B21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5E350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9271350"/>
    <w:multiLevelType w:val="hybridMultilevel"/>
    <w:tmpl w:val="41167D78"/>
    <w:lvl w:ilvl="0" w:tplc="F56E0532">
      <w:start w:val="1"/>
      <w:numFmt w:val="bullet"/>
      <w:lvlText w:val="▪"/>
      <w:lvlJc w:val="left"/>
      <w:pPr>
        <w:ind w:left="927"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9" w15:restartNumberingAfterBreak="0">
    <w:nsid w:val="4B815213"/>
    <w:multiLevelType w:val="hybridMultilevel"/>
    <w:tmpl w:val="E202F3AC"/>
    <w:lvl w:ilvl="0" w:tplc="F56E0532">
      <w:start w:val="1"/>
      <w:numFmt w:val="bullet"/>
      <w:lvlText w:val="▪"/>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F147499"/>
    <w:multiLevelType w:val="hybridMultilevel"/>
    <w:tmpl w:val="29644D64"/>
    <w:lvl w:ilvl="0" w:tplc="59BCDB7E">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1" w15:restartNumberingAfterBreak="0">
    <w:nsid w:val="5C777AA3"/>
    <w:multiLevelType w:val="hybridMultilevel"/>
    <w:tmpl w:val="431C1B04"/>
    <w:lvl w:ilvl="0" w:tplc="B28298C6">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CEEDD9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6E053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2E902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84099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943B2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FC9A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1CD68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481DB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CCE0BDF"/>
    <w:multiLevelType w:val="hybridMultilevel"/>
    <w:tmpl w:val="4F76EC52"/>
    <w:lvl w:ilvl="0" w:tplc="F56E0532">
      <w:start w:val="1"/>
      <w:numFmt w:val="bullet"/>
      <w:lvlText w:val="▪"/>
      <w:lvlJc w:val="left"/>
      <w:pPr>
        <w:ind w:left="1353"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3" w15:restartNumberingAfterBreak="0">
    <w:nsid w:val="60DC3637"/>
    <w:multiLevelType w:val="hybridMultilevel"/>
    <w:tmpl w:val="1F901DFA"/>
    <w:lvl w:ilvl="0" w:tplc="F56E0532">
      <w:start w:val="1"/>
      <w:numFmt w:val="bullet"/>
      <w:lvlText w:val="▪"/>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3447D5B"/>
    <w:multiLevelType w:val="hybridMultilevel"/>
    <w:tmpl w:val="A74A4D8A"/>
    <w:lvl w:ilvl="0" w:tplc="F56E0532">
      <w:start w:val="1"/>
      <w:numFmt w:val="bullet"/>
      <w:lvlText w:val="▪"/>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6D40D07"/>
    <w:multiLevelType w:val="hybridMultilevel"/>
    <w:tmpl w:val="A2FE903C"/>
    <w:lvl w:ilvl="0" w:tplc="F56E0532">
      <w:start w:val="1"/>
      <w:numFmt w:val="bullet"/>
      <w:lvlText w:val="▪"/>
      <w:lvlJc w:val="left"/>
      <w:pPr>
        <w:ind w:left="108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6F0C6E6E"/>
    <w:multiLevelType w:val="hybridMultilevel"/>
    <w:tmpl w:val="758043A0"/>
    <w:lvl w:ilvl="0" w:tplc="D938C8C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9CABEA">
      <w:start w:val="1"/>
      <w:numFmt w:val="bullet"/>
      <w:lvlText w:val=""/>
      <w:lvlJc w:val="left"/>
      <w:pPr>
        <w:ind w:left="6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200A8E">
      <w:start w:val="1"/>
      <w:numFmt w:val="bullet"/>
      <w:lvlText w:val="▪"/>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326F14">
      <w:start w:val="1"/>
      <w:numFmt w:val="bullet"/>
      <w:lvlText w:val="•"/>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96FE60">
      <w:start w:val="1"/>
      <w:numFmt w:val="bullet"/>
      <w:lvlText w:val="o"/>
      <w:lvlJc w:val="left"/>
      <w:pPr>
        <w:ind w:left="28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A68114">
      <w:start w:val="1"/>
      <w:numFmt w:val="bullet"/>
      <w:lvlText w:val="▪"/>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DE1150">
      <w:start w:val="1"/>
      <w:numFmt w:val="bullet"/>
      <w:lvlText w:val="•"/>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FCD44C">
      <w:start w:val="1"/>
      <w:numFmt w:val="bullet"/>
      <w:lvlText w:val="o"/>
      <w:lvlJc w:val="left"/>
      <w:pPr>
        <w:ind w:left="4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641BAE">
      <w:start w:val="1"/>
      <w:numFmt w:val="bullet"/>
      <w:lvlText w:val="▪"/>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EA01413"/>
    <w:multiLevelType w:val="hybridMultilevel"/>
    <w:tmpl w:val="3F086E2E"/>
    <w:lvl w:ilvl="0" w:tplc="60028F26">
      <w:start w:val="3"/>
      <w:numFmt w:val="decimal"/>
      <w:lvlText w:val="%1."/>
      <w:lvlJc w:val="left"/>
      <w:pPr>
        <w:ind w:left="10"/>
      </w:pPr>
      <w:rPr>
        <w:rFonts w:ascii="Arial" w:eastAsia="Times New Roman" w:hAnsi="Arial" w:cs="Arial" w:hint="default"/>
        <w:b/>
        <w:bCs/>
        <w:i w:val="0"/>
        <w:iCs w:val="0"/>
        <w:strike w:val="0"/>
        <w:dstrike w:val="0"/>
        <w:color w:val="000000"/>
        <w:sz w:val="28"/>
        <w:szCs w:val="28"/>
        <w:u w:val="none" w:color="000000"/>
        <w:bdr w:val="none" w:sz="0" w:space="0" w:color="auto"/>
        <w:shd w:val="clear" w:color="auto" w:fill="auto"/>
        <w:vertAlign w:val="baseline"/>
      </w:rPr>
    </w:lvl>
    <w:lvl w:ilvl="1" w:tplc="D9E8399A">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04AE18">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328F3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58973C">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309CEE">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28369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B0B15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6C9996">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942763395">
    <w:abstractNumId w:val="11"/>
  </w:num>
  <w:num w:numId="2" w16cid:durableId="2002616192">
    <w:abstractNumId w:val="7"/>
  </w:num>
  <w:num w:numId="3" w16cid:durableId="468910130">
    <w:abstractNumId w:val="17"/>
  </w:num>
  <w:num w:numId="4" w16cid:durableId="996031311">
    <w:abstractNumId w:val="1"/>
  </w:num>
  <w:num w:numId="5" w16cid:durableId="1104157141">
    <w:abstractNumId w:val="16"/>
  </w:num>
  <w:num w:numId="6" w16cid:durableId="1983995897">
    <w:abstractNumId w:val="0"/>
  </w:num>
  <w:num w:numId="7" w16cid:durableId="188111124">
    <w:abstractNumId w:val="2"/>
  </w:num>
  <w:num w:numId="8" w16cid:durableId="25254429">
    <w:abstractNumId w:val="12"/>
  </w:num>
  <w:num w:numId="9" w16cid:durableId="495416549">
    <w:abstractNumId w:val="9"/>
  </w:num>
  <w:num w:numId="10" w16cid:durableId="911499836">
    <w:abstractNumId w:val="14"/>
  </w:num>
  <w:num w:numId="11" w16cid:durableId="1652097376">
    <w:abstractNumId w:val="15"/>
  </w:num>
  <w:num w:numId="12" w16cid:durableId="1851794802">
    <w:abstractNumId w:val="6"/>
  </w:num>
  <w:num w:numId="13" w16cid:durableId="660040822">
    <w:abstractNumId w:val="4"/>
  </w:num>
  <w:num w:numId="14" w16cid:durableId="381944649">
    <w:abstractNumId w:val="5"/>
  </w:num>
  <w:num w:numId="15" w16cid:durableId="909117721">
    <w:abstractNumId w:val="10"/>
  </w:num>
  <w:num w:numId="16" w16cid:durableId="1562522975">
    <w:abstractNumId w:val="3"/>
  </w:num>
  <w:num w:numId="17" w16cid:durableId="1420517194">
    <w:abstractNumId w:val="13"/>
  </w:num>
  <w:num w:numId="18" w16cid:durableId="9512063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9D2"/>
    <w:rsid w:val="00017887"/>
    <w:rsid w:val="000D3E73"/>
    <w:rsid w:val="0011251F"/>
    <w:rsid w:val="0011451B"/>
    <w:rsid w:val="001C588B"/>
    <w:rsid w:val="00513E4E"/>
    <w:rsid w:val="0064422F"/>
    <w:rsid w:val="006466AD"/>
    <w:rsid w:val="007728BE"/>
    <w:rsid w:val="00915DEF"/>
    <w:rsid w:val="009478D7"/>
    <w:rsid w:val="00A05C34"/>
    <w:rsid w:val="00A47495"/>
    <w:rsid w:val="00B679D2"/>
    <w:rsid w:val="00E349F0"/>
    <w:rsid w:val="00EE4FE0"/>
    <w:rsid w:val="00FA5C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A1E80"/>
  <w15:docId w15:val="{7E7D5331-42DB-4660-847B-205E179CA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 w:line="268" w:lineRule="auto"/>
      <w:ind w:left="370" w:right="1" w:hanging="10"/>
      <w:jc w:val="both"/>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15DEF"/>
    <w:pPr>
      <w:ind w:left="720"/>
      <w:contextualSpacing/>
    </w:pPr>
  </w:style>
  <w:style w:type="paragraph" w:styleId="NormalnyWeb">
    <w:name w:val="Normal (Web)"/>
    <w:basedOn w:val="Normalny"/>
    <w:uiPriority w:val="99"/>
    <w:unhideWhenUsed/>
    <w:rsid w:val="00EE4FE0"/>
    <w:pPr>
      <w:spacing w:before="100" w:beforeAutospacing="1" w:after="142" w:line="276" w:lineRule="auto"/>
      <w:ind w:left="0" w:right="0" w:firstLine="0"/>
      <w:jc w:val="left"/>
    </w:pPr>
    <w:rPr>
      <w:color w:val="auto"/>
      <w:kern w:val="0"/>
      <w:szCs w:val="24"/>
      <w14:ligatures w14:val="none"/>
    </w:rPr>
  </w:style>
  <w:style w:type="paragraph" w:customStyle="1" w:styleId="Standard">
    <w:name w:val="Standard"/>
    <w:rsid w:val="00EE4FE0"/>
    <w:pPr>
      <w:suppressAutoHyphens/>
      <w:autoSpaceDN w:val="0"/>
      <w:spacing w:after="200" w:line="276" w:lineRule="auto"/>
    </w:pPr>
    <w:rPr>
      <w:rFonts w:ascii="Calibri" w:eastAsia="Calibri" w:hAnsi="Calibri" w:cs="Times New Roman"/>
      <w:kern w:val="3"/>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227018">
      <w:bodyDiv w:val="1"/>
      <w:marLeft w:val="0"/>
      <w:marRight w:val="0"/>
      <w:marTop w:val="0"/>
      <w:marBottom w:val="0"/>
      <w:divBdr>
        <w:top w:val="none" w:sz="0" w:space="0" w:color="auto"/>
        <w:left w:val="none" w:sz="0" w:space="0" w:color="auto"/>
        <w:bottom w:val="none" w:sz="0" w:space="0" w:color="auto"/>
        <w:right w:val="none" w:sz="0" w:space="0" w:color="auto"/>
      </w:divBdr>
    </w:div>
    <w:div w:id="1797672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1692</Words>
  <Characters>10156</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Paulina Wenta</cp:lastModifiedBy>
  <cp:revision>9</cp:revision>
  <dcterms:created xsi:type="dcterms:W3CDTF">2023-05-30T20:57:00Z</dcterms:created>
  <dcterms:modified xsi:type="dcterms:W3CDTF">2023-05-31T18:30:00Z</dcterms:modified>
</cp:coreProperties>
</file>