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5B37FD7A" w:rsidR="00B679D2" w:rsidRPr="0011251F" w:rsidRDefault="0011251F" w:rsidP="0011251F">
      <w:pPr>
        <w:spacing w:after="0" w:line="259" w:lineRule="auto"/>
        <w:ind w:left="10" w:right="7"/>
        <w:jc w:val="left"/>
        <w:rPr>
          <w:rFonts w:ascii="Arial" w:hAnsi="Arial" w:cs="Arial"/>
          <w:b/>
          <w:sz w:val="32"/>
          <w:szCs w:val="32"/>
        </w:rPr>
      </w:pPr>
      <w:bookmarkStart w:id="0" w:name="_Hlk136379799"/>
      <w:r>
        <w:rPr>
          <w:rFonts w:ascii="Arial" w:hAnsi="Arial" w:cs="Arial"/>
          <w:b/>
          <w:sz w:val="32"/>
          <w:szCs w:val="32"/>
        </w:rPr>
        <w:t>Wymagania edukacyjne z techniki w klas</w:t>
      </w:r>
      <w:r w:rsidR="00C11201">
        <w:rPr>
          <w:rFonts w:ascii="Arial" w:hAnsi="Arial" w:cs="Arial"/>
          <w:b/>
          <w:sz w:val="32"/>
          <w:szCs w:val="32"/>
        </w:rPr>
        <w:t>ach 4 - 8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078012B9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3E020A">
        <w:rPr>
          <w:rFonts w:ascii="Arial" w:hAnsi="Arial" w:cs="Arial"/>
          <w:b/>
          <w:color w:val="00B050"/>
          <w:sz w:val="32"/>
          <w:szCs w:val="32"/>
        </w:rPr>
        <w:t>270</w:t>
      </w:r>
      <w:r w:rsidR="00A47495">
        <w:rPr>
          <w:rFonts w:ascii="Arial" w:hAnsi="Arial" w:cs="Arial"/>
          <w:b/>
          <w:color w:val="00B050"/>
          <w:sz w:val="32"/>
          <w:szCs w:val="32"/>
        </w:rPr>
        <w:t>-</w:t>
      </w:r>
      <w:r w:rsidR="0011251F">
        <w:rPr>
          <w:rFonts w:ascii="Arial" w:hAnsi="Arial" w:cs="Arial"/>
          <w:b/>
          <w:color w:val="00B050"/>
          <w:sz w:val="32"/>
          <w:szCs w:val="32"/>
        </w:rPr>
        <w:t>20</w:t>
      </w:r>
      <w:r w:rsidR="00A47495">
        <w:rPr>
          <w:rFonts w:ascii="Arial" w:hAnsi="Arial" w:cs="Arial"/>
          <w:b/>
          <w:color w:val="00B050"/>
          <w:sz w:val="32"/>
          <w:szCs w:val="32"/>
        </w:rPr>
        <w:t>19</w:t>
      </w:r>
      <w:r w:rsidR="0011251F">
        <w:rPr>
          <w:rFonts w:ascii="Arial" w:hAnsi="Arial" w:cs="Arial"/>
          <w:b/>
          <w:color w:val="00B050"/>
          <w:sz w:val="32"/>
          <w:szCs w:val="32"/>
        </w:rPr>
        <w:t>-20</w:t>
      </w:r>
      <w:r w:rsidR="00A47495">
        <w:rPr>
          <w:rFonts w:ascii="Arial" w:hAnsi="Arial" w:cs="Arial"/>
          <w:b/>
          <w:color w:val="00B050"/>
          <w:sz w:val="32"/>
          <w:szCs w:val="32"/>
        </w:rPr>
        <w:t>20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41F8412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>Program nauczania: „</w:t>
      </w:r>
      <w:r w:rsidR="00513E4E">
        <w:rPr>
          <w:rFonts w:ascii="Arial" w:hAnsi="Arial" w:cs="Arial"/>
          <w:b/>
          <w:sz w:val="28"/>
          <w:szCs w:val="28"/>
        </w:rPr>
        <w:t>Jak to działa</w:t>
      </w:r>
      <w:r w:rsidRPr="0064422F">
        <w:rPr>
          <w:rFonts w:ascii="Arial" w:hAnsi="Arial" w:cs="Arial"/>
          <w:b/>
          <w:sz w:val="28"/>
          <w:szCs w:val="28"/>
        </w:rPr>
        <w:t>” Nowa Era</w:t>
      </w:r>
    </w:p>
    <w:p w14:paraId="49DC949D" w14:textId="14EF5EC6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3453386D" w14:textId="016C6A69" w:rsidR="003E020A" w:rsidRDefault="00EE4FE0" w:rsidP="003E020A">
      <w:pPr>
        <w:pStyle w:val="NormalnyWeb"/>
        <w:rPr>
          <w:rFonts w:ascii="Arial" w:hAnsi="Arial" w:cs="Arial"/>
          <w:color w:val="00B050"/>
          <w:sz w:val="28"/>
          <w:szCs w:val="28"/>
        </w:rPr>
      </w:pPr>
      <w:r w:rsidRPr="00EE4FE0">
        <w:rPr>
          <w:rFonts w:ascii="Arial" w:hAnsi="Arial" w:cs="Arial"/>
          <w:color w:val="00B050"/>
          <w:sz w:val="28"/>
          <w:szCs w:val="28"/>
        </w:rPr>
        <w:t xml:space="preserve">Kryteria oceniania </w:t>
      </w:r>
      <w:r w:rsidR="003E020A">
        <w:rPr>
          <w:rFonts w:ascii="Arial" w:hAnsi="Arial" w:cs="Arial"/>
          <w:color w:val="00B050"/>
          <w:sz w:val="28"/>
          <w:szCs w:val="28"/>
        </w:rPr>
        <w:t>dostosowane dla ucznia z ryzykiem dysleksji</w:t>
      </w:r>
      <w:r w:rsidR="00A47495">
        <w:rPr>
          <w:rFonts w:ascii="Arial" w:hAnsi="Arial" w:cs="Arial"/>
          <w:color w:val="00B050"/>
          <w:sz w:val="28"/>
          <w:szCs w:val="28"/>
        </w:rPr>
        <w:t>.</w:t>
      </w:r>
      <w:r w:rsidRPr="00EE4FE0">
        <w:rPr>
          <w:rFonts w:ascii="Arial" w:hAnsi="Arial" w:cs="Arial"/>
          <w:color w:val="00B050"/>
          <w:sz w:val="28"/>
          <w:szCs w:val="28"/>
        </w:rPr>
        <w:t xml:space="preserve"> </w:t>
      </w:r>
      <w:bookmarkEnd w:id="0"/>
      <w:r w:rsidR="003E020A" w:rsidRPr="003E020A">
        <w:rPr>
          <w:rFonts w:ascii="Arial" w:hAnsi="Arial" w:cs="Arial"/>
          <w:color w:val="00B050"/>
          <w:sz w:val="28"/>
          <w:szCs w:val="28"/>
        </w:rPr>
        <w:t>Wydłużać czas pracy, kontrolować jego działania, sprawdzać jak radzi sobie z poszczególnymi etapami zadania.</w:t>
      </w:r>
      <w:r w:rsidR="003E020A">
        <w:rPr>
          <w:rFonts w:ascii="Arial" w:hAnsi="Arial" w:cs="Arial"/>
          <w:color w:val="00B050"/>
          <w:sz w:val="28"/>
          <w:szCs w:val="28"/>
        </w:rPr>
        <w:t xml:space="preserve"> </w:t>
      </w:r>
      <w:r w:rsidR="003E020A" w:rsidRPr="003E020A">
        <w:rPr>
          <w:rFonts w:ascii="Arial" w:hAnsi="Arial" w:cs="Arial"/>
          <w:color w:val="00B050"/>
          <w:sz w:val="28"/>
          <w:szCs w:val="28"/>
        </w:rPr>
        <w:t>Złożone zadania dzielić na krótsze etapy, dawać mniejsze partie do czytania lub więcej czasu na ich utrwalenie.</w:t>
      </w:r>
      <w:r w:rsidR="004D127B">
        <w:rPr>
          <w:rFonts w:ascii="Arial" w:hAnsi="Arial" w:cs="Arial"/>
          <w:color w:val="00B050"/>
          <w:sz w:val="28"/>
          <w:szCs w:val="28"/>
        </w:rPr>
        <w:t xml:space="preserve"> </w:t>
      </w:r>
      <w:r w:rsidR="003E020A" w:rsidRPr="003E020A">
        <w:rPr>
          <w:rFonts w:ascii="Arial" w:hAnsi="Arial" w:cs="Arial"/>
          <w:color w:val="00B050"/>
          <w:sz w:val="28"/>
          <w:szCs w:val="28"/>
        </w:rPr>
        <w:t>Sprawdzać rozumienie poleceń usłyszanych, a następnie przeczytanych samodzielnie.</w:t>
      </w:r>
    </w:p>
    <w:p w14:paraId="1A6C04EE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</w:pPr>
      <w:r w:rsidRPr="004D127B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Wymagania szczegółowe uwzględniające treści kształcenia na poszczególne oceny z przedmiotu technika w klasie IV</w:t>
      </w:r>
    </w:p>
    <w:p w14:paraId="3D05CCC4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4D127B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dopuszczająca:</w:t>
      </w:r>
    </w:p>
    <w:p w14:paraId="228D5EC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przestrzega regulamin pracowni technicznej,</w:t>
      </w:r>
    </w:p>
    <w:p w14:paraId="247A07DC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mechanicznych i elektrycznych,</w:t>
      </w:r>
    </w:p>
    <w:p w14:paraId="788C374B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znaki bhp i przeciwpożarowe oraz znaki drogowe,</w:t>
      </w:r>
    </w:p>
    <w:p w14:paraId="3632372D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dostosowuje się do znaków drogowych oraz sygnałów świetlnych nadawanych przez</w:t>
      </w:r>
    </w:p>
    <w:p w14:paraId="3F7B87CC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kierującego ruchem drogowym,</w:t>
      </w:r>
    </w:p>
    <w:p w14:paraId="01157DC5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sposób poruszania się rowerzysty po chodniku i jezdni,</w:t>
      </w:r>
    </w:p>
    <w:p w14:paraId="3086AE2F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dzieli materiał odpowiednimi narzędziami,</w:t>
      </w:r>
    </w:p>
    <w:p w14:paraId="39D4FCB8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konserwuje elementy roweru,</w:t>
      </w:r>
    </w:p>
    <w:p w14:paraId="3AEFF44D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wybrane piktogramy, podporządkowując nazwę do symbolu,</w:t>
      </w:r>
    </w:p>
    <w:p w14:paraId="227BFAD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nazywa elementy roweru i jego wyposażenie,</w:t>
      </w:r>
    </w:p>
    <w:p w14:paraId="09533E9D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rozpoznaje wybrane znaki drogowe i sygnały świetlne dotyczące pieszych,</w:t>
      </w:r>
    </w:p>
    <w:p w14:paraId="5995B01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poruszania się po drodze dotyczące pieszych i rowerzystów,</w:t>
      </w:r>
    </w:p>
    <w:p w14:paraId="5E91AF95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musi być nakłaniany i mobilizowany do pracy przez nauczyciela,</w:t>
      </w:r>
    </w:p>
    <w:p w14:paraId="1609D4AD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nie podejmuje się rozwiązania nawet prostych zadań rysunkowych czy technicznych,</w:t>
      </w:r>
    </w:p>
    <w:p w14:paraId="1230B9C2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wytwórcze, zawierają błędy merytoryczne,</w:t>
      </w:r>
    </w:p>
    <w:p w14:paraId="7252F0D6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 zasad bhp i przeciwpożarowe stosuje się nakłaniany przez nauczyciela,</w:t>
      </w:r>
    </w:p>
    <w:p w14:paraId="72EE25C5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odwzorowuje proste rysunki techniczne,</w:t>
      </w:r>
    </w:p>
    <w:p w14:paraId="352BE34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odwzorowuje wielkie i małe litery pisma technicznego,</w:t>
      </w:r>
    </w:p>
    <w:p w14:paraId="6FBB56EF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linie rysunkowe,</w:t>
      </w:r>
    </w:p>
    <w:p w14:paraId="010312D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elektrycznych,</w:t>
      </w:r>
    </w:p>
    <w:p w14:paraId="6DF6EAC4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mechanicznych oraz oznaczenia na wyrobach włókienniczych,</w:t>
      </w:r>
    </w:p>
    <w:p w14:paraId="34995C8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majsterkowicza,</w:t>
      </w:r>
    </w:p>
    <w:p w14:paraId="7A7FD865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159D98B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podporządkowując nazwę do symbolu wymienia niektóre włókna naturalne i źródła ich</w:t>
      </w:r>
    </w:p>
    <w:p w14:paraId="59F8B8C3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pochodzenia ,</w:t>
      </w:r>
    </w:p>
    <w:p w14:paraId="35D4FC96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odpadów,</w:t>
      </w:r>
    </w:p>
    <w:p w14:paraId="46EAE7F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tworzyw sztucznych i papieru,</w:t>
      </w:r>
    </w:p>
    <w:p w14:paraId="3CD2215C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gatunki drewna oraz jego zastosowania,</w:t>
      </w:r>
    </w:p>
    <w:p w14:paraId="6456A175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narzędzia do obróbki drewna i materiałów drewnopochodnych,</w:t>
      </w:r>
    </w:p>
    <w:p w14:paraId="6A7CF9F1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cechy tkanin i dzianin,</w:t>
      </w:r>
    </w:p>
    <w:p w14:paraId="578D76BB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niektóre tworzywa sztuczne i przykłady ich zastosowania,</w:t>
      </w:r>
    </w:p>
    <w:p w14:paraId="6910B827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konserwacji odzieży,</w:t>
      </w:r>
    </w:p>
    <w:p w14:paraId="4175904D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rozpoznaje symbole graficzne wybranych elementów elektrycznych i mechanicznych,</w:t>
      </w:r>
    </w:p>
    <w:p w14:paraId="562DB58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do obróbki metali,</w:t>
      </w:r>
    </w:p>
    <w:p w14:paraId="329A2143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5DFACEAC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aksonometrycznych,</w:t>
      </w:r>
    </w:p>
    <w:p w14:paraId="79D77353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metalu,</w:t>
      </w:r>
    </w:p>
    <w:p w14:paraId="597024FF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otrzymuje się metale,</w:t>
      </w:r>
    </w:p>
    <w:p w14:paraId="3E482F91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czytać plan osiedla,</w:t>
      </w:r>
    </w:p>
    <w:p w14:paraId="72559AD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instalacje w budynku mieszkaniu,</w:t>
      </w:r>
    </w:p>
    <w:p w14:paraId="59227A7B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sprzęt gospodarstwa domowego,</w:t>
      </w:r>
    </w:p>
    <w:p w14:paraId="1AC1A012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wymiary niezbędne przy zakupie odzieży musi być nakłaniany</w:t>
      </w:r>
    </w:p>
    <w:p w14:paraId="11268EC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i mobilizowany do pracy przez n-la,</w:t>
      </w:r>
    </w:p>
    <w:p w14:paraId="0F4069FF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 wykonuje niestarannie, zawierają błędy merytoryczne sam</w:t>
      </w:r>
    </w:p>
    <w:p w14:paraId="352F1F3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podejmuje się rozwiązania nawet prostych zadań technologicznych, wytwórczych</w:t>
      </w:r>
    </w:p>
    <w:p w14:paraId="6BCDA166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czy rysunkowych do zasad bhp i </w:t>
      </w:r>
      <w:proofErr w:type="spellStart"/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ppoż</w:t>
      </w:r>
      <w:proofErr w:type="spellEnd"/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stosuje się nakłaniany przez nauczyciela.</w:t>
      </w: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4AB5C223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4D127B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dostateczna:</w:t>
      </w:r>
    </w:p>
    <w:p w14:paraId="39E58AC3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stosować się do treści znaków drogowych dotyczących pieszych i rowerzystów,</w:t>
      </w:r>
    </w:p>
    <w:p w14:paraId="360930B5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określa pierwszeństwa przejazdu,</w:t>
      </w:r>
    </w:p>
    <w:p w14:paraId="199E6FBD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najczęstsze przyczyny wypadków powodowanych przez pieszych i rowerzystów,</w:t>
      </w:r>
    </w:p>
    <w:p w14:paraId="6E31734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dostosować elementy roweru do bezpiecznej i wygodnej jazdy,</w:t>
      </w:r>
    </w:p>
    <w:p w14:paraId="7A209840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odblasków,</w:t>
      </w:r>
    </w:p>
    <w:p w14:paraId="4F7DBC45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typy rowerów,</w:t>
      </w:r>
    </w:p>
    <w:p w14:paraId="25AC87FF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wymienia numery telefonów alarmowych,</w:t>
      </w:r>
    </w:p>
    <w:p w14:paraId="66EA0ED0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przekładni,</w:t>
      </w:r>
    </w:p>
    <w:p w14:paraId="3C471ED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korzystania z dróg,</w:t>
      </w:r>
    </w:p>
    <w:p w14:paraId="0F774A25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pojazdy uprzywilejowane w ruchu,</w:t>
      </w:r>
    </w:p>
    <w:p w14:paraId="6E6422B7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ustawienia wysokości siodełka i kierownicy,</w:t>
      </w:r>
    </w:p>
    <w:p w14:paraId="1294A5F1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wymaga pomocy i mobilizacji do pracy ze strony n-la,</w:t>
      </w:r>
    </w:p>
    <w:p w14:paraId="6BAED1E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 dotyczące</w:t>
      </w:r>
    </w:p>
    <w:p w14:paraId="2CB7BCCD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poprawności wykonania oraz estetyki,</w:t>
      </w:r>
    </w:p>
    <w:p w14:paraId="1FD2C058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pracy,</w:t>
      </w:r>
    </w:p>
    <w:p w14:paraId="7329A876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dostosowuje się do zasad bhp i </w:t>
      </w:r>
      <w:proofErr w:type="spellStart"/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ppoż</w:t>
      </w:r>
      <w:proofErr w:type="spellEnd"/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, obowiązujących w pracowni.</w:t>
      </w:r>
    </w:p>
    <w:p w14:paraId="2030B56C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po drodze, zna znaki drogowe,</w:t>
      </w:r>
    </w:p>
    <w:p w14:paraId="07ACC222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segregować odpady,</w:t>
      </w:r>
    </w:p>
    <w:p w14:paraId="09A05A4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67B46461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przestrzennych,</w:t>
      </w:r>
    </w:p>
    <w:p w14:paraId="0E7BD07B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rodzaje linii rysunkowych, wybrane znaki</w:t>
      </w:r>
    </w:p>
    <w:p w14:paraId="3EF9C01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wymiarowe, zasady tworzenia rzutów prostokątnych,</w:t>
      </w:r>
    </w:p>
    <w:p w14:paraId="0E4B4884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zastosować wiertarkę ręczną i dobrać średnicę wiertła,</w:t>
      </w:r>
    </w:p>
    <w:p w14:paraId="7929A3B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charakteryzuje wybrane oznaczenia na wyrobach włókienniczych,</w:t>
      </w:r>
    </w:p>
    <w:p w14:paraId="4D7B041D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proces produkcji papieru, zna gatunki papieru,</w:t>
      </w:r>
    </w:p>
    <w:p w14:paraId="0359BBF5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wady i zalety włókien naturalnych i chemicznych ,</w:t>
      </w:r>
    </w:p>
    <w:p w14:paraId="248C5D4E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asortymenty drewna zna przerób drewna i zastosowanie,</w:t>
      </w:r>
    </w:p>
    <w:p w14:paraId="37E42EC3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materiały drewnopochodne,</w:t>
      </w:r>
    </w:p>
    <w:p w14:paraId="47E2B5DF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wielkiej i małej litery pisma technicznego, cyfry,</w:t>
      </w:r>
    </w:p>
    <w:p w14:paraId="5F680D58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powstaje dzianinach i tkanina, omawia w jaki sposób otrzymuje się tworzywa</w:t>
      </w:r>
    </w:p>
    <w:p w14:paraId="35D4C0EF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sztuczne, wymaga pomocy i mobilizacji do pracy ze strony n-la,</w:t>
      </w:r>
    </w:p>
    <w:p w14:paraId="3DFA741B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</w:t>
      </w:r>
    </w:p>
    <w:p w14:paraId="4C44FD22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dotyczące poprawności wykonania oraz estetyki ,</w:t>
      </w:r>
    </w:p>
    <w:p w14:paraId="0DAFEC94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 ,</w:t>
      </w:r>
    </w:p>
    <w:p w14:paraId="31139A78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rozumie sens racjonalnego korzystania z energii elektrycznej, gazu, wody,</w:t>
      </w:r>
    </w:p>
    <w:p w14:paraId="5819C9FB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ze zrozumieniem instrukcje obsługi danego urządzenia,</w:t>
      </w:r>
    </w:p>
    <w:p w14:paraId="70667A9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267A2650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 ,</w:t>
      </w:r>
    </w:p>
    <w:p w14:paraId="371C7FBD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</w:t>
      </w:r>
    </w:p>
    <w:p w14:paraId="5B5D43BC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rodzaje linii rysunkowych, wybrane znaki wymiarowe, zasady tworzenia rzutów</w:t>
      </w:r>
    </w:p>
    <w:p w14:paraId="23FC677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prostokątnych,</w:t>
      </w:r>
    </w:p>
    <w:p w14:paraId="251A878B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 rozróżnia rzuty aksonometryczne,</w:t>
      </w:r>
    </w:p>
    <w:p w14:paraId="05CE9945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pisma technicznego,</w:t>
      </w:r>
    </w:p>
    <w:p w14:paraId="61DAA144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pochodzenie i rodzaje metali,</w:t>
      </w:r>
    </w:p>
    <w:p w14:paraId="1B698632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zastosowanie metali zgodnie z ich właściwościami,</w:t>
      </w:r>
    </w:p>
    <w:p w14:paraId="3A4DF37F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narzędzia do obróbki metali,</w:t>
      </w:r>
    </w:p>
    <w:p w14:paraId="5B8325F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instytucje i obiekty na osiedlu,</w:t>
      </w:r>
    </w:p>
    <w:p w14:paraId="5154D5A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4D127B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dobra:</w:t>
      </w:r>
    </w:p>
    <w:p w14:paraId="3E95BF8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proste schematy mechaniczne i elektryczne,</w:t>
      </w:r>
    </w:p>
    <w:p w14:paraId="11E1D060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nazywa układy w rowerze ich elementy,</w:t>
      </w:r>
    </w:p>
    <w:p w14:paraId="1F03B20B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zasady pierwszeństwa obowiązujące na drogach dla rowerów,</w:t>
      </w:r>
    </w:p>
    <w:p w14:paraId="6BD20831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znaki występujące na kąpieliskach,</w:t>
      </w:r>
    </w:p>
    <w:p w14:paraId="7391227B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określa, które elementy należą do dodatkowego wyposażenia roweru,</w:t>
      </w:r>
    </w:p>
    <w:p w14:paraId="21E4AB11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poszczególnych gestów osoby kierującej ruchem,</w:t>
      </w:r>
    </w:p>
    <w:p w14:paraId="5C8371AF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manewrów na drodze,</w:t>
      </w:r>
    </w:p>
    <w:p w14:paraId="39AD1D7E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wie jak zachować się w czasie wypadku,</w:t>
      </w:r>
    </w:p>
    <w:p w14:paraId="4151393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konieczność noszenia odblasków,</w:t>
      </w:r>
    </w:p>
    <w:p w14:paraId="640D205D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ze zrozumieniem rozkłady jazdy,</w:t>
      </w:r>
    </w:p>
    <w:p w14:paraId="669F75C3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0E759BD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50E89DC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06FA0C94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 i rysunki,</w:t>
      </w:r>
    </w:p>
    <w:p w14:paraId="41C1341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celowość stosowania materiałów drewnopochodnych,</w:t>
      </w:r>
    </w:p>
    <w:p w14:paraId="2BF894F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pismem technicznym stosując wielkości charakterystyczne pisma technicznego,</w:t>
      </w:r>
    </w:p>
    <w:p w14:paraId="7A77F1E4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 i rzuty prostokątne figur</w:t>
      </w:r>
    </w:p>
    <w:p w14:paraId="6687A512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przestrzennych,</w:t>
      </w:r>
    </w:p>
    <w:p w14:paraId="7CD49D72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wybrane znaki wymiarowe, zna zasady</w:t>
      </w:r>
    </w:p>
    <w:p w14:paraId="03A90C90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tworzenia rzutów prostokątnych ,</w:t>
      </w:r>
    </w:p>
    <w:p w14:paraId="0753A464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narzędzia stosowane przez majsterkowicza oraz przyrządy pomiarowe,</w:t>
      </w:r>
    </w:p>
    <w:p w14:paraId="2ED64D05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budowę drewna, rozpoznaje tkaniny lub dzianiny,</w:t>
      </w:r>
    </w:p>
    <w:p w14:paraId="6E55979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celowość stosowania konserwacji odzieży,</w:t>
      </w:r>
    </w:p>
    <w:p w14:paraId="64A5C02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właściwości tworzyw sztucznych,</w:t>
      </w:r>
    </w:p>
    <w:p w14:paraId="45CA0790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tworzyw sztucznych,</w:t>
      </w:r>
    </w:p>
    <w:p w14:paraId="72910643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włókien naturalnych i chemicznych,</w:t>
      </w:r>
    </w:p>
    <w:p w14:paraId="40AA2835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zdjąć z figury wymiary niezbędne przy zakupie odzieży,</w:t>
      </w:r>
    </w:p>
    <w:p w14:paraId="5AD55A6F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45FB44B7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53880C00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25414EF1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557E3F74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podejmuje próby samooceny,</w:t>
      </w:r>
    </w:p>
    <w:p w14:paraId="67551F0D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  <w:t>zna instalacje na osiedlu,</w:t>
      </w:r>
    </w:p>
    <w:p w14:paraId="479534B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metali,</w:t>
      </w:r>
    </w:p>
    <w:p w14:paraId="421498D7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metalu,</w:t>
      </w:r>
    </w:p>
    <w:p w14:paraId="2B383EB5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stosowane w obwodach elektrycznych,</w:t>
      </w:r>
    </w:p>
    <w:p w14:paraId="27CA6DFD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wymienia jej elementy,</w:t>
      </w:r>
    </w:p>
    <w:p w14:paraId="1BEA3A4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zmierzyć pobór wody, gazu, prądu,</w:t>
      </w:r>
    </w:p>
    <w:p w14:paraId="03CABEE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kuchenki elektrycznej i gazowej,</w:t>
      </w:r>
    </w:p>
    <w:p w14:paraId="140AD9EC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dziania i obsługi nowoczesnego sprzętu,</w:t>
      </w:r>
    </w:p>
    <w:p w14:paraId="7F56EE13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44F849B6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zapotrzebowanie energetyczne organizmu,</w:t>
      </w:r>
    </w:p>
    <w:p w14:paraId="043099DF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docenia znaczenie warzyw i owoców w żywieniu,</w:t>
      </w:r>
    </w:p>
    <w:p w14:paraId="578BAFD1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informacje na gotowych produktach spożywczych,</w:t>
      </w:r>
    </w:p>
    <w:p w14:paraId="24E4BA6C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 dla siebie na jeden dzień,</w:t>
      </w:r>
    </w:p>
    <w:p w14:paraId="75D07E5F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od czego zależny dobowa norma energetyczna,</w:t>
      </w:r>
    </w:p>
    <w:p w14:paraId="5A8D0B1B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6FEFE9BD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61E6FD2E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758BC1EC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0D9B7060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</w:p>
    <w:p w14:paraId="1F32CD3F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4D127B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bardzo dobra:</w:t>
      </w:r>
    </w:p>
    <w:p w14:paraId="7AF8B077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jak zapobiegać wypadkom w szkole,</w:t>
      </w:r>
    </w:p>
    <w:p w14:paraId="3196C97B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wylicza nazwy elementów wyposażenia roweru zwiększającego bezpieczeństwo na drodze,</w:t>
      </w:r>
    </w:p>
    <w:p w14:paraId="00BC3E17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jak powinien zachować się rowerzysta w określonych sytuacjach na skrzyżowaniu,</w:t>
      </w:r>
    </w:p>
    <w:p w14:paraId="50A6B9FE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umie oszczędnie gospodarować materiałami,</w:t>
      </w:r>
    </w:p>
    <w:p w14:paraId="273A239C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7C74F0E8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materiał do wykonywanego wyrobu,</w:t>
      </w:r>
    </w:p>
    <w:p w14:paraId="2D4B014C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diagnozuje i naprawia instalację elektryczną roweru,</w:t>
      </w:r>
    </w:p>
    <w:p w14:paraId="317D94C1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wyznaczyć i zaplanować pieszą i rowerową wycieczkę,</w:t>
      </w:r>
    </w:p>
    <w:p w14:paraId="39C08947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działanie instalacji elektrycznej roweru,</w:t>
      </w:r>
    </w:p>
    <w:p w14:paraId="2A5F487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zastosować narzędzia do obrabianego materiału,</w:t>
      </w:r>
    </w:p>
    <w:p w14:paraId="246C4870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6923BB8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1ADE8895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samodzielny przy rozwiązywaniu zadań problemowych,</w:t>
      </w:r>
    </w:p>
    <w:p w14:paraId="662A81BC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07BFFFB0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dobrać materiał uwzględniając przeznaczenie i rodzaj wyrobu,</w:t>
      </w:r>
    </w:p>
    <w:p w14:paraId="6BC0B61C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oszczędnie gospodarować materiałami,</w:t>
      </w:r>
    </w:p>
    <w:p w14:paraId="5B1752B2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recyklingu i celowość segregacji odpadów,</w:t>
      </w:r>
    </w:p>
    <w:p w14:paraId="28CC60B0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papieru jako produktu przemysłu celulozowego,</w:t>
      </w:r>
    </w:p>
    <w:p w14:paraId="43A61A9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lasów,</w:t>
      </w:r>
    </w:p>
    <w:p w14:paraId="5657578B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6FC641E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23DBA6B8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zgodnie z wymiarami, zna budowę tkaniny i dzianiny,</w:t>
      </w:r>
    </w:p>
    <w:p w14:paraId="3C97AC4C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materiałów włókienniczych,</w:t>
      </w:r>
    </w:p>
    <w:p w14:paraId="21B9B614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i zastosowanie tworzyw sztucznych,</w:t>
      </w:r>
    </w:p>
    <w:p w14:paraId="6C8AE844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na drodze w grupie,</w:t>
      </w:r>
    </w:p>
    <w:p w14:paraId="27FD7217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410E99B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682C1EF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w pracy,</w:t>
      </w:r>
    </w:p>
    <w:p w14:paraId="7FAD55AD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samodzielny przy rozwiązywaniu zadań problemowych, organizacji stanowiska pracy,</w:t>
      </w:r>
    </w:p>
    <w:p w14:paraId="37BCCD87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61257B4C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zasadę ich działania,</w:t>
      </w:r>
    </w:p>
    <w:p w14:paraId="75F808D8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skąd się bierze energia w organizmie i jak możemy ją spożytkować,</w:t>
      </w:r>
    </w:p>
    <w:p w14:paraId="4778386F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jadłospis,</w:t>
      </w:r>
    </w:p>
    <w:p w14:paraId="6A19DECD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metody konserwacji żywności, potrafi je omówić rozumie piramidę żywności,</w:t>
      </w:r>
    </w:p>
    <w:p w14:paraId="7D854E90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wyjaśnić pojęcie zdrowa żywność,</w:t>
      </w:r>
    </w:p>
    <w:p w14:paraId="7E23E052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witaminy i składniki mineralne oraz ich rolę w organizmie,</w:t>
      </w:r>
    </w:p>
    <w:p w14:paraId="4161AD4A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obliczyć wartość energetyczną przygotowanej potrawy,</w:t>
      </w:r>
    </w:p>
    <w:p w14:paraId="5B41C154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skutki nieprawidłowego odżywiania się, potrafi wyjaśnić pojęcie dieta,</w:t>
      </w:r>
    </w:p>
    <w:p w14:paraId="04A29E5E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6DA2305F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02269D82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4D127B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celująca:</w:t>
      </w:r>
    </w:p>
    <w:p w14:paraId="1E753468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umiejętnie analizuje zdobyte wiadomości,</w:t>
      </w:r>
    </w:p>
    <w:p w14:paraId="11684BC2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podczas realizacji zadań technicznych stosuje nowatorskie rozwiązania,</w:t>
      </w:r>
    </w:p>
    <w:p w14:paraId="692F1103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wykazuje znajomość korelacji między znakami, a stosowaniem ich w sytuacjach drogowych,</w:t>
      </w:r>
    </w:p>
    <w:p w14:paraId="4DACA17E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szeroki zakres wiedzy technicznej posługując się nią,</w:t>
      </w:r>
    </w:p>
    <w:p w14:paraId="72BC2CD9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środowiska,</w:t>
      </w:r>
    </w:p>
    <w:p w14:paraId="38116503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kryteria i warunki uzyskania karty rowerowej,</w:t>
      </w:r>
    </w:p>
    <w:p w14:paraId="0E5CF863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zaangażowany emocjonalnie,</w:t>
      </w:r>
    </w:p>
    <w:p w14:paraId="1FB1AEB5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samodzielny w poszukiwaniu rozwiązań technicznych i poszerzaniu zakresu swojej wiedzy,</w:t>
      </w:r>
    </w:p>
    <w:p w14:paraId="7E8806D4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motywuje uczestników zajęć do racjonalnego wykorzystania czasu pracy, stosowania</w:t>
      </w:r>
    </w:p>
    <w:p w14:paraId="437AF23E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regulaminu pracowni, zasad bezpieczeństwa i higieny pracy oraz przeciwpożarowej,</w:t>
      </w:r>
    </w:p>
    <w:p w14:paraId="5EAC1ED8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0C283B02" w14:textId="77777777" w:rsidR="004D127B" w:rsidRPr="004D127B" w:rsidRDefault="004D127B" w:rsidP="004D127B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t>bierze udział w konkursach przedmiotowych.</w:t>
      </w:r>
      <w:r w:rsidRPr="004D127B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36B243CB" w14:textId="0D29DF66" w:rsidR="00B679D2" w:rsidRPr="00017887" w:rsidRDefault="00B679D2" w:rsidP="004D127B">
      <w:pPr>
        <w:pStyle w:val="NormalnyWeb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D3E73"/>
    <w:rsid w:val="0011251F"/>
    <w:rsid w:val="0011451B"/>
    <w:rsid w:val="003E020A"/>
    <w:rsid w:val="004D127B"/>
    <w:rsid w:val="00513E4E"/>
    <w:rsid w:val="0064422F"/>
    <w:rsid w:val="007728BE"/>
    <w:rsid w:val="00915DEF"/>
    <w:rsid w:val="00A47495"/>
    <w:rsid w:val="00B679D2"/>
    <w:rsid w:val="00C11201"/>
    <w:rsid w:val="00E349F0"/>
    <w:rsid w:val="00EE4FE0"/>
    <w:rsid w:val="00F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1647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8</cp:revision>
  <dcterms:created xsi:type="dcterms:W3CDTF">2023-05-30T20:57:00Z</dcterms:created>
  <dcterms:modified xsi:type="dcterms:W3CDTF">2023-05-31T17:22:00Z</dcterms:modified>
</cp:coreProperties>
</file>