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2E" w:rsidRPr="00B94BAD" w:rsidRDefault="0029372E" w:rsidP="0029372E">
      <w:pPr>
        <w:pStyle w:val="NormalnyWeb"/>
        <w:rPr>
          <w:rFonts w:ascii="Arial" w:hAnsi="Arial" w:cs="Arial"/>
          <w:sz w:val="28"/>
          <w:szCs w:val="28"/>
        </w:rPr>
      </w:pPr>
      <w:r w:rsidRPr="00CB128E">
        <w:rPr>
          <w:rFonts w:ascii="Arial" w:eastAsia="Humanist521PL-Roman, 'MS Mincho" w:hAnsi="Arial" w:cs="Arial"/>
          <w:b/>
          <w:sz w:val="28"/>
          <w:szCs w:val="28"/>
        </w:rPr>
        <w:t xml:space="preserve">WYMAGANIA NA POSZCZEGÓLNE OCENY  Z JĘZYKA </w:t>
      </w:r>
      <w:r w:rsidR="00E33C5E">
        <w:rPr>
          <w:rFonts w:ascii="Arial" w:eastAsia="Humanist521PL-Roman, 'MS Mincho" w:hAnsi="Arial" w:cs="Arial"/>
          <w:b/>
          <w:sz w:val="28"/>
          <w:szCs w:val="28"/>
        </w:rPr>
        <w:t>ANGIELSKIEGO  W KLASIE VII</w:t>
      </w:r>
      <w:r w:rsidRPr="00B94BAD">
        <w:rPr>
          <w:rFonts w:ascii="Arial" w:eastAsia="Humanist521PL-Roman, 'MS Mincho" w:hAnsi="Arial" w:cs="Arial"/>
          <w:b/>
          <w:sz w:val="28"/>
          <w:szCs w:val="28"/>
        </w:rPr>
        <w:t xml:space="preserve">  dla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ucznia</w:t>
      </w:r>
      <w:r w:rsidRPr="00B94BAD">
        <w:rPr>
          <w:rFonts w:ascii="Arial" w:eastAsia="Humanist521PL-Roman, 'MS Mincho" w:hAnsi="Arial" w:cs="Arial"/>
          <w:b/>
          <w:color w:val="00B050"/>
          <w:sz w:val="28"/>
          <w:szCs w:val="28"/>
        </w:rPr>
        <w:t xml:space="preserve"> z opinią </w:t>
      </w:r>
      <w:r>
        <w:rPr>
          <w:rFonts w:ascii="Arial" w:eastAsia="Humanist521PL-Roman, 'MS Mincho" w:hAnsi="Arial" w:cs="Arial"/>
          <w:b/>
          <w:color w:val="00B050"/>
          <w:sz w:val="28"/>
          <w:szCs w:val="28"/>
        </w:rPr>
        <w:t>231</w:t>
      </w:r>
      <w:r>
        <w:rPr>
          <w:rFonts w:ascii="Arial" w:hAnsi="Arial" w:cs="Arial"/>
          <w:b/>
          <w:color w:val="00B050"/>
          <w:sz w:val="28"/>
          <w:szCs w:val="28"/>
        </w:rPr>
        <w:t>/2019</w:t>
      </w:r>
      <w:r w:rsidRPr="00B94BAD">
        <w:rPr>
          <w:rFonts w:ascii="Arial" w:hAnsi="Arial" w:cs="Arial"/>
          <w:b/>
          <w:color w:val="00B050"/>
          <w:sz w:val="28"/>
          <w:szCs w:val="28"/>
        </w:rPr>
        <w:t>/202</w:t>
      </w:r>
      <w:r>
        <w:rPr>
          <w:rFonts w:ascii="Arial" w:hAnsi="Arial" w:cs="Arial"/>
          <w:b/>
          <w:color w:val="00B050"/>
          <w:sz w:val="28"/>
          <w:szCs w:val="28"/>
        </w:rPr>
        <w:t>0</w:t>
      </w:r>
      <w:r w:rsidRPr="00B94BAD">
        <w:rPr>
          <w:rFonts w:ascii="Arial" w:hAnsi="Arial" w:cs="Arial"/>
          <w:sz w:val="28"/>
          <w:szCs w:val="28"/>
        </w:rPr>
        <w:t xml:space="preserve">   </w:t>
      </w:r>
    </w:p>
    <w:p w:rsidR="0029372E" w:rsidRPr="0029372E" w:rsidRDefault="0029372E" w:rsidP="0029372E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29372E" w:rsidRPr="0029372E" w:rsidRDefault="00266CC3" w:rsidP="0029372E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D</w:t>
      </w:r>
      <w:r w:rsidR="0029372E" w:rsidRPr="0029372E">
        <w:rPr>
          <w:rFonts w:ascii="Arial" w:hAnsi="Arial" w:cs="Arial"/>
          <w:sz w:val="28"/>
          <w:szCs w:val="28"/>
        </w:rPr>
        <w:t>ostrzeganie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wszelkiego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wysiłku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starań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i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nawet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drobnych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codziennych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sukcesów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zwłaszcza</w:t>
      </w:r>
      <w:proofErr w:type="spellEnd"/>
      <w:r w:rsidR="0029372E" w:rsidRPr="0029372E">
        <w:rPr>
          <w:rFonts w:ascii="Arial" w:hAnsi="Arial" w:cs="Arial"/>
          <w:sz w:val="28"/>
          <w:szCs w:val="28"/>
        </w:rPr>
        <w:t xml:space="preserve"> w </w:t>
      </w:r>
      <w:proofErr w:type="spellStart"/>
      <w:r w:rsidR="0029372E" w:rsidRPr="0029372E">
        <w:rPr>
          <w:rFonts w:ascii="Arial" w:hAnsi="Arial" w:cs="Arial"/>
          <w:sz w:val="28"/>
          <w:szCs w:val="28"/>
        </w:rPr>
        <w:t>zakresi</w:t>
      </w:r>
      <w:r>
        <w:rPr>
          <w:rFonts w:ascii="Arial" w:hAnsi="Arial" w:cs="Arial"/>
          <w:sz w:val="28"/>
          <w:szCs w:val="28"/>
        </w:rPr>
        <w:t>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panowania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nad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swoimi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emocjami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29372E" w:rsidRPr="0029372E" w:rsidRDefault="0029372E" w:rsidP="0029372E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  <w:proofErr w:type="spellStart"/>
      <w:r w:rsidRPr="0029372E">
        <w:rPr>
          <w:rFonts w:ascii="Arial" w:hAnsi="Arial" w:cs="Arial"/>
          <w:sz w:val="28"/>
          <w:szCs w:val="28"/>
        </w:rPr>
        <w:t>Należy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stosować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jasne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i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zrozumiałe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dla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dziecka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reguły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postępowania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9372E">
        <w:rPr>
          <w:rFonts w:ascii="Arial" w:hAnsi="Arial" w:cs="Arial"/>
          <w:sz w:val="28"/>
          <w:szCs w:val="28"/>
        </w:rPr>
        <w:t>Trzeba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równocześnie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pamiętać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o </w:t>
      </w:r>
      <w:proofErr w:type="spellStart"/>
      <w:r w:rsidRPr="0029372E">
        <w:rPr>
          <w:rFonts w:ascii="Arial" w:hAnsi="Arial" w:cs="Arial"/>
          <w:sz w:val="28"/>
          <w:szCs w:val="28"/>
        </w:rPr>
        <w:t>konsekwencji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w </w:t>
      </w:r>
      <w:proofErr w:type="spellStart"/>
      <w:r w:rsidRPr="0029372E">
        <w:rPr>
          <w:rFonts w:ascii="Arial" w:hAnsi="Arial" w:cs="Arial"/>
          <w:sz w:val="28"/>
          <w:szCs w:val="28"/>
        </w:rPr>
        <w:t>postępowaniu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9372E">
        <w:rPr>
          <w:rFonts w:ascii="Arial" w:hAnsi="Arial" w:cs="Arial"/>
          <w:sz w:val="28"/>
          <w:szCs w:val="28"/>
        </w:rPr>
        <w:t>stawianiu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jasnych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granic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9372E">
        <w:rPr>
          <w:rFonts w:ascii="Arial" w:hAnsi="Arial" w:cs="Arial"/>
          <w:sz w:val="28"/>
          <w:szCs w:val="28"/>
        </w:rPr>
        <w:t>komunikować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co </w:t>
      </w:r>
      <w:proofErr w:type="spellStart"/>
      <w:r w:rsidRPr="0029372E">
        <w:rPr>
          <w:rFonts w:ascii="Arial" w:hAnsi="Arial" w:cs="Arial"/>
          <w:sz w:val="28"/>
          <w:szCs w:val="28"/>
        </w:rPr>
        <w:t>chłopcu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wo</w:t>
      </w:r>
      <w:r w:rsidR="00266CC3">
        <w:rPr>
          <w:rFonts w:ascii="Arial" w:hAnsi="Arial" w:cs="Arial"/>
          <w:sz w:val="28"/>
          <w:szCs w:val="28"/>
        </w:rPr>
        <w:t>lno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, a </w:t>
      </w:r>
      <w:proofErr w:type="spellStart"/>
      <w:r w:rsidR="00266CC3">
        <w:rPr>
          <w:rFonts w:ascii="Arial" w:hAnsi="Arial" w:cs="Arial"/>
          <w:sz w:val="28"/>
          <w:szCs w:val="28"/>
        </w:rPr>
        <w:t>czego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nie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może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wykonywać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9372E">
        <w:rPr>
          <w:rFonts w:ascii="Arial" w:hAnsi="Arial" w:cs="Arial"/>
          <w:sz w:val="28"/>
          <w:szCs w:val="28"/>
        </w:rPr>
        <w:t>Należy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zaakceptować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odmienność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zachowań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dziecka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nadpobudliwego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. W </w:t>
      </w:r>
      <w:proofErr w:type="spellStart"/>
      <w:r w:rsidRPr="0029372E">
        <w:rPr>
          <w:rFonts w:ascii="Arial" w:hAnsi="Arial" w:cs="Arial"/>
          <w:sz w:val="28"/>
          <w:szCs w:val="28"/>
        </w:rPr>
        <w:t>pracy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z </w:t>
      </w:r>
      <w:proofErr w:type="spellStart"/>
      <w:r w:rsidRPr="0029372E">
        <w:rPr>
          <w:rFonts w:ascii="Arial" w:hAnsi="Arial" w:cs="Arial"/>
          <w:sz w:val="28"/>
          <w:szCs w:val="28"/>
        </w:rPr>
        <w:t>nim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akcentować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trzeba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te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chwile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9372E">
        <w:rPr>
          <w:rFonts w:ascii="Arial" w:hAnsi="Arial" w:cs="Arial"/>
          <w:sz w:val="28"/>
          <w:szCs w:val="28"/>
        </w:rPr>
        <w:t>kiedy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pracuje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spok</w:t>
      </w:r>
      <w:r w:rsidR="00266CC3">
        <w:rPr>
          <w:rFonts w:ascii="Arial" w:hAnsi="Arial" w:cs="Arial"/>
          <w:sz w:val="28"/>
          <w:szCs w:val="28"/>
        </w:rPr>
        <w:t>ojnie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i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skupia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się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na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zadaniach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9372E">
        <w:rPr>
          <w:rFonts w:ascii="Arial" w:hAnsi="Arial" w:cs="Arial"/>
          <w:sz w:val="28"/>
          <w:szCs w:val="28"/>
        </w:rPr>
        <w:t>Wydając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dziecku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polecenie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należy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upewnić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się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czy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słucha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i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czy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je </w:t>
      </w:r>
      <w:proofErr w:type="spellStart"/>
      <w:r w:rsidRPr="0029372E">
        <w:rPr>
          <w:rFonts w:ascii="Arial" w:hAnsi="Arial" w:cs="Arial"/>
          <w:sz w:val="28"/>
          <w:szCs w:val="28"/>
        </w:rPr>
        <w:t>zrozumiało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Należy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wydawać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krótkie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i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proste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polecenia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9372E">
        <w:rPr>
          <w:rFonts w:ascii="Arial" w:hAnsi="Arial" w:cs="Arial"/>
          <w:sz w:val="28"/>
          <w:szCs w:val="28"/>
        </w:rPr>
        <w:t>Konieczne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jest </w:t>
      </w:r>
      <w:proofErr w:type="spellStart"/>
      <w:r w:rsidRPr="0029372E">
        <w:rPr>
          <w:rFonts w:ascii="Arial" w:hAnsi="Arial" w:cs="Arial"/>
          <w:sz w:val="28"/>
          <w:szCs w:val="28"/>
        </w:rPr>
        <w:t>sprawdzanie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ich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wykonania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29372E">
        <w:rPr>
          <w:rFonts w:ascii="Arial" w:hAnsi="Arial" w:cs="Arial"/>
          <w:sz w:val="28"/>
          <w:szCs w:val="28"/>
        </w:rPr>
        <w:t>Trudniejsze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zadania</w:t>
      </w:r>
      <w:proofErr w:type="spellEnd"/>
      <w:r w:rsidRPr="002937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29372E">
        <w:rPr>
          <w:rFonts w:ascii="Arial" w:hAnsi="Arial" w:cs="Arial"/>
          <w:sz w:val="28"/>
          <w:szCs w:val="28"/>
        </w:rPr>
        <w:t>dzi</w:t>
      </w:r>
      <w:r w:rsidR="00266CC3">
        <w:rPr>
          <w:rFonts w:ascii="Arial" w:hAnsi="Arial" w:cs="Arial"/>
          <w:sz w:val="28"/>
          <w:szCs w:val="28"/>
        </w:rPr>
        <w:t>elić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na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krótsze</w:t>
      </w:r>
      <w:proofErr w:type="spellEnd"/>
      <w:r w:rsidR="00266CC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266CC3">
        <w:rPr>
          <w:rFonts w:ascii="Arial" w:hAnsi="Arial" w:cs="Arial"/>
          <w:sz w:val="28"/>
          <w:szCs w:val="28"/>
        </w:rPr>
        <w:t>etapy</w:t>
      </w:r>
      <w:proofErr w:type="spellEnd"/>
      <w:r w:rsidR="00266CC3">
        <w:rPr>
          <w:rFonts w:ascii="Arial" w:hAnsi="Arial" w:cs="Arial"/>
          <w:sz w:val="28"/>
          <w:szCs w:val="28"/>
        </w:rPr>
        <w:t>.</w:t>
      </w:r>
    </w:p>
    <w:p w:rsidR="0029372E" w:rsidRPr="00B94BAD" w:rsidRDefault="0029372E" w:rsidP="0029372E">
      <w:pPr>
        <w:pStyle w:val="Standard"/>
        <w:spacing w:line="276" w:lineRule="auto"/>
        <w:rPr>
          <w:rFonts w:ascii="Arial" w:hAnsi="Arial" w:cs="Arial"/>
          <w:sz w:val="28"/>
          <w:szCs w:val="28"/>
        </w:rPr>
      </w:pP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Obowiązujące wyposażenie na zajęciach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Podręcznik, zeszyt ćwiczeń i zeszyt przedmiotowy, przybory do pisania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 xml:space="preserve">Metody i formy sprawdzania osiągnięć uczniów 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 xml:space="preserve">Pisemne:  test, kartkówka, </w:t>
      </w:r>
      <w:r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.</w:t>
      </w:r>
    </w:p>
    <w:p w:rsidR="003B0C84" w:rsidRPr="00725298" w:rsidRDefault="003B0C84" w:rsidP="003B0C84">
      <w:pPr>
        <w:rPr>
          <w:rFonts w:ascii="Arial" w:hAnsi="Arial" w:cs="Arial"/>
          <w:sz w:val="28"/>
          <w:szCs w:val="28"/>
          <w:lang w:eastAsia="pl-PL"/>
        </w:rPr>
      </w:pPr>
      <w:r w:rsidRPr="00725298">
        <w:rPr>
          <w:rFonts w:ascii="Arial" w:hAnsi="Arial" w:cs="Arial"/>
          <w:sz w:val="28"/>
          <w:szCs w:val="28"/>
          <w:lang w:eastAsia="pl-PL"/>
        </w:rPr>
        <w:t>Ustne: dialogi, odpowiedzi na pytania, opowiadanie, opisywanie, aktywność werbalna recytacje, piosenki, rymowanki.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Zadania dodatkowe : projekty, plakaty  i inne.,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możliwość korzystania z plusów i minusów,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aktywność: ocenianie na podstawie obserwacji i notatek nauczyciela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B0C84" w:rsidRPr="005A0ED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00B050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b/>
          <w:bCs/>
          <w:color w:val="00B050"/>
          <w:sz w:val="28"/>
          <w:szCs w:val="28"/>
          <w:lang w:eastAsia="pl-PL"/>
        </w:rPr>
        <w:t>Kryteria oceniania</w:t>
      </w: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Nauczyciel powiadamia uczniów o zasadach oceniania na pierwszej lekcji, rodziców na zebraniu dla rodziców oraz umieszcza przedmiotowe zasady oceniania na szkolnej stronie internetowej w zakładce: nauczyciele.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Wymagania dla uczniów z orzeczeniami i opiniami z PPP  są dostosowane zgodnie za zaleceniami zawartymi w orzeczeniu lub opinii.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Sprawdziany, kartkówki i testy przechowuje nauczyciel i są one udostępniane rodzicom do przejrzenia – nauczyciel zatrzymuje je u siebie do końca roku szkolnego.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t> </w:t>
      </w:r>
    </w:p>
    <w:p w:rsidR="003B0C84" w:rsidRPr="00B94BAD" w:rsidRDefault="003B0C84" w:rsidP="003B0C84">
      <w:pPr>
        <w:shd w:val="clear" w:color="auto" w:fill="FFFFFF"/>
        <w:spacing w:after="0"/>
        <w:rPr>
          <w:rFonts w:ascii="Arial" w:eastAsia="Times New Roman" w:hAnsi="Arial" w:cs="Arial"/>
          <w:color w:val="111111"/>
          <w:sz w:val="28"/>
          <w:szCs w:val="28"/>
          <w:lang w:eastAsia="pl-PL"/>
        </w:rPr>
      </w:pPr>
      <w:r w:rsidRPr="00B94BAD">
        <w:rPr>
          <w:rFonts w:ascii="Arial" w:eastAsia="Times New Roman" w:hAnsi="Arial" w:cs="Arial"/>
          <w:color w:val="111111"/>
          <w:sz w:val="28"/>
          <w:szCs w:val="28"/>
          <w:lang w:eastAsia="pl-PL"/>
        </w:rPr>
        <w:lastRenderedPageBreak/>
        <w:t> 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celująca: 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bezbłędne rozumienie tekstu pisanego i mówionego (na odpowiednim dla ucznia poziomie)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poprawność językowa (intonacja, wymowa, struktury gramatyczne)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swoboda i lekkość wypowiedzi na tematy związane z życiem codziennym (duży zasób słownictwa)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udział w konkursach językowych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 xml:space="preserve">używanie różnorodnych form i struktur gramatycznych 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bardzo dobra: 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rozumie tekst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odpowiada na pytanie związane z nim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potrafi wypowiedzieć się na zadany temat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mówi poprawnie fonetycznie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sam tworzy wypowiedź, intuicyjnie dobierając materiał gramatyczny i leksykalny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bardzo aktywny na lekcji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wypowiedzi pisemne bezbłędne</w:t>
      </w:r>
    </w:p>
    <w:p w:rsidR="003B0C84" w:rsidRPr="00E702CA" w:rsidRDefault="003B0C84" w:rsidP="003B0C84">
      <w:pPr>
        <w:rPr>
          <w:rFonts w:ascii="Arial" w:hAnsi="Arial" w:cs="Arial"/>
          <w:b/>
          <w:bCs/>
          <w:sz w:val="28"/>
          <w:szCs w:val="28"/>
        </w:rPr>
      </w:pP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dobra: 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rozumie krótsze i dłuższe wypowiedzi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odgaduje słowa i wyrażenia z kontekstu zadań nawet, jeśli nie rozumie ich od razu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wymowa i intonacja nie zakłóca informacji, którą przekazuje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zna słownictwo odpowiednie do poruszanego tematu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lastRenderedPageBreak/>
        <w:t xml:space="preserve">potrafi napisać krótkie formy wypowiedzi: tekst, dialog, itp.  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 Ocena dostateczna: 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niedokładne rozumienie prostego tekstu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słownictwo proste, mało urozmaicone, brak inwencji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i leksykalne, ale istnieje możliwość zrozumienia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częste mylenie zwrotów, niezrozumienie powodujące braki komunikacyjne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utrudniające zrozumienie wypowiedzi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dopuszczająca: 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minimalne zrozumienie sensu prostych zwrotów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błędne formułowanie wypowiedzi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fonetyczne wykluczający zrozumienie tekstu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mimo minimalnych predyspozycji językowych uczeń stara się coś przedstawić, czegoś nauczyć, pracuje aby udowodnić, że potrafi zdobyć się na jakiś wysiłek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 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b/>
          <w:bCs/>
          <w:sz w:val="28"/>
          <w:szCs w:val="28"/>
        </w:rPr>
        <w:t xml:space="preserve">Ocena niedostateczna: 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braki ze wszystkich dziedzin (gramatyka, słownictwo, fonetyka)</w:t>
      </w:r>
      <w:bookmarkStart w:id="0" w:name="_GoBack"/>
      <w:bookmarkEnd w:id="0"/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błędy uniemożliwiające zrozumienie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niechęć do jakiejkolwiek pracy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nieodrabianie zadań domowych, nieuczenie się dialogów, itp.</w:t>
      </w:r>
    </w:p>
    <w:p w:rsidR="003B0C84" w:rsidRPr="00E702CA" w:rsidRDefault="003B0C84" w:rsidP="003B0C84">
      <w:pPr>
        <w:rPr>
          <w:rFonts w:ascii="Arial" w:hAnsi="Arial" w:cs="Arial"/>
          <w:sz w:val="28"/>
          <w:szCs w:val="28"/>
        </w:rPr>
      </w:pPr>
      <w:r w:rsidRPr="00E702CA">
        <w:rPr>
          <w:rFonts w:ascii="Arial" w:hAnsi="Arial" w:cs="Arial"/>
          <w:sz w:val="28"/>
          <w:szCs w:val="28"/>
        </w:rPr>
        <w:t>brak aktywności na lekcji.</w:t>
      </w:r>
    </w:p>
    <w:p w:rsidR="003B0C84" w:rsidRDefault="003B0C84" w:rsidP="003B0C84">
      <w:pPr>
        <w:pStyle w:val="Standard"/>
        <w:rPr>
          <w:rFonts w:ascii="Arial" w:hAnsi="Arial" w:cs="Arial"/>
          <w:sz w:val="28"/>
          <w:szCs w:val="28"/>
        </w:rPr>
      </w:pPr>
    </w:p>
    <w:p w:rsidR="003B0C84" w:rsidRPr="00492C1E" w:rsidRDefault="003B0C84" w:rsidP="003B0C84">
      <w:pPr>
        <w:rPr>
          <w:rFonts w:ascii="Arial" w:hAnsi="Arial" w:cs="Arial"/>
          <w:sz w:val="28"/>
          <w:szCs w:val="28"/>
        </w:rPr>
      </w:pPr>
    </w:p>
    <w:p w:rsidR="003B0C84" w:rsidRDefault="003B0C84" w:rsidP="003B0C84"/>
    <w:p w:rsidR="00B919CB" w:rsidRDefault="00B919CB"/>
    <w:sectPr w:rsidR="00B919CB" w:rsidSect="00EF6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umanist521PL-Roman, 'MS Mincho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29372E"/>
    <w:rsid w:val="0010081D"/>
    <w:rsid w:val="00266CC3"/>
    <w:rsid w:val="0029372E"/>
    <w:rsid w:val="002E2EAD"/>
    <w:rsid w:val="003B0C84"/>
    <w:rsid w:val="009F372E"/>
    <w:rsid w:val="00B919CB"/>
    <w:rsid w:val="00E33C5E"/>
    <w:rsid w:val="00F31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37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9372E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9372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511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2023-06-19T19:25:00Z</dcterms:created>
  <dcterms:modified xsi:type="dcterms:W3CDTF">2023-10-17T19:56:00Z</dcterms:modified>
</cp:coreProperties>
</file>