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A484" w14:textId="76C39CC4" w:rsidR="00902E55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Wymagania edukacyjne z geografii, klasa </w:t>
      </w:r>
      <w:r>
        <w:rPr>
          <w:rFonts w:ascii="Arial" w:hAnsi="Arial" w:cs="Arial"/>
          <w:b/>
          <w:bCs/>
          <w:sz w:val="28"/>
          <w:szCs w:val="28"/>
        </w:rPr>
        <w:t>8,</w:t>
      </w:r>
      <w:r>
        <w:rPr>
          <w:rFonts w:ascii="Arial" w:hAnsi="Arial" w:cs="Arial"/>
          <w:b/>
          <w:bCs/>
          <w:sz w:val="28"/>
          <w:szCs w:val="28"/>
        </w:rPr>
        <w:t xml:space="preserve"> dla ucznia posiadającego opinię Poradni Psychologiczno-Pedagogicznej nr </w:t>
      </w:r>
      <w:r w:rsidRPr="002575D8">
        <w:rPr>
          <w:rFonts w:ascii="Arial" w:hAnsi="Arial" w:cs="Arial"/>
          <w:b/>
          <w:bCs/>
          <w:kern w:val="0"/>
          <w:sz w:val="28"/>
          <w:szCs w:val="28"/>
        </w:rPr>
        <w:t>412/2020/2021</w:t>
      </w:r>
    </w:p>
    <w:p w14:paraId="2B849F8D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9FB1681" w14:textId="1141FC9C" w:rsidR="00902E55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009AF8C8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położenie geograficzne Azji </w:t>
      </w:r>
    </w:p>
    <w:p w14:paraId="5446C0AF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formy ukształtowania powierzchni Azji</w:t>
      </w:r>
    </w:p>
    <w:p w14:paraId="395AE3F9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strefy klimatyczne Azji na podstawie mapy klimatycznej </w:t>
      </w:r>
    </w:p>
    <w:p w14:paraId="6EE8AA0F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największe rzeki Azji</w:t>
      </w:r>
    </w:p>
    <w:p w14:paraId="6ED10326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strefy aktywności sejsmicznej w Azji na podstawie mapy geologicznej </w:t>
      </w:r>
    </w:p>
    <w:p w14:paraId="6372B2D4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sz w:val="28"/>
          <w:szCs w:val="28"/>
        </w:rPr>
        <w:t>wulkanizm</w:t>
      </w:r>
    </w:p>
    <w:p w14:paraId="424349C1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mapy nazwy największych wulkanów w Azji </w:t>
      </w:r>
    </w:p>
    <w:p w14:paraId="2A7149AE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zasięg Ognistego Pierścienia Pacyfiku </w:t>
      </w:r>
    </w:p>
    <w:p w14:paraId="57246683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czynniki przyrodnicze wpływające na rozwój rolnictwa w Azji</w:t>
      </w:r>
    </w:p>
    <w:p w14:paraId="2A7D8250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uprawy w Azji na podstawie mapy gospodarczej </w:t>
      </w:r>
    </w:p>
    <w:p w14:paraId="2BFCFEEC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cechy położenia Japonii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23CC5EA1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cechy środowiska przyrodniczego Japonii</w:t>
      </w:r>
    </w:p>
    <w:p w14:paraId="7257177C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główne uprawy w Japonii</w:t>
      </w:r>
    </w:p>
    <w:p w14:paraId="122CD773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cechy położenia Chin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5D5223BA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lokalizuje na mapie ośrodki przemysłu zaawansowanych technologii </w:t>
      </w:r>
      <w:r>
        <w:rPr>
          <w:rFonts w:ascii="Arial" w:eastAsia="Calibri" w:hAnsi="Arial" w:cs="Arial"/>
          <w:sz w:val="28"/>
          <w:szCs w:val="28"/>
        </w:rPr>
        <w:br/>
        <w:t>w Chinach</w:t>
      </w:r>
    </w:p>
    <w:p w14:paraId="33318551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uprawy w Chinach i opisuje ich rozmieszczenie na podstawie mapy gospodarczej </w:t>
      </w:r>
    </w:p>
    <w:p w14:paraId="0DD439BD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określa położenie geograficzne Indii</w:t>
      </w:r>
    </w:p>
    <w:p w14:paraId="21B7BBD0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porównuje liczbę ludności Chin i Indii oraz odczytuje z wykresu ich prognozę</w:t>
      </w:r>
    </w:p>
    <w:p w14:paraId="20ACDE3A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największe aglomeracje Indii i wskazuje je na mapie</w:t>
      </w:r>
    </w:p>
    <w:p w14:paraId="22D60B5F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wyjaśnia znaczenie terminu </w:t>
      </w:r>
      <w:proofErr w:type="spellStart"/>
      <w:r>
        <w:rPr>
          <w:rFonts w:ascii="Arial" w:eastAsia="Calibri" w:hAnsi="Arial" w:cs="Arial"/>
          <w:i/>
          <w:sz w:val="28"/>
          <w:szCs w:val="28"/>
        </w:rPr>
        <w:t>slamsy</w:t>
      </w:r>
      <w:proofErr w:type="spellEnd"/>
    </w:p>
    <w:p w14:paraId="087F0D1D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rośliny uprawne w Indiach i wskazuje na mapie tematycznej regiony ich występowania </w:t>
      </w:r>
    </w:p>
    <w:p w14:paraId="0D26BD99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surowce mineralne w Indiach i wskazuje na mapie regiony ich występowania </w:t>
      </w:r>
    </w:p>
    <w:p w14:paraId="22444291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określa położenie geograficzne Bliskiego Wschodu</w:t>
      </w:r>
    </w:p>
    <w:p w14:paraId="2FBA800E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państwa leżące na Bliskim Wschodzie na podstawie mapy politycznej </w:t>
      </w:r>
    </w:p>
    <w:p w14:paraId="20CF6896" w14:textId="77777777" w:rsidR="00902E55" w:rsidRDefault="00902E55" w:rsidP="00902E5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miejsca konfliktów zbrojnych na Bliskim Wschodzie </w:t>
      </w:r>
    </w:p>
    <w:p w14:paraId="4FEC119E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matematyczno-</w:t>
      </w:r>
      <w:r>
        <w:rPr>
          <w:rFonts w:ascii="Arial" w:hAnsi="Arial" w:cs="Arial"/>
          <w:sz w:val="28"/>
          <w:szCs w:val="28"/>
        </w:rPr>
        <w:br/>
        <w:t xml:space="preserve">-geograficzne Afryki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2E6CAD0C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strefy klimatyczne Afryki</w:t>
      </w:r>
    </w:p>
    <w:p w14:paraId="1A376640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największe rzeki i jeziora Afryki</w:t>
      </w:r>
    </w:p>
    <w:p w14:paraId="5A5A6443" w14:textId="77777777" w:rsidR="00902E55" w:rsidRDefault="00902E55" w:rsidP="00902E55">
      <w:pPr>
        <w:autoSpaceDE w:val="0"/>
        <w:autoSpaceDN w:val="0"/>
        <w:adjustRightInd w:val="0"/>
        <w:spacing w:line="360" w:lineRule="auto"/>
        <w:ind w:right="-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czynniki przyrodnicze wpływające na rozwój rolnictwa </w:t>
      </w:r>
      <w:r>
        <w:rPr>
          <w:rFonts w:ascii="Arial" w:hAnsi="Arial" w:cs="Arial"/>
          <w:sz w:val="28"/>
          <w:szCs w:val="28"/>
        </w:rPr>
        <w:br/>
        <w:t>w Afryce</w:t>
      </w:r>
    </w:p>
    <w:p w14:paraId="58C55553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uprawy w Afryce</w:t>
      </w:r>
    </w:p>
    <w:p w14:paraId="25673C14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surowce mineralne Afryki na podstawie mapy gospodarczej </w:t>
      </w:r>
    </w:p>
    <w:p w14:paraId="04788677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obszary występowania surowców mineralnych na terenie Afryki</w:t>
      </w:r>
    </w:p>
    <w:p w14:paraId="1ECB2361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atrakcyjne turystycznie państwa Afryki</w:t>
      </w:r>
    </w:p>
    <w:p w14:paraId="7218F0CA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położenie geograficzne Etiopii </w:t>
      </w:r>
    </w:p>
    <w:p w14:paraId="41DA6A32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różnicę między głodem a niedożywieniem</w:t>
      </w:r>
    </w:p>
    <w:p w14:paraId="7328E0E5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państwa w Afryce dotknięte głodem i niedożywieniem </w:t>
      </w:r>
    </w:p>
    <w:p w14:paraId="02489E24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Kenii</w:t>
      </w:r>
    </w:p>
    <w:p w14:paraId="36E782C0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obiekty turystyczne na terenie Kenii</w:t>
      </w:r>
    </w:p>
    <w:p w14:paraId="6A8FD804" w14:textId="77777777" w:rsidR="00902E55" w:rsidRDefault="00902E55" w:rsidP="00902E5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Ameryki</w:t>
      </w:r>
    </w:p>
    <w:p w14:paraId="2B5F013F" w14:textId="77777777" w:rsidR="00902E55" w:rsidRDefault="00902E55" w:rsidP="00902E5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wymienia nazwy mórz i oceanów oblewających Amerykę Północną </w:t>
      </w:r>
      <w:r>
        <w:rPr>
          <w:rFonts w:ascii="Arial" w:hAnsi="Arial" w:cs="Arial"/>
          <w:sz w:val="28"/>
          <w:szCs w:val="28"/>
        </w:rPr>
        <w:br/>
        <w:t>i Amerykę Południową</w:t>
      </w:r>
    </w:p>
    <w:p w14:paraId="76BFA806" w14:textId="77777777" w:rsidR="00902E55" w:rsidRDefault="00902E55" w:rsidP="00902E5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największe rzeki Ameryki i wskazuje je na mapie </w:t>
      </w:r>
    </w:p>
    <w:p w14:paraId="319DDBBA" w14:textId="77777777" w:rsidR="00902E55" w:rsidRDefault="00902E55" w:rsidP="00902E5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tornado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cyklon tropikalny</w:t>
      </w:r>
    </w:p>
    <w:p w14:paraId="100337A1" w14:textId="77777777" w:rsidR="00902E55" w:rsidRDefault="00902E55" w:rsidP="00902E5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na mapie Aleję Tornad</w:t>
      </w:r>
    </w:p>
    <w:p w14:paraId="6679D2C9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wybranych cyklonów tropikalnych w XXI wieku</w:t>
      </w:r>
    </w:p>
    <w:p w14:paraId="6A9844CE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Amazonii</w:t>
      </w:r>
    </w:p>
    <w:p w14:paraId="6E94803B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florę i faunę lasów równikowych</w:t>
      </w:r>
    </w:p>
    <w:p w14:paraId="520838C4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liczbę ludności Ameryki Północnej i Ameryki Południowej </w:t>
      </w:r>
      <w:r>
        <w:rPr>
          <w:rFonts w:ascii="Arial" w:hAnsi="Arial" w:cs="Arial"/>
          <w:sz w:val="28"/>
          <w:szCs w:val="28"/>
        </w:rPr>
        <w:br/>
        <w:t xml:space="preserve">na podstawie wykresu </w:t>
      </w:r>
    </w:p>
    <w:p w14:paraId="20768F3F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odmiany człowieka zamieszkujące Amerykę</w:t>
      </w:r>
    </w:p>
    <w:p w14:paraId="7F6227C5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urbanizacja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wskaźnik urbanizacji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aglomeracja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megalopolis</w:t>
      </w:r>
      <w:proofErr w:type="spellEnd"/>
    </w:p>
    <w:p w14:paraId="739CA022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obszary słabo i gęsto zaludnione w Ameryce Północnej </w:t>
      </w:r>
      <w:r>
        <w:rPr>
          <w:rFonts w:ascii="Arial" w:hAnsi="Arial" w:cs="Arial"/>
          <w:sz w:val="28"/>
          <w:szCs w:val="28"/>
        </w:rPr>
        <w:br/>
        <w:t>i Ameryce Południowej i wskazuje je na mapie</w:t>
      </w:r>
    </w:p>
    <w:p w14:paraId="5AB82406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największe miasta i aglomeracje Ameryki Północnej i Ameryki Południowej i wskazuje na mapie</w:t>
      </w:r>
    </w:p>
    <w:p w14:paraId="654AD4C4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położenie geograficzne Kanady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02D15433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główne uprawy na terenie Kanady </w:t>
      </w:r>
    </w:p>
    <w:p w14:paraId="3397D8B5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zasięg występowania głównych upraw w Kanadzie na mapie gospodarczej </w:t>
      </w:r>
    </w:p>
    <w:p w14:paraId="636169BA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Stanów Zjednoczonych</w:t>
      </w:r>
    </w:p>
    <w:p w14:paraId="2B21EA79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produkt światowy brutto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technopolia</w:t>
      </w:r>
      <w:proofErr w:type="spellEnd"/>
    </w:p>
    <w:p w14:paraId="4F2CFEFF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działy przemysłu w Stanach Zjednoczonych</w:t>
      </w:r>
    </w:p>
    <w:p w14:paraId="0C3F4AB7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rodzaje usług wyspecjalizowanych w Stanach Zjednoczonych</w:t>
      </w:r>
    </w:p>
    <w:p w14:paraId="73220C4B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Australii i Oceanii</w:t>
      </w:r>
    </w:p>
    <w:p w14:paraId="7C3E93D3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największe pustynie Australii na podstawie mapy </w:t>
      </w:r>
    </w:p>
    <w:p w14:paraId="07BA0C27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sz w:val="28"/>
          <w:szCs w:val="28"/>
        </w:rPr>
        <w:t>basen artezyjski</w:t>
      </w:r>
    </w:p>
    <w:p w14:paraId="0770E972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endemity w Australii oraz na wyspach Oceanii </w:t>
      </w:r>
    </w:p>
    <w:p w14:paraId="11B87383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liczbę ludności i gęstość zaludnienia w Australii na podstawie mapy tematycznej i </w:t>
      </w:r>
      <w:r>
        <w:rPr>
          <w:rFonts w:ascii="Arial" w:hAnsi="Arial" w:cs="Arial"/>
          <w:sz w:val="28"/>
          <w:szCs w:val="28"/>
        </w:rPr>
        <w:t>analizy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danych statystycznych </w:t>
      </w:r>
    </w:p>
    <w:p w14:paraId="6C342BCC" w14:textId="77777777" w:rsidR="00902E55" w:rsidRDefault="00902E55" w:rsidP="00902E55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Australii oraz wskazuje je na mapie</w:t>
      </w:r>
    </w:p>
    <w:p w14:paraId="28812EB1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obszarów okołobiegunowych</w:t>
      </w:r>
    </w:p>
    <w:p w14:paraId="7EE90042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góra lodowa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pak lodowy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lądolód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lodowce szelfowe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nunataki</w:t>
      </w:r>
    </w:p>
    <w:p w14:paraId="4BBBDA83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gatunki roślin i zwierząt na obszarach Arktyki i Antarktyki</w:t>
      </w:r>
    </w:p>
    <w:p w14:paraId="00BABB38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surowce mineralne na obszarach Arktyki i Antarktyki</w:t>
      </w:r>
    </w:p>
    <w:p w14:paraId="16AD0ED7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na mapie Antarktydy położenie polskiej stacji badawczej Henryka Arctowskiego</w:t>
      </w:r>
    </w:p>
    <w:p w14:paraId="081F0A21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29D43F90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linię brzegową Azji na podstawie mapy świata </w:t>
      </w:r>
    </w:p>
    <w:p w14:paraId="4E972F8C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zróżnicowanie środowiska geograficznego Azji</w:t>
      </w:r>
    </w:p>
    <w:p w14:paraId="1907E0D8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kontrasty w ukształtowaniu powierzchni terenu Azji</w:t>
      </w:r>
    </w:p>
    <w:p w14:paraId="5E498B7E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klimatyczne kształtujące klimat Azji</w:t>
      </w:r>
    </w:p>
    <w:p w14:paraId="4679567C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strefy roślinne Azji</w:t>
      </w:r>
    </w:p>
    <w:p w14:paraId="37F7BA99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budowę wulkanu na podstawie ilustracji</w:t>
      </w:r>
    </w:p>
    <w:p w14:paraId="35BE5A79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typy wulkanów i podaje ich główne cechy</w:t>
      </w:r>
    </w:p>
    <w:p w14:paraId="62A19418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na mapie obszary Azji o korzystnych i niekorzystnych warunkach do rozwoju rolnictwa </w:t>
      </w:r>
    </w:p>
    <w:p w14:paraId="6BBB4923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czołówkę państw azjatyckich w światowych zbiorach roślin uprawnych na podstawie infografiki </w:t>
      </w:r>
    </w:p>
    <w:p w14:paraId="0AF1BD8D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ukształtowanie powierzchni Japonii</w:t>
      </w:r>
    </w:p>
    <w:p w14:paraId="77018B2F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zatrudnienia w Japonii na podstawie analizy danych statystycznych </w:t>
      </w:r>
    </w:p>
    <w:p w14:paraId="1145766C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warunki przyrodnicze rozwoju rolnictwa w Japonii</w:t>
      </w:r>
    </w:p>
    <w:p w14:paraId="30DCD9E3" w14:textId="77777777" w:rsidR="00902E55" w:rsidRDefault="00902E55" w:rsidP="00902E55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cechy rolnictwa Japonii na podstawie analizy danych statystycznych </w:t>
      </w:r>
    </w:p>
    <w:p w14:paraId="239FAC56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różnorodność cech środowiska geograficznego Chin na podstawie mapy tematycznej </w:t>
      </w:r>
    </w:p>
    <w:p w14:paraId="3FA33509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przyrodnicze sprzyjające osadnictwu w Chinach</w:t>
      </w:r>
    </w:p>
    <w:p w14:paraId="73367348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nierównomierne rozmieszczenie ludności Chin na podstawie mapy gęstości zaludnienia </w:t>
      </w:r>
    </w:p>
    <w:p w14:paraId="0AF18945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główne kierunki produkcji rolnej w Chinach</w:t>
      </w:r>
    </w:p>
    <w:p w14:paraId="6F2BD622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środowiska geograficznego Półwyspu Indyjskiego</w:t>
      </w:r>
    </w:p>
    <w:p w14:paraId="7FC2CDC9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powstawania </w:t>
      </w:r>
      <w:proofErr w:type="spellStart"/>
      <w:r>
        <w:rPr>
          <w:rFonts w:ascii="Arial" w:hAnsi="Arial" w:cs="Arial"/>
          <w:sz w:val="28"/>
          <w:szCs w:val="28"/>
        </w:rPr>
        <w:t>slamsów</w:t>
      </w:r>
      <w:proofErr w:type="spellEnd"/>
      <w:r>
        <w:rPr>
          <w:rFonts w:ascii="Arial" w:hAnsi="Arial" w:cs="Arial"/>
          <w:sz w:val="28"/>
          <w:szCs w:val="28"/>
        </w:rPr>
        <w:t xml:space="preserve"> w Indiach</w:t>
      </w:r>
    </w:p>
    <w:p w14:paraId="6F5D8689" w14:textId="77777777" w:rsidR="00902E55" w:rsidRDefault="00902E55" w:rsidP="00902E55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warunki uprawy roślin w Indiach na podstawie mapy tematycznej </w:t>
      </w:r>
    </w:p>
    <w:p w14:paraId="71FF32F9" w14:textId="77777777" w:rsidR="00902E55" w:rsidRDefault="00902E55" w:rsidP="00902E55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indyjską Dolinę Krzemową</w:t>
      </w:r>
    </w:p>
    <w:p w14:paraId="66536860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środowiska przyrodniczego Bliskiego Wschodu</w:t>
      </w:r>
    </w:p>
    <w:p w14:paraId="28D816B3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wielkość zasobów ropy naftowej na świecie i na Bliskim Wschodzie na podstawie wykresu i mapy tematycznej </w:t>
      </w:r>
    </w:p>
    <w:p w14:paraId="04EB931E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cele organizacji OPEC</w:t>
      </w:r>
    </w:p>
    <w:p w14:paraId="5C77A151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ukształtowania powierzchni Afryki</w:t>
      </w:r>
    </w:p>
    <w:p w14:paraId="74747BD6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cechy różnych typów klimatu w Afryce na podstawie </w:t>
      </w:r>
      <w:proofErr w:type="spellStart"/>
      <w:r>
        <w:rPr>
          <w:rFonts w:ascii="Arial" w:hAnsi="Arial" w:cs="Arial"/>
          <w:sz w:val="28"/>
          <w:szCs w:val="28"/>
        </w:rPr>
        <w:t>klimatogramów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33BFB1A9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sieć rzeczną i jeziora Afryki</w:t>
      </w:r>
    </w:p>
    <w:p w14:paraId="5C0F700B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rozwoju rolnictwa </w:t>
      </w:r>
      <w:r>
        <w:rPr>
          <w:rFonts w:ascii="Arial" w:hAnsi="Arial" w:cs="Arial"/>
          <w:sz w:val="28"/>
          <w:szCs w:val="28"/>
        </w:rPr>
        <w:br/>
        <w:t>w Afryce</w:t>
      </w:r>
    </w:p>
    <w:p w14:paraId="574A330E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znaczenie chowu zwierząt w krajach Afryki</w:t>
      </w:r>
    </w:p>
    <w:p w14:paraId="549590DA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zróżnicowanie PKB w różnych państwach Afryki na podstawie analizy danych statystycznych </w:t>
      </w:r>
    </w:p>
    <w:p w14:paraId="08E2E333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przemysł wydobywczy w Afryce</w:t>
      </w:r>
    </w:p>
    <w:p w14:paraId="0332D381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państwa w Afryce dotknięte problemem głodu i niedożywienia na podstawie mapy tematycznej </w:t>
      </w:r>
    </w:p>
    <w:p w14:paraId="4FE8A346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niedożywienie ludności w Afryce na podstawie wykresu </w:t>
      </w:r>
    </w:p>
    <w:p w14:paraId="2ACCA31A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ruch turystyczny Kenii na podstawie analizy danych statystycznych</w:t>
      </w:r>
    </w:p>
    <w:p w14:paraId="0799F1CB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leżących w Ameryce Północnej i Ameryce Południowej</w:t>
      </w:r>
    </w:p>
    <w:p w14:paraId="37DDA7F4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główne cechy ukształtowania powierzchni Ameryki</w:t>
      </w:r>
    </w:p>
    <w:p w14:paraId="4D80FFC0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strefy klimatyczne Ameryki</w:t>
      </w:r>
    </w:p>
    <w:p w14:paraId="68E046DC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powstawania tornad i cyklonów tropikalnych</w:t>
      </w:r>
    </w:p>
    <w:p w14:paraId="7F0B4527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główne rejony występowania cyklonów tropikalnych i kierunki ich przemieszczania się</w:t>
      </w:r>
    </w:p>
    <w:p w14:paraId="6E68E433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cechy środowiska geograficznego Amazonii</w:t>
      </w:r>
    </w:p>
    <w:p w14:paraId="49075C42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cechy klimatu Amazonii</w:t>
      </w:r>
    </w:p>
    <w:p w14:paraId="3A6B20D3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zróżnicowania etnicznego i kulturowego Ameryki</w:t>
      </w:r>
    </w:p>
    <w:p w14:paraId="3AD7181E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wpływające na rozmieszczenie ludności w Ameryce Północnej i Ameryce Południowej</w:t>
      </w:r>
    </w:p>
    <w:p w14:paraId="68C50C17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liczbę ludności miejskiej w ogólnej liczbie ludności państw Ameryki na podstawie mapy tematycznej </w:t>
      </w:r>
    </w:p>
    <w:p w14:paraId="6A6DBC59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cechy położenia geograficznego Kanady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0EDF950D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ukształtowanie powierzchni Kanady</w:t>
      </w:r>
    </w:p>
    <w:p w14:paraId="3265CAB9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wpływające na klimat Kanady</w:t>
      </w:r>
    </w:p>
    <w:p w14:paraId="061EDB20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użytkowania ziemi w Kanadzie na podstawie wykresu </w:t>
      </w:r>
    </w:p>
    <w:p w14:paraId="68C90BC7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cechy położenia geograficznego Stanów Zjednoczonych</w:t>
      </w:r>
    </w:p>
    <w:p w14:paraId="03D5B121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czynniki wpływające na rozwój Doliny Krzemowej</w:t>
      </w:r>
    </w:p>
    <w:p w14:paraId="37F8FEAE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użytkowania ziemi w Stanach Zjednoczonych na podstawie wykresu </w:t>
      </w:r>
    </w:p>
    <w:p w14:paraId="664F1BD2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środowisko przyrodnicze Australii i Oceanii</w:t>
      </w:r>
    </w:p>
    <w:p w14:paraId="03EB337D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ukształtowanie powierzchni Australii</w:t>
      </w:r>
    </w:p>
    <w:p w14:paraId="712300F9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strefy klimatyczne w Australii</w:t>
      </w:r>
    </w:p>
    <w:p w14:paraId="66E943FF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wody powierzchniowe Australii</w:t>
      </w:r>
    </w:p>
    <w:p w14:paraId="1DE26B13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czynniki przyrodnicze wpływające na rozmieszczenie ludności w Australii</w:t>
      </w:r>
    </w:p>
    <w:p w14:paraId="12327ECA" w14:textId="77777777" w:rsidR="00902E55" w:rsidRDefault="00902E55" w:rsidP="00902E55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występowanie surowców mineralnych w Australii </w:t>
      </w:r>
      <w:r>
        <w:rPr>
          <w:rFonts w:ascii="Arial" w:hAnsi="Arial" w:cs="Arial"/>
          <w:sz w:val="28"/>
          <w:szCs w:val="28"/>
        </w:rPr>
        <w:t xml:space="preserve">na podstawie </w:t>
      </w:r>
      <w:r>
        <w:rPr>
          <w:rFonts w:ascii="Arial" w:eastAsia="Calibri" w:hAnsi="Arial" w:cs="Arial"/>
          <w:color w:val="000000"/>
          <w:sz w:val="28"/>
          <w:szCs w:val="28"/>
        </w:rPr>
        <w:t>mapy tematycznej</w:t>
      </w:r>
    </w:p>
    <w:p w14:paraId="3636B86A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cechy środowiska przyrodniczego obszarów okołobiegunowych</w:t>
      </w:r>
    </w:p>
    <w:p w14:paraId="6C4D9AB7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klimat Arktyki i Antarktyki</w:t>
      </w:r>
    </w:p>
    <w:p w14:paraId="78354102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zagrożenia środowiska przyrodniczego obszarów polarnych</w:t>
      </w:r>
    </w:p>
    <w:p w14:paraId="2E0BE489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194B2A86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budowę geologiczną Azji na podstawie mapy tematycznej </w:t>
      </w:r>
    </w:p>
    <w:p w14:paraId="73AB067B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cyrkulację monsunową i jej wpływ na klimat Azji</w:t>
      </w:r>
    </w:p>
    <w:p w14:paraId="0324988B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kontrasty klimatyczne i roślinne w Azji na podstawie mapy tematycznej </w:t>
      </w:r>
    </w:p>
    <w:p w14:paraId="2DFCC9B7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wpływające na układ sieci rzecznej w Azji</w:t>
      </w:r>
    </w:p>
    <w:p w14:paraId="55D33451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płytową budowę litosfery na podstawie map tematycznych </w:t>
      </w:r>
    </w:p>
    <w:p w14:paraId="228AF92B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przyczyny występowania trzęsień ziemi i tsunami w Azji</w:t>
      </w:r>
    </w:p>
    <w:p w14:paraId="4885B61F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przebieg trzęsienia ziemi</w:t>
      </w:r>
    </w:p>
    <w:p w14:paraId="4CA89263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warunki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rozwoju rolnictwa </w:t>
      </w:r>
      <w:r>
        <w:rPr>
          <w:rFonts w:ascii="Arial" w:hAnsi="Arial" w:cs="Arial"/>
          <w:sz w:val="28"/>
          <w:szCs w:val="28"/>
        </w:rPr>
        <w:br/>
        <w:t>w Azji</w:t>
      </w:r>
    </w:p>
    <w:p w14:paraId="7A04B29C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ekstremalne zjawiska klimatyczne i ich skutki w Japonii opisuje skutki występowania tajfunów na obszarze Japonii</w:t>
      </w:r>
    </w:p>
    <w:p w14:paraId="2144F1ED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bariery utrudniające rozwój gospodarki Japonii</w:t>
      </w:r>
    </w:p>
    <w:p w14:paraId="6D01D043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i rolę transportu w gospodarce Japonii</w:t>
      </w:r>
    </w:p>
    <w:p w14:paraId="799F78E5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gospodarki Chin</w:t>
      </w:r>
    </w:p>
    <w:p w14:paraId="75EDF262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wielkości PKB w Chinach na tle innych krajów świata na podstawie danych statystycznych </w:t>
      </w:r>
    </w:p>
    <w:p w14:paraId="447889EB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tradycyjne rolnictwo i warunki rozwoju rolnictwa Chin</w:t>
      </w:r>
    </w:p>
    <w:p w14:paraId="5F4FE100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problemy demograficzne Indii</w:t>
      </w:r>
    </w:p>
    <w:p w14:paraId="167794AB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system kastowy w Indiach</w:t>
      </w:r>
    </w:p>
    <w:p w14:paraId="048F2B88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zróżnicowanie indyjskiej edukacji</w:t>
      </w:r>
    </w:p>
    <w:p w14:paraId="0385B7DB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strukturę zatrudnienia i strukturę PKB Indii na podstawie wykresu </w:t>
      </w:r>
    </w:p>
    <w:p w14:paraId="3BEB0FEB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przetwórstwo przemysłowe Indii</w:t>
      </w:r>
    </w:p>
    <w:p w14:paraId="43CE8F86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zróżnicowanie religijne na Bliskim Wschodzie</w:t>
      </w:r>
    </w:p>
    <w:p w14:paraId="6664E9C2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religii na życie muzułmanów</w:t>
      </w:r>
    </w:p>
    <w:p w14:paraId="4868AEC3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znaczenie produkcji wyrobów z ropy naftowej w krajach Bliskiego Wschodu</w:t>
      </w:r>
    </w:p>
    <w:p w14:paraId="73054F45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czynników klimatotwórczych na klimat Afryki</w:t>
      </w:r>
    </w:p>
    <w:p w14:paraId="2DBF0181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rozmieszczenie opadów atmosferycznych w Afryce na podstawie mapy klimatycznej </w:t>
      </w:r>
    </w:p>
    <w:p w14:paraId="13A97A06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udział rolnictwa w strukturze zatrudnienia w wybranych państwach Afryki na podstawie wykresu </w:t>
      </w:r>
    </w:p>
    <w:p w14:paraId="67BAE895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gospodarkę w strefie Sahelu</w:t>
      </w:r>
    </w:p>
    <w:p w14:paraId="08798302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gospodarki krajów Afryki na podstawie analizy danych statystycznych </w:t>
      </w:r>
    </w:p>
    <w:p w14:paraId="38A3A643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nowoczesne działy gospodarki Afryki</w:t>
      </w:r>
    </w:p>
    <w:p w14:paraId="792E3D91" w14:textId="77777777" w:rsidR="00902E55" w:rsidRDefault="00902E55" w:rsidP="00902E55">
      <w:pPr>
        <w:spacing w:line="360" w:lineRule="auto"/>
        <w:ind w:right="-18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rozwój i znaczenie usług w Afryce</w:t>
      </w:r>
    </w:p>
    <w:p w14:paraId="7DFCCCB9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niedożywienia ludności w Etiopii</w:t>
      </w:r>
    </w:p>
    <w:p w14:paraId="6646C885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zmiany w poziomie niedożywienia ludności Etiopii</w:t>
      </w:r>
    </w:p>
    <w:p w14:paraId="44878523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obiekty w Kenii wpisane na listę dziedzictwa UNESCO </w:t>
      </w:r>
    </w:p>
    <w:p w14:paraId="1E0B5BFF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walory kulturowe Kenii na podstawie wybranych źródeł informacji </w:t>
      </w:r>
    </w:p>
    <w:p w14:paraId="34D4F5AB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budowę geologiczną Ameryki</w:t>
      </w:r>
    </w:p>
    <w:p w14:paraId="68E16527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klimatyczne wpływające na klimat Ameryki</w:t>
      </w:r>
    </w:p>
    <w:p w14:paraId="29F286AD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strefy klimatyczne ze strefami roślinnymi w Ameryce</w:t>
      </w:r>
    </w:p>
    <w:p w14:paraId="582557D7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wody powierzchniowe Ameryki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2BA7A767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mechanizm powstawania tornad i cyklonów tropikalnych</w:t>
      </w:r>
    </w:p>
    <w:p w14:paraId="59CDDB28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wysokich rocznych sum opadów atmosferycznych </w:t>
      </w:r>
      <w:r>
        <w:rPr>
          <w:rFonts w:ascii="Arial" w:hAnsi="Arial" w:cs="Arial"/>
          <w:sz w:val="28"/>
          <w:szCs w:val="28"/>
        </w:rPr>
        <w:br/>
        <w:t>w Amazonii</w:t>
      </w:r>
    </w:p>
    <w:p w14:paraId="495D64F9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piętrowość wilgotnych lasów równikowych w Amazonii</w:t>
      </w:r>
    </w:p>
    <w:p w14:paraId="1EF77D53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wielkie migracje w historii zasiedlania Ameryki</w:t>
      </w:r>
    </w:p>
    <w:p w14:paraId="178F9CF7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liczby ludności w Ameryce na przestrzeni lat </w:t>
      </w:r>
      <w:r>
        <w:rPr>
          <w:rFonts w:ascii="Arial" w:hAnsi="Arial" w:cs="Arial"/>
          <w:sz w:val="28"/>
          <w:szCs w:val="28"/>
        </w:rPr>
        <w:br/>
        <w:t>na podstawie wykresu</w:t>
      </w:r>
    </w:p>
    <w:p w14:paraId="7B8571F7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rozwój miast Ameryki na podstawie wybranych źródeł </w:t>
      </w:r>
    </w:p>
    <w:p w14:paraId="49720073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</w:t>
      </w:r>
      <w:proofErr w:type="spellStart"/>
      <w:r>
        <w:rPr>
          <w:rFonts w:ascii="Arial" w:hAnsi="Arial" w:cs="Arial"/>
          <w:sz w:val="28"/>
          <w:szCs w:val="28"/>
        </w:rPr>
        <w:t>megalopolis</w:t>
      </w:r>
      <w:proofErr w:type="spellEnd"/>
      <w:r>
        <w:rPr>
          <w:rFonts w:ascii="Arial" w:hAnsi="Arial" w:cs="Arial"/>
          <w:sz w:val="28"/>
          <w:szCs w:val="28"/>
        </w:rPr>
        <w:t xml:space="preserve"> w Ameryce i wskazuje je na mapie </w:t>
      </w:r>
    </w:p>
    <w:p w14:paraId="35880F06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powstawania </w:t>
      </w:r>
      <w:proofErr w:type="spellStart"/>
      <w:r>
        <w:rPr>
          <w:rFonts w:ascii="Arial" w:hAnsi="Arial" w:cs="Arial"/>
          <w:sz w:val="28"/>
          <w:szCs w:val="28"/>
        </w:rPr>
        <w:t>slamsów</w:t>
      </w:r>
      <w:proofErr w:type="spellEnd"/>
      <w:r>
        <w:rPr>
          <w:rFonts w:ascii="Arial" w:hAnsi="Arial" w:cs="Arial"/>
          <w:sz w:val="28"/>
          <w:szCs w:val="28"/>
        </w:rPr>
        <w:t xml:space="preserve"> w wielkich miastach na przykładzie Ameryki Południowej</w:t>
      </w:r>
    </w:p>
    <w:p w14:paraId="3FB52B74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zasięg występowania lasów w Kanadzie na podstawie mapy tematycznej </w:t>
      </w:r>
    </w:p>
    <w:p w14:paraId="2450C58D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miejsce Kanady w światowym eksporcie wybranych płodów rolnych na podstawie wykresu </w:t>
      </w:r>
    </w:p>
    <w:p w14:paraId="49B785D8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przemysłu i jego kluczowe działy w Stanach Zjednoczonych</w:t>
      </w:r>
    </w:p>
    <w:p w14:paraId="20967E38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rolnictwa Stanów Zjednoczonych</w:t>
      </w:r>
    </w:p>
    <w:p w14:paraId="48750083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cechy charakterystyczne poszczególnych typów klimatu w Australii na podstawie </w:t>
      </w:r>
      <w:proofErr w:type="spellStart"/>
      <w:r>
        <w:rPr>
          <w:rFonts w:ascii="Arial" w:hAnsi="Arial" w:cs="Arial"/>
          <w:sz w:val="28"/>
          <w:szCs w:val="28"/>
        </w:rPr>
        <w:t>klimatogramów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4BA17715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strefowość roślinną w Australii </w:t>
      </w:r>
      <w:r>
        <w:rPr>
          <w:rFonts w:ascii="Arial" w:hAnsi="Arial" w:cs="Arial"/>
          <w:sz w:val="28"/>
          <w:szCs w:val="28"/>
        </w:rPr>
        <w:t xml:space="preserve">na podstawie 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mapy tematycznej </w:t>
      </w:r>
    </w:p>
    <w:p w14:paraId="0C624423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bariery utrudniające zamieszkanie Australii</w:t>
      </w:r>
    </w:p>
    <w:p w14:paraId="30DCAE95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rdzennych mieszkańców Australii</w:t>
      </w:r>
    </w:p>
    <w:p w14:paraId="1D2268FE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>omawia cechy rolnictwa Australii na tle warunków przyrodniczych</w:t>
      </w:r>
    </w:p>
    <w:p w14:paraId="4C228A1A" w14:textId="77777777" w:rsidR="00902E55" w:rsidRDefault="00902E55" w:rsidP="00902E55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znaczenie turystyki w rozwoju gospodarki Australii i Oceanii</w:t>
      </w:r>
    </w:p>
    <w:p w14:paraId="6418D944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zjawisko dnia polarnego i nocy polarnej na obszarach okołobiegunowych</w:t>
      </w:r>
    </w:p>
    <w:p w14:paraId="2853ED08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ludy zamieszkujące Arktykę oraz warunki ich życia</w:t>
      </w:r>
    </w:p>
    <w:p w14:paraId="36B911E4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warunki życia w polarnej stacji badawczej</w:t>
      </w:r>
    </w:p>
    <w:p w14:paraId="74F02454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3BAE95D0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azjatyckie rekordy dotyczące rzeźby terenu, linii brzegowej </w:t>
      </w:r>
      <w:r>
        <w:rPr>
          <w:rFonts w:ascii="Arial" w:hAnsi="Arial" w:cs="Arial"/>
          <w:sz w:val="28"/>
          <w:szCs w:val="28"/>
        </w:rPr>
        <w:br/>
        <w:t xml:space="preserve">i hydrosfery na podstawie infografiki </w:t>
      </w:r>
    </w:p>
    <w:p w14:paraId="33B62A99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powstawanie Himalajów i rowów oceanicznych</w:t>
      </w:r>
    </w:p>
    <w:p w14:paraId="6E8D07D8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sposoby zabezpieczania ludzi przed skutkami trzęsień ziemi</w:t>
      </w:r>
    </w:p>
    <w:p w14:paraId="3372E8A0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warunki klimatyczne w Azji wpływające na rytm uprawy ryżu</w:t>
      </w:r>
    </w:p>
    <w:p w14:paraId="5A52FF0A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znaczenie uprawy ryżu dla krajów Azji Południowo-Wschodniej </w:t>
      </w:r>
    </w:p>
    <w:p w14:paraId="3D0F1653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związek między budową geologiczną a występowaniem wulkanów, trzęsień ziemi i tsunami w Japonii</w:t>
      </w:r>
    </w:p>
    <w:p w14:paraId="06D83304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analizuje źródła gospodarczego rozwoju Japonii</w:t>
      </w:r>
    </w:p>
    <w:p w14:paraId="2F29D128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cechy nowoczesnej gospodarki Japonii oraz rodzaje produkcji przemysłowej</w:t>
      </w:r>
    </w:p>
    <w:p w14:paraId="7249C7EA" w14:textId="77777777" w:rsidR="00902E55" w:rsidRDefault="00902E55" w:rsidP="00902E55">
      <w:pPr>
        <w:autoSpaceDE w:val="0"/>
        <w:autoSpaceDN w:val="0"/>
        <w:adjustRightInd w:val="0"/>
        <w:spacing w:line="360" w:lineRule="auto"/>
        <w:ind w:right="-13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uzasadnia, że gospodarka Japonii należy do najnowocześniejszych na świecie</w:t>
      </w:r>
    </w:p>
    <w:p w14:paraId="13875ACA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problemy demograficzne i społeczne Chin z uwzględnieniem przyrostu naturalnego na podstawie analizy danych statystycznych </w:t>
      </w:r>
    </w:p>
    <w:p w14:paraId="4AB2B7BF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nowoczesnych kolei w rozwoju gospodarczym Chin</w:t>
      </w:r>
    </w:p>
    <w:p w14:paraId="453FF55A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kontrasty etniczne, językowe i religijne w Indiach</w:t>
      </w:r>
    </w:p>
    <w:p w14:paraId="41B444CD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cechy gospodarki Indii i możliwości ich rozwoju</w:t>
      </w:r>
    </w:p>
    <w:p w14:paraId="3BC054C6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ropy naftowej w rozwoju ekonomicznym państw Bliskiego Wschodu</w:t>
      </w:r>
    </w:p>
    <w:p w14:paraId="5C8103C6" w14:textId="77777777" w:rsidR="00902E55" w:rsidRDefault="00902E55" w:rsidP="00902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źródła konfliktów zbrojnych i terroryzmu na Bliskim Wschodzie</w:t>
      </w:r>
    </w:p>
    <w:p w14:paraId="5C7AA695" w14:textId="77777777" w:rsidR="00902E55" w:rsidRDefault="00902E55" w:rsidP="00902E5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związek budowy geologicznej Afryki z powstawaniem rowów tektonicznych</w:t>
      </w:r>
    </w:p>
    <w:p w14:paraId="6855924B" w14:textId="77777777" w:rsidR="00902E55" w:rsidRDefault="00902E55" w:rsidP="00902E5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cyrkulację powietrza w strefie międzyzwrotnikowej</w:t>
      </w:r>
    </w:p>
    <w:p w14:paraId="35DA443A" w14:textId="77777777" w:rsidR="00902E55" w:rsidRDefault="00902E55" w:rsidP="00902E5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procesu pustynnienia w strefie Sahelu</w:t>
      </w:r>
    </w:p>
    <w:p w14:paraId="11783E03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typy rolnictwa w Afryce</w:t>
      </w:r>
    </w:p>
    <w:p w14:paraId="4CEFC3DE" w14:textId="77777777" w:rsidR="00902E55" w:rsidRDefault="00902E55" w:rsidP="00902E5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ograniczające rozwój gospodarki w Afryce</w:t>
      </w:r>
    </w:p>
    <w:p w14:paraId="253A0021" w14:textId="77777777" w:rsidR="00902E55" w:rsidRDefault="00902E55" w:rsidP="00902E5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niedożywienia ludności w Etiopii</w:t>
      </w:r>
    </w:p>
    <w:p w14:paraId="3D23BBB8" w14:textId="77777777" w:rsidR="00902E55" w:rsidRDefault="00902E55" w:rsidP="00902E5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bariery ograniczające rozwój turystyki w Afryce</w:t>
      </w:r>
    </w:p>
    <w:p w14:paraId="1EE5517F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walory przyrodnicze Kenii wpływające na rozwój turystyki</w:t>
      </w:r>
    </w:p>
    <w:p w14:paraId="5E742BD5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wykazuje związek ukształtowania powierzchni z budową geologiczną </w:t>
      </w:r>
      <w:r>
        <w:rPr>
          <w:rFonts w:ascii="Arial" w:hAnsi="Arial" w:cs="Arial"/>
          <w:sz w:val="28"/>
          <w:szCs w:val="28"/>
        </w:rPr>
        <w:br/>
        <w:t>w Ameryce</w:t>
      </w:r>
    </w:p>
    <w:p w14:paraId="29C27B26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związek stref klimatycznych ze strefami roślinnymi w Ameryce</w:t>
      </w:r>
    </w:p>
    <w:p w14:paraId="24FB2272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skutki występowania tornad i cyklonów tropikalnych </w:t>
      </w:r>
      <w:r>
        <w:rPr>
          <w:rFonts w:ascii="Arial" w:hAnsi="Arial" w:cs="Arial"/>
          <w:sz w:val="28"/>
          <w:szCs w:val="28"/>
        </w:rPr>
        <w:br/>
        <w:t>w Ameryce</w:t>
      </w:r>
    </w:p>
    <w:p w14:paraId="51652762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ekologiczne następstwa wylesiania Amazonii</w:t>
      </w:r>
    </w:p>
    <w:p w14:paraId="30A4CEBE" w14:textId="77777777" w:rsidR="00902E55" w:rsidRDefault="00902E55" w:rsidP="00902E5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kierunki gospodarczego wykorzystania Amazonii</w:t>
      </w:r>
    </w:p>
    <w:p w14:paraId="3D9C1754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sytuację rdzennej ludności w Ameryce</w:t>
      </w:r>
    </w:p>
    <w:p w14:paraId="2837D639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negatywne skutki urbanizacji w Ameryce</w:t>
      </w:r>
    </w:p>
    <w:p w14:paraId="012200FB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cechy </w:t>
      </w:r>
      <w:proofErr w:type="spellStart"/>
      <w:r>
        <w:rPr>
          <w:rFonts w:ascii="Arial" w:hAnsi="Arial" w:cs="Arial"/>
          <w:sz w:val="28"/>
          <w:szCs w:val="28"/>
        </w:rPr>
        <w:t>megalopolis</w:t>
      </w:r>
      <w:proofErr w:type="spellEnd"/>
      <w:r>
        <w:rPr>
          <w:rFonts w:ascii="Arial" w:hAnsi="Arial" w:cs="Arial"/>
          <w:sz w:val="28"/>
          <w:szCs w:val="28"/>
        </w:rPr>
        <w:t xml:space="preserve"> w Ameryce Północnej</w:t>
      </w:r>
    </w:p>
    <w:p w14:paraId="108C6079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czynniki wpływające na przebieg północnej granicy upraw </w:t>
      </w:r>
      <w:r>
        <w:rPr>
          <w:rFonts w:ascii="Arial" w:hAnsi="Arial" w:cs="Arial"/>
          <w:sz w:val="28"/>
          <w:szCs w:val="28"/>
        </w:rPr>
        <w:br/>
        <w:t>i lasów w Kanadzie</w:t>
      </w:r>
    </w:p>
    <w:p w14:paraId="745DB9C7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cechy gospodarstw wielkoobszarowych na terenie Kanady</w:t>
      </w:r>
    </w:p>
    <w:p w14:paraId="4AACF8FF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wybrane wskaźniki rozwoju gospodarczego Stanów Zjednoczonych</w:t>
      </w:r>
    </w:p>
    <w:p w14:paraId="68D92DDE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usług wyspecjalizowanych w gospodarce Stanów Zjednoczonych</w:t>
      </w:r>
    </w:p>
    <w:p w14:paraId="6EC198AE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marnowania żywności na przykładzie Stanów Zjednoczonych</w:t>
      </w:r>
    </w:p>
    <w:p w14:paraId="140B2ECB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wpływ położenia Australii na klimat</w:t>
      </w:r>
    </w:p>
    <w:p w14:paraId="0C0EE4A9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zasoby wód artezyjskich i ich rolę w gospodarce Australii</w:t>
      </w:r>
    </w:p>
    <w:p w14:paraId="3266E2BD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wyjaśnia, dlaczego Australia jest atrakcyjna dla imigrantów</w:t>
      </w:r>
    </w:p>
    <w:p w14:paraId="3015411B" w14:textId="77777777" w:rsidR="00902E55" w:rsidRDefault="00902E55" w:rsidP="00902E55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znaczenie przetwórstwa przemysłowego i przemysłu zaawansowanych technologii w rozwoju Australii</w:t>
      </w:r>
    </w:p>
    <w:p w14:paraId="3A6F777C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środowisko przyrodnicze Arktyki i Antarktyki </w:t>
      </w:r>
    </w:p>
    <w:p w14:paraId="61479F3F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dlaczego Antarktyda jest największą pustynią lodową</w:t>
      </w:r>
    </w:p>
    <w:p w14:paraId="13B50D81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prezentuje osiągnięcia polskich badaczy obszarów okołobiegunowych</w:t>
      </w:r>
    </w:p>
    <w:p w14:paraId="23D3CAA2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status prawny Antarktydy</w:t>
      </w:r>
    </w:p>
    <w:p w14:paraId="0F11683F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29D8DFA0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dlaczego na wschodnich wybrzeżach Azji występuje wiele wulkanów</w:t>
      </w:r>
    </w:p>
    <w:p w14:paraId="0007D372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udowadnia słuszność stwierdzenia, że Azja to kontynent kontrastów geograficznych</w:t>
      </w:r>
    </w:p>
    <w:p w14:paraId="4747797B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wpływ budowy geologicznej na występowanie rowów tektonicznych, wulkanów, trzęsień ziemi i tsunami</w:t>
      </w:r>
    </w:p>
    <w:p w14:paraId="1C0C3EF3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skutki trzęsień ziemi dla obszarów gęsto zaludnionych</w:t>
      </w:r>
    </w:p>
    <w:p w14:paraId="1CD7BA89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i analizy danych statystycznych, dlaczego grunty orne mają niewielki udział w strukturze użytkowania ziemi w Azji </w:t>
      </w:r>
    </w:p>
    <w:p w14:paraId="1B1BCD79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związki między cechami klimatu monsunowego a rytmem upraw i „kulturą ryżu” w Azji Południowo-Wschodniej</w:t>
      </w:r>
    </w:p>
    <w:p w14:paraId="14A65B2C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znaczenie warunków przyrodniczych i czynników społeczno-kulturowych w tworzeniu nowoczesnej gospodarki Japonii</w:t>
      </w:r>
    </w:p>
    <w:p w14:paraId="4D047403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gospodarki Chin na gospodarkę światową</w:t>
      </w:r>
    </w:p>
    <w:p w14:paraId="3EE36670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główne problemy indyjskiego społeczeństwa oraz przedstawia ich przyczyny</w:t>
      </w:r>
    </w:p>
    <w:p w14:paraId="34DDBE3D" w14:textId="77777777" w:rsidR="00902E55" w:rsidRDefault="00902E55" w:rsidP="00902E5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analizuje skutki występowania konfliktów zbrojnych na Bliskim Wschodzie</w:t>
      </w:r>
    </w:p>
    <w:p w14:paraId="39D8050D" w14:textId="77777777" w:rsidR="00902E55" w:rsidRDefault="00902E55" w:rsidP="00902E5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wyjaśnia istnienie strefowości klimatyczno-roślinno-glebowej w Afryce</w:t>
      </w:r>
    </w:p>
    <w:p w14:paraId="2F4683DD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związki między warunkami przyrodniczymi a możliwościami gospodarowania w strefie Sahelu</w:t>
      </w:r>
    </w:p>
    <w:p w14:paraId="3F3D7B58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skutki stosowania rolnictwa żarowo-odłogowego i plantacyjnego </w:t>
      </w:r>
      <w:r>
        <w:rPr>
          <w:rFonts w:ascii="Arial" w:hAnsi="Arial" w:cs="Arial"/>
          <w:sz w:val="28"/>
          <w:szCs w:val="28"/>
        </w:rPr>
        <w:br/>
        <w:t>w Afryce Zachodniej</w:t>
      </w:r>
    </w:p>
    <w:p w14:paraId="34B1B271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rolę chińskich inwestycji na kontynencie afrykańskim</w:t>
      </w:r>
    </w:p>
    <w:p w14:paraId="201759DE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sposoby walki z głodem ludności Afryki na przykładzie Etiopii</w:t>
      </w:r>
    </w:p>
    <w:p w14:paraId="3ADF51B2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związki między warunkami przyrodniczymi i kulturowymi a rozwojem turystyki na przykładzie Kenii</w:t>
      </w:r>
    </w:p>
    <w:p w14:paraId="244DEE69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argumenty pomagające przełamywać stereotypy na temat Afryki</w:t>
      </w:r>
    </w:p>
    <w:p w14:paraId="5CBFF654" w14:textId="77777777" w:rsidR="00902E55" w:rsidRDefault="00902E55" w:rsidP="00902E55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prawidłowości w ukształtowaniu powierzchni Ameryki Północnej </w:t>
      </w:r>
      <w:r>
        <w:rPr>
          <w:rFonts w:ascii="Arial" w:hAnsi="Arial" w:cs="Arial"/>
          <w:sz w:val="28"/>
          <w:szCs w:val="28"/>
        </w:rPr>
        <w:br/>
        <w:t xml:space="preserve">i Ameryki Południowej na podstawie map tematycznych </w:t>
      </w:r>
    </w:p>
    <w:p w14:paraId="4B59D998" w14:textId="77777777" w:rsidR="00902E55" w:rsidRDefault="00902E55" w:rsidP="00902E55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sposoby ochrony przed nadchodzącym cyklonem na podstawie wybranych źródeł informacji </w:t>
      </w:r>
    </w:p>
    <w:p w14:paraId="50FD7755" w14:textId="77777777" w:rsidR="00902E55" w:rsidRDefault="00902E55" w:rsidP="00902E55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działania człowieka mające na celu ochronę walorów przyrodniczych Amazonii</w:t>
      </w:r>
    </w:p>
    <w:p w14:paraId="26D7CCED" w14:textId="77777777" w:rsidR="00902E55" w:rsidRDefault="00902E55" w:rsidP="00902E55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zanikania kultur pierwotnych na przykładzie Ameryki Północnej i Ameryki Południowej</w:t>
      </w:r>
    </w:p>
    <w:p w14:paraId="3FDD59CB" w14:textId="77777777" w:rsidR="00902E55" w:rsidRDefault="00902E55" w:rsidP="00902E55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problemy ludności mieszkających w </w:t>
      </w:r>
      <w:proofErr w:type="spellStart"/>
      <w:r>
        <w:rPr>
          <w:rFonts w:ascii="Arial" w:hAnsi="Arial" w:cs="Arial"/>
          <w:sz w:val="28"/>
          <w:szCs w:val="28"/>
        </w:rPr>
        <w:t>slamsach</w:t>
      </w:r>
      <w:proofErr w:type="spellEnd"/>
      <w:r>
        <w:rPr>
          <w:rFonts w:ascii="Arial" w:hAnsi="Arial" w:cs="Arial"/>
          <w:sz w:val="28"/>
          <w:szCs w:val="28"/>
        </w:rPr>
        <w:t xml:space="preserve"> na podstawie materiałów źródłowych </w:t>
      </w:r>
    </w:p>
    <w:p w14:paraId="29CA9558" w14:textId="77777777" w:rsidR="00902E55" w:rsidRDefault="00902E55" w:rsidP="00902E55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wykazuje zależność między ukształtowaniem powierzchni, cyrkulacją powietrza, odległością </w:t>
      </w:r>
      <w:r>
        <w:rPr>
          <w:rFonts w:ascii="Arial" w:hAnsi="Arial" w:cs="Arial"/>
          <w:sz w:val="28"/>
          <w:szCs w:val="28"/>
        </w:rPr>
        <w:br/>
        <w:t xml:space="preserve">od morza, prądami morskimi a przebiegiem północnej granicy upraw i lasów w Kanadzie </w:t>
      </w:r>
    </w:p>
    <w:p w14:paraId="5BD00737" w14:textId="77777777" w:rsidR="00902E55" w:rsidRDefault="00902E55" w:rsidP="00902E55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charakterystyczne gospodarki Kanady z uwzględnieniem surowców mineralnych, rozwoju przemysłu i handlu</w:t>
      </w:r>
    </w:p>
    <w:p w14:paraId="56B1B64D" w14:textId="77777777" w:rsidR="00902E55" w:rsidRDefault="00902E55" w:rsidP="00902E55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wpływ przemysłu zaawansowanych technologii na rozwój gospodarki Stanów Zjednoczonych</w:t>
      </w:r>
    </w:p>
    <w:p w14:paraId="7AAB8255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rolę Stanów Zjednoczonych w gospodarce światowej na podstawie analizy danych statystycznych</w:t>
      </w:r>
    </w:p>
    <w:p w14:paraId="20B3F955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zależność między klimatem a zasobami wód powierzchniowych w Australii</w:t>
      </w:r>
    </w:p>
    <w:p w14:paraId="3370EE7F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zależność pomiędzy rozmieszczeniem ludności a warunkami naturalnymi występującymi w Australii</w:t>
      </w:r>
    </w:p>
    <w:p w14:paraId="0E7A55F5" w14:textId="77777777" w:rsidR="00902E55" w:rsidRDefault="00902E55" w:rsidP="00902E55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określa główne cechy gospodarki Australii na tle warunków przyrodniczych</w:t>
      </w:r>
    </w:p>
    <w:p w14:paraId="064046FD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zmiany w środowisku przyrodniczym obszarów polarnych</w:t>
      </w:r>
    </w:p>
    <w:p w14:paraId="6AF0071D" w14:textId="77777777" w:rsidR="00902E55" w:rsidRDefault="00902E55" w:rsidP="00902E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cele oraz zakres badań prowadzonych w Arktyce </w:t>
      </w:r>
      <w:r>
        <w:rPr>
          <w:rFonts w:ascii="Arial" w:hAnsi="Arial" w:cs="Arial"/>
          <w:sz w:val="28"/>
          <w:szCs w:val="28"/>
        </w:rPr>
        <w:br/>
        <w:t xml:space="preserve">i w Antarktyce na podstawie na podstawie dostępnych źródeł </w:t>
      </w:r>
    </w:p>
    <w:p w14:paraId="154DCE03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wkład Polaków w badania obszarów polarnych na podstawie dostępnych źródeł</w:t>
      </w:r>
    </w:p>
    <w:p w14:paraId="66ABD0D2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D08C84F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54F98771" w14:textId="77777777" w:rsidR="00902E55" w:rsidRPr="002575D8" w:rsidRDefault="00902E55" w:rsidP="00902E55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w</w:t>
      </w:r>
      <w:r w:rsidRPr="002575D8">
        <w:rPr>
          <w:rFonts w:ascii="Arial" w:hAnsi="Arial" w:cs="Arial"/>
          <w:kern w:val="0"/>
          <w:sz w:val="28"/>
          <w:szCs w:val="28"/>
        </w:rPr>
        <w:t>ydłuża się czas pracy</w:t>
      </w:r>
    </w:p>
    <w:p w14:paraId="03CDE6ED" w14:textId="77777777" w:rsidR="00902E55" w:rsidRPr="002575D8" w:rsidRDefault="00902E55" w:rsidP="00902E55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2575D8">
        <w:rPr>
          <w:rFonts w:ascii="Arial" w:hAnsi="Arial" w:cs="Arial"/>
          <w:kern w:val="0"/>
          <w:sz w:val="28"/>
          <w:szCs w:val="28"/>
        </w:rPr>
        <w:t>łagodzi się kryteria oceniania, większą uwagę zwraca się na stronę merytoryczną</w:t>
      </w:r>
    </w:p>
    <w:p w14:paraId="0D20C2A8" w14:textId="77777777" w:rsidR="00902E55" w:rsidRPr="002575D8" w:rsidRDefault="00902E55" w:rsidP="00902E55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2575D8">
        <w:rPr>
          <w:rFonts w:ascii="Arial" w:hAnsi="Arial" w:cs="Arial"/>
          <w:kern w:val="0"/>
          <w:sz w:val="28"/>
          <w:szCs w:val="28"/>
        </w:rPr>
        <w:t>uwzględnia się nieśmiałość</w:t>
      </w:r>
    </w:p>
    <w:p w14:paraId="3CD84F1E" w14:textId="77777777" w:rsidR="00902E55" w:rsidRPr="002575D8" w:rsidRDefault="00902E55" w:rsidP="00902E55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2575D8">
        <w:rPr>
          <w:rFonts w:ascii="Arial" w:hAnsi="Arial" w:cs="Arial"/>
          <w:kern w:val="0"/>
          <w:sz w:val="28"/>
          <w:szCs w:val="28"/>
        </w:rPr>
        <w:t>unika się niezapowiedzianych ustnych odpowiedzi na forum klasy</w:t>
      </w:r>
    </w:p>
    <w:p w14:paraId="5160128E" w14:textId="77777777" w:rsidR="00902E55" w:rsidRPr="002575D8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575D8">
        <w:rPr>
          <w:rFonts w:ascii="Arial" w:hAnsi="Arial" w:cs="Arial"/>
          <w:kern w:val="0"/>
          <w:sz w:val="28"/>
          <w:szCs w:val="28"/>
        </w:rPr>
        <w:t>podczas oceny uwzględnia się poprawność toku rozumowania, a nie tylko końcowy wynik</w:t>
      </w:r>
    </w:p>
    <w:p w14:paraId="37DB8EF9" w14:textId="77777777" w:rsidR="00902E55" w:rsidRDefault="00902E55" w:rsidP="00902E5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1C3CA84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55"/>
    <w:rsid w:val="002E50F4"/>
    <w:rsid w:val="00902E55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4B2"/>
  <w15:chartTrackingRefBased/>
  <w15:docId w15:val="{02AFD555-052A-4555-937B-05694786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E5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2E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2641</Words>
  <Characters>15851</Characters>
  <Application>Microsoft Office Word</Application>
  <DocSecurity>0</DocSecurity>
  <Lines>132</Lines>
  <Paragraphs>36</Paragraphs>
  <ScaleCrop>false</ScaleCrop>
  <Company/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2023-10-17T15:01:00Z</dcterms:created>
  <dcterms:modified xsi:type="dcterms:W3CDTF">2023-10-17T15:04:00Z</dcterms:modified>
</cp:coreProperties>
</file>